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A" w:rsidRPr="00F22FFC" w:rsidRDefault="00EA509A" w:rsidP="00026EA5">
      <w:pPr>
        <w:pStyle w:val="af8"/>
        <w:tabs>
          <w:tab w:val="left" w:pos="300"/>
        </w:tabs>
        <w:spacing w:before="0" w:beforeAutospacing="0" w:after="0" w:afterAutospacing="0"/>
        <w:ind w:left="300" w:firstLine="300"/>
        <w:jc w:val="both"/>
        <w:rPr>
          <w:color w:val="000080"/>
          <w:sz w:val="28"/>
          <w:szCs w:val="28"/>
        </w:rPr>
      </w:pPr>
      <w:r w:rsidRPr="00EA509A">
        <w:rPr>
          <w:noProof/>
        </w:rPr>
        <w:pict>
          <v:shapetype id="_x0000_t202" coordsize="21600,21600" o:spt="202" path="m,l,21600r21600,l21600,xe">
            <v:stroke joinstyle="miter"/>
            <v:path gradientshapeok="t" o:connecttype="rect"/>
          </v:shapetype>
          <v:shape id="_x0000_s1058" type="#_x0000_t202" style="position:absolute;left:0;text-align:left;margin-left:490pt;margin-top:1.9pt;width:34pt;height:22.7pt;z-index:1;mso-wrap-edited:f" wrapcoords="-225 -745 -225 21600 21825 21600 21825 -745 -225 -745" filled="f" strokeweight="1.5pt">
            <v:textbox style="mso-next-textbox:#_x0000_s1058" inset="1mm,0,1mm,0">
              <w:txbxContent>
                <w:p w:rsidR="0072072D" w:rsidRPr="00E007BF" w:rsidRDefault="0072072D" w:rsidP="003105B3">
                  <w:pPr>
                    <w:widowControl/>
                    <w:tabs>
                      <w:tab w:val="clear" w:pos="4677"/>
                      <w:tab w:val="clear" w:pos="9355"/>
                    </w:tabs>
                    <w:autoSpaceDE/>
                    <w:autoSpaceDN/>
                    <w:adjustRightInd/>
                    <w:snapToGrid/>
                    <w:rPr>
                      <w:sz w:val="20"/>
                      <w:szCs w:val="20"/>
                    </w:rPr>
                  </w:pPr>
                </w:p>
              </w:txbxContent>
            </v:textbox>
          </v:shape>
        </w:pict>
      </w:r>
      <w:r w:rsidR="00EE6CC9" w:rsidRPr="00F22FFC">
        <w:rPr>
          <w:color w:val="000080"/>
          <w:sz w:val="28"/>
          <w:szCs w:val="28"/>
        </w:rPr>
        <w:t xml:space="preserve"> </w:t>
      </w:r>
    </w:p>
    <w:p w:rsidR="00261CFA" w:rsidRPr="00F22FFC" w:rsidRDefault="00261CFA" w:rsidP="00026EA5">
      <w:pPr>
        <w:pStyle w:val="af8"/>
        <w:tabs>
          <w:tab w:val="left" w:pos="300"/>
        </w:tabs>
        <w:spacing w:before="0" w:beforeAutospacing="0" w:after="0" w:afterAutospacing="0"/>
        <w:ind w:left="300" w:firstLine="300"/>
        <w:jc w:val="both"/>
        <w:rPr>
          <w:color w:val="000080"/>
          <w:sz w:val="28"/>
          <w:szCs w:val="28"/>
        </w:rPr>
      </w:pPr>
      <w:r w:rsidRPr="00F22FFC">
        <w:rPr>
          <w:color w:val="000080"/>
          <w:sz w:val="28"/>
          <w:szCs w:val="28"/>
        </w:rPr>
        <w:t xml:space="preserve">   </w:t>
      </w:r>
    </w:p>
    <w:p w:rsidR="00E723CD" w:rsidRPr="00F22FFC" w:rsidRDefault="00E723CD" w:rsidP="00026EA5">
      <w:pPr>
        <w:widowControl/>
        <w:snapToGrid/>
        <w:jc w:val="center"/>
        <w:rPr>
          <w:b/>
          <w:bCs/>
          <w:color w:val="auto"/>
        </w:rPr>
      </w:pPr>
      <w:r w:rsidRPr="00F22FFC">
        <w:rPr>
          <w:b/>
          <w:bCs/>
          <w:color w:val="auto"/>
        </w:rPr>
        <w:t>Введение</w:t>
      </w:r>
    </w:p>
    <w:p w:rsidR="00E723CD" w:rsidRPr="00F22FFC" w:rsidRDefault="00F03000" w:rsidP="00675EFE">
      <w:pPr>
        <w:pStyle w:val="af8"/>
        <w:widowControl w:val="0"/>
        <w:spacing w:before="0" w:beforeAutospacing="0" w:after="0" w:afterAutospacing="0"/>
        <w:ind w:left="300" w:right="-57" w:firstLine="409"/>
        <w:jc w:val="both"/>
        <w:rPr>
          <w:color w:val="auto"/>
          <w:sz w:val="28"/>
          <w:szCs w:val="28"/>
        </w:rPr>
      </w:pPr>
      <w:r w:rsidRPr="00F22FFC">
        <w:rPr>
          <w:color w:val="auto"/>
          <w:sz w:val="28"/>
          <w:szCs w:val="28"/>
        </w:rPr>
        <w:t>Г</w:t>
      </w:r>
      <w:r w:rsidR="00E723CD" w:rsidRPr="00F22FFC">
        <w:rPr>
          <w:color w:val="auto"/>
          <w:sz w:val="28"/>
          <w:szCs w:val="28"/>
        </w:rPr>
        <w:t>енеральн</w:t>
      </w:r>
      <w:r w:rsidRPr="00F22FFC">
        <w:rPr>
          <w:color w:val="auto"/>
          <w:sz w:val="28"/>
          <w:szCs w:val="28"/>
        </w:rPr>
        <w:t>ый</w:t>
      </w:r>
      <w:r w:rsidR="00E723CD" w:rsidRPr="00F22FFC">
        <w:rPr>
          <w:color w:val="auto"/>
          <w:sz w:val="28"/>
          <w:szCs w:val="28"/>
        </w:rPr>
        <w:t xml:space="preserve"> план сельского поселения </w:t>
      </w:r>
      <w:r w:rsidR="00521A52" w:rsidRPr="00F22FFC">
        <w:rPr>
          <w:color w:val="auto"/>
          <w:sz w:val="28"/>
          <w:szCs w:val="28"/>
        </w:rPr>
        <w:t>Яркеевский</w:t>
      </w:r>
      <w:r w:rsidR="00E723CD" w:rsidRPr="00F22FFC">
        <w:rPr>
          <w:color w:val="auto"/>
          <w:sz w:val="28"/>
          <w:szCs w:val="28"/>
        </w:rPr>
        <w:t xml:space="preserve"> сельсовет муниципальн</w:t>
      </w:r>
      <w:r w:rsidR="00E723CD" w:rsidRPr="00F22FFC">
        <w:rPr>
          <w:color w:val="auto"/>
          <w:sz w:val="28"/>
          <w:szCs w:val="28"/>
        </w:rPr>
        <w:t>о</w:t>
      </w:r>
      <w:r w:rsidR="00E723CD" w:rsidRPr="00F22FFC">
        <w:rPr>
          <w:color w:val="auto"/>
          <w:sz w:val="28"/>
          <w:szCs w:val="28"/>
        </w:rPr>
        <w:t xml:space="preserve">го района </w:t>
      </w:r>
      <w:r w:rsidR="00E31C26" w:rsidRPr="00F22FFC">
        <w:rPr>
          <w:color w:val="auto"/>
          <w:sz w:val="28"/>
          <w:szCs w:val="28"/>
        </w:rPr>
        <w:t>Илишевский</w:t>
      </w:r>
      <w:r w:rsidR="00E723CD" w:rsidRPr="00F22FFC">
        <w:rPr>
          <w:color w:val="auto"/>
          <w:sz w:val="28"/>
          <w:szCs w:val="28"/>
        </w:rPr>
        <w:t xml:space="preserve"> район Республики Башкортостан выполнен </w:t>
      </w:r>
      <w:r w:rsidR="00E552C3" w:rsidRPr="00F22FFC">
        <w:rPr>
          <w:color w:val="auto"/>
          <w:sz w:val="28"/>
          <w:szCs w:val="28"/>
        </w:rPr>
        <w:t>в соответствии с положениями и требованиями</w:t>
      </w:r>
      <w:r w:rsidR="00E723CD" w:rsidRPr="00F22FFC">
        <w:rPr>
          <w:color w:val="auto"/>
          <w:sz w:val="28"/>
          <w:szCs w:val="28"/>
        </w:rPr>
        <w:t>:</w:t>
      </w:r>
    </w:p>
    <w:p w:rsidR="00E723CD" w:rsidRPr="00F22FFC" w:rsidRDefault="00E723CD" w:rsidP="00675EFE">
      <w:pPr>
        <w:pStyle w:val="af8"/>
        <w:widowControl w:val="0"/>
        <w:spacing w:before="0" w:beforeAutospacing="0" w:after="0" w:afterAutospacing="0"/>
        <w:ind w:left="300" w:right="-57" w:firstLine="409"/>
        <w:jc w:val="both"/>
        <w:rPr>
          <w:color w:val="auto"/>
          <w:sz w:val="28"/>
          <w:szCs w:val="28"/>
        </w:rPr>
      </w:pPr>
      <w:r w:rsidRPr="00F22FFC">
        <w:rPr>
          <w:color w:val="auto"/>
          <w:sz w:val="28"/>
          <w:szCs w:val="28"/>
        </w:rPr>
        <w:t xml:space="preserve">- «Градостроительного кодекса РФ» </w:t>
      </w:r>
      <w:r w:rsidR="005F3B31" w:rsidRPr="00F22FFC">
        <w:rPr>
          <w:color w:val="auto"/>
          <w:sz w:val="28"/>
          <w:szCs w:val="28"/>
        </w:rPr>
        <w:t>от 29.12.2004г. с изм. и доп.;</w:t>
      </w:r>
    </w:p>
    <w:p w:rsidR="00E723CD" w:rsidRPr="00F22FFC" w:rsidRDefault="00E723CD" w:rsidP="00675EFE">
      <w:pPr>
        <w:pStyle w:val="af8"/>
        <w:widowControl w:val="0"/>
        <w:spacing w:before="0" w:beforeAutospacing="0" w:after="0" w:afterAutospacing="0"/>
        <w:ind w:left="300" w:right="-57" w:firstLine="409"/>
        <w:jc w:val="both"/>
        <w:rPr>
          <w:color w:val="auto"/>
          <w:sz w:val="28"/>
          <w:szCs w:val="28"/>
        </w:rPr>
      </w:pPr>
      <w:r w:rsidRPr="00F22FFC">
        <w:rPr>
          <w:color w:val="auto"/>
          <w:sz w:val="28"/>
          <w:szCs w:val="28"/>
        </w:rPr>
        <w:t xml:space="preserve">- федеральной инструкции «О порядке разработки, согласования, экспертизы и утверждения </w:t>
      </w:r>
      <w:r w:rsidR="005F3B31" w:rsidRPr="00F22FFC">
        <w:rPr>
          <w:color w:val="auto"/>
          <w:sz w:val="28"/>
          <w:szCs w:val="28"/>
        </w:rPr>
        <w:t>градостроительной документации»;</w:t>
      </w:r>
    </w:p>
    <w:p w:rsidR="00E552C3" w:rsidRPr="00F22FFC" w:rsidRDefault="00E552C3" w:rsidP="00675EFE">
      <w:pPr>
        <w:widowControl/>
        <w:snapToGrid/>
        <w:ind w:left="300" w:right="-57" w:firstLine="409"/>
        <w:jc w:val="both"/>
        <w:rPr>
          <w:color w:val="auto"/>
        </w:rPr>
      </w:pPr>
      <w:r w:rsidRPr="00F22FFC">
        <w:rPr>
          <w:color w:val="auto"/>
        </w:rPr>
        <w:t>- Республиканских нормативов градостроительного проектирования Респу</w:t>
      </w:r>
      <w:r w:rsidRPr="00F22FFC">
        <w:rPr>
          <w:color w:val="auto"/>
        </w:rPr>
        <w:t>б</w:t>
      </w:r>
      <w:r w:rsidRPr="00F22FFC">
        <w:rPr>
          <w:color w:val="auto"/>
        </w:rPr>
        <w:t>лики Башкортостан «Градостроительство. Планировка и застройка городских о</w:t>
      </w:r>
      <w:r w:rsidRPr="00F22FFC">
        <w:rPr>
          <w:color w:val="auto"/>
        </w:rPr>
        <w:t>к</w:t>
      </w:r>
      <w:r w:rsidRPr="00F22FFC">
        <w:rPr>
          <w:color w:val="auto"/>
        </w:rPr>
        <w:t>ругов, городских и сельских поселений Республики Башкортостан» 2008г.;</w:t>
      </w:r>
    </w:p>
    <w:p w:rsidR="00E552C3" w:rsidRPr="00F22FFC" w:rsidRDefault="00E552C3" w:rsidP="00675EFE">
      <w:pPr>
        <w:widowControl/>
        <w:snapToGrid/>
        <w:ind w:left="300" w:right="-57" w:firstLine="409"/>
        <w:jc w:val="both"/>
        <w:rPr>
          <w:color w:val="auto"/>
        </w:rPr>
      </w:pPr>
      <w:r w:rsidRPr="00F22FFC">
        <w:rPr>
          <w:color w:val="auto"/>
        </w:rPr>
        <w:t xml:space="preserve">- Земельного Кодекса Российской Федерации №136-ФЗ </w:t>
      </w:r>
      <w:r w:rsidR="0054449B" w:rsidRPr="00F22FFC">
        <w:rPr>
          <w:color w:val="auto"/>
        </w:rPr>
        <w:t xml:space="preserve">от </w:t>
      </w:r>
      <w:r w:rsidRPr="00F22FFC">
        <w:rPr>
          <w:color w:val="auto"/>
        </w:rPr>
        <w:t>25</w:t>
      </w:r>
      <w:r w:rsidR="0054449B" w:rsidRPr="00F22FFC">
        <w:rPr>
          <w:color w:val="auto"/>
        </w:rPr>
        <w:t>.10.</w:t>
      </w:r>
      <w:r w:rsidRPr="00F22FFC">
        <w:rPr>
          <w:color w:val="auto"/>
        </w:rPr>
        <w:t>2001г</w:t>
      </w:r>
      <w:r w:rsidR="0054449B" w:rsidRPr="00F22FFC">
        <w:rPr>
          <w:color w:val="auto"/>
        </w:rPr>
        <w:t>. с изм. и доп.;</w:t>
      </w:r>
    </w:p>
    <w:p w:rsidR="00FF0558" w:rsidRPr="00F22FFC" w:rsidRDefault="00E552C3" w:rsidP="00675EFE">
      <w:pPr>
        <w:widowControl/>
        <w:snapToGrid/>
        <w:ind w:left="300" w:right="-57" w:firstLine="409"/>
        <w:jc w:val="both"/>
        <w:rPr>
          <w:color w:val="auto"/>
        </w:rPr>
      </w:pPr>
      <w:r w:rsidRPr="00F22FFC">
        <w:rPr>
          <w:color w:val="auto"/>
        </w:rPr>
        <w:t>- санитарных, противопожарных и других норм проектирования.</w:t>
      </w:r>
    </w:p>
    <w:p w:rsidR="00E552C3" w:rsidRPr="00F22FFC" w:rsidRDefault="00E552C3" w:rsidP="00026EA5">
      <w:pPr>
        <w:widowControl/>
        <w:snapToGrid/>
        <w:ind w:left="300" w:right="-57" w:firstLine="360"/>
        <w:jc w:val="both"/>
        <w:rPr>
          <w:color w:val="0000FF"/>
        </w:rPr>
      </w:pPr>
    </w:p>
    <w:p w:rsidR="00E723CD" w:rsidRPr="00F22FFC" w:rsidRDefault="00E723CD" w:rsidP="00026EA5">
      <w:pPr>
        <w:widowControl/>
        <w:snapToGrid/>
        <w:ind w:left="300" w:right="-57" w:firstLine="360"/>
        <w:jc w:val="both"/>
        <w:rPr>
          <w:color w:val="auto"/>
        </w:rPr>
      </w:pPr>
      <w:r w:rsidRPr="00F22FFC">
        <w:rPr>
          <w:color w:val="auto"/>
        </w:rPr>
        <w:t>Генеральный план является документом территориального планирования, о</w:t>
      </w:r>
      <w:r w:rsidRPr="00F22FFC">
        <w:rPr>
          <w:color w:val="auto"/>
        </w:rPr>
        <w:t>п</w:t>
      </w:r>
      <w:r w:rsidRPr="00F22FFC">
        <w:rPr>
          <w:color w:val="auto"/>
        </w:rPr>
        <w:t>ределяющим основные направления развития сельского поселения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w:t>
      </w:r>
      <w:r w:rsidRPr="00F22FFC">
        <w:rPr>
          <w:color w:val="auto"/>
        </w:rPr>
        <w:t>ъ</w:t>
      </w:r>
      <w:r w:rsidRPr="00F22FFC">
        <w:rPr>
          <w:color w:val="auto"/>
        </w:rPr>
        <w:t>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rsidR="00E723CD" w:rsidRPr="00F22FFC" w:rsidRDefault="00E723CD" w:rsidP="00026EA5">
      <w:pPr>
        <w:widowControl/>
        <w:snapToGrid/>
        <w:ind w:left="300" w:right="-57" w:firstLine="360"/>
        <w:jc w:val="both"/>
        <w:rPr>
          <w:color w:val="auto"/>
        </w:rPr>
      </w:pPr>
      <w:r w:rsidRPr="00F22FFC">
        <w:rPr>
          <w:color w:val="auto"/>
        </w:rPr>
        <w:t>Необходимость разработки градостроительной документации возникла в связи с введением в действие с 29.12.2004г. Градостроительного кодекса Российской Федерации, коренным образом изменившего принципиальный подход в решении вопросов юридического, экономического и социального характера и являющегося комплексным законодательным актом, регулирующим общественные отношения в сфере территориального планирования, градостроительного зонирования и пл</w:t>
      </w:r>
      <w:r w:rsidRPr="00F22FFC">
        <w:rPr>
          <w:color w:val="auto"/>
        </w:rPr>
        <w:t>а</w:t>
      </w:r>
      <w:r w:rsidRPr="00F22FFC">
        <w:rPr>
          <w:color w:val="auto"/>
        </w:rPr>
        <w:t>нировки территории, проектирования и строительства.</w:t>
      </w:r>
    </w:p>
    <w:p w:rsidR="00261CFA" w:rsidRPr="00F22FFC" w:rsidRDefault="00E723CD" w:rsidP="00026EA5">
      <w:pPr>
        <w:widowControl/>
        <w:tabs>
          <w:tab w:val="clear" w:pos="4677"/>
          <w:tab w:val="clear" w:pos="9355"/>
          <w:tab w:val="left" w:pos="300"/>
        </w:tabs>
        <w:autoSpaceDE/>
        <w:autoSpaceDN/>
        <w:adjustRightInd/>
        <w:snapToGrid/>
        <w:ind w:left="300" w:firstLine="300"/>
        <w:jc w:val="both"/>
        <w:rPr>
          <w:color w:val="auto"/>
        </w:rPr>
      </w:pPr>
      <w:r w:rsidRPr="00F22FFC">
        <w:rPr>
          <w:color w:val="auto"/>
        </w:rPr>
        <w:t>Генеральный план на современном этапе является документом, определяющим устойчивое развитие территории при осуществлении градостроительной деятел</w:t>
      </w:r>
      <w:r w:rsidRPr="00F22FFC">
        <w:rPr>
          <w:color w:val="auto"/>
        </w:rPr>
        <w:t>ь</w:t>
      </w:r>
      <w:r w:rsidRPr="00F22FFC">
        <w:rPr>
          <w:color w:val="auto"/>
        </w:rPr>
        <w:t>ности с обеспечением безопасности  и благоприятных условий жизнедеятельн</w:t>
      </w:r>
      <w:r w:rsidRPr="00F22FFC">
        <w:rPr>
          <w:color w:val="auto"/>
        </w:rPr>
        <w:t>о</w:t>
      </w:r>
      <w:r w:rsidRPr="00F22FFC">
        <w:rPr>
          <w:color w:val="auto"/>
        </w:rPr>
        <w:t>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6A1904" w:rsidRPr="00F22FFC" w:rsidRDefault="00704CF9" w:rsidP="00026EA5">
      <w:pPr>
        <w:widowControl/>
        <w:tabs>
          <w:tab w:val="clear" w:pos="4677"/>
          <w:tab w:val="clear" w:pos="9355"/>
          <w:tab w:val="left" w:pos="300"/>
        </w:tabs>
        <w:autoSpaceDE/>
        <w:autoSpaceDN/>
        <w:adjustRightInd/>
        <w:snapToGrid/>
        <w:ind w:left="300" w:firstLine="300"/>
        <w:jc w:val="both"/>
        <w:rPr>
          <w:color w:val="auto"/>
        </w:rPr>
      </w:pPr>
      <w:r w:rsidRPr="00F22FFC">
        <w:rPr>
          <w:color w:val="auto"/>
        </w:rPr>
        <w:t>Утвержденный проект генерального плана может быть использован в качестве основы для создания территориального градостроительного кадастра, банка да</w:t>
      </w:r>
      <w:r w:rsidRPr="00F22FFC">
        <w:rPr>
          <w:color w:val="auto"/>
        </w:rPr>
        <w:t>н</w:t>
      </w:r>
      <w:r w:rsidRPr="00F22FFC">
        <w:rPr>
          <w:color w:val="auto"/>
        </w:rPr>
        <w:t>ных для разработки всех последующих градостроительных программ развития сельского поселения с выявлением его ресурсных возможностей.</w:t>
      </w:r>
    </w:p>
    <w:p w:rsidR="00DC1538" w:rsidRPr="00F22FFC" w:rsidRDefault="00DC1538" w:rsidP="00026EA5">
      <w:pPr>
        <w:widowControl/>
        <w:tabs>
          <w:tab w:val="clear" w:pos="4677"/>
          <w:tab w:val="clear" w:pos="9355"/>
          <w:tab w:val="left" w:pos="300"/>
        </w:tabs>
        <w:autoSpaceDE/>
        <w:autoSpaceDN/>
        <w:adjustRightInd/>
        <w:snapToGrid/>
        <w:ind w:left="300" w:firstLine="300"/>
        <w:jc w:val="both"/>
        <w:rPr>
          <w:color w:val="0000FF"/>
        </w:rPr>
        <w:sectPr w:rsidR="00DC1538" w:rsidRPr="00F22FFC" w:rsidSect="008638CB">
          <w:headerReference w:type="default" r:id="rId8"/>
          <w:footerReference w:type="default" r:id="rId9"/>
          <w:headerReference w:type="first" r:id="rId10"/>
          <w:footerReference w:type="first" r:id="rId11"/>
          <w:pgSz w:w="11906" w:h="16838" w:code="9"/>
          <w:pgMar w:top="614" w:right="606" w:bottom="289" w:left="1134" w:header="0" w:footer="15" w:gutter="0"/>
          <w:pgNumType w:start="2"/>
          <w:cols w:space="720"/>
          <w:titlePg/>
        </w:sectPr>
      </w:pPr>
    </w:p>
    <w:p w:rsidR="00E723CD" w:rsidRPr="00F22FFC" w:rsidRDefault="00E723CD" w:rsidP="00026EA5">
      <w:pPr>
        <w:widowControl/>
        <w:tabs>
          <w:tab w:val="clear" w:pos="9355"/>
          <w:tab w:val="left" w:pos="915"/>
          <w:tab w:val="left" w:pos="9360"/>
        </w:tabs>
        <w:snapToGrid/>
        <w:ind w:right="-57" w:firstLine="360"/>
        <w:jc w:val="both"/>
        <w:rPr>
          <w:color w:val="auto"/>
        </w:rPr>
      </w:pPr>
      <w:r w:rsidRPr="00F22FFC">
        <w:rPr>
          <w:color w:val="auto"/>
        </w:rPr>
        <w:lastRenderedPageBreak/>
        <w:t>В проекте генерального плана максимально учтены существующая застройка, инженерно-транспортная и рекреационная структуры сельского поселения, нал</w:t>
      </w:r>
      <w:r w:rsidRPr="00F22FFC">
        <w:rPr>
          <w:color w:val="auto"/>
        </w:rPr>
        <w:t>и</w:t>
      </w:r>
      <w:r w:rsidRPr="00F22FFC">
        <w:rPr>
          <w:color w:val="auto"/>
        </w:rPr>
        <w:t>чие памятников историко-культурного наследия. Для обоснования решений в</w:t>
      </w:r>
      <w:r w:rsidRPr="00F22FFC">
        <w:rPr>
          <w:color w:val="auto"/>
        </w:rPr>
        <w:t>ы</w:t>
      </w:r>
      <w:r w:rsidRPr="00F22FFC">
        <w:rPr>
          <w:color w:val="auto"/>
        </w:rPr>
        <w:t>полнен детальный анализ существующего положения всех функциональных си</w:t>
      </w:r>
      <w:r w:rsidRPr="00F22FFC">
        <w:rPr>
          <w:color w:val="auto"/>
        </w:rPr>
        <w:t>с</w:t>
      </w:r>
      <w:r w:rsidRPr="00F22FFC">
        <w:rPr>
          <w:color w:val="auto"/>
        </w:rPr>
        <w:t>тем в виде анкетирования производственных предприятий, объектов социальной инфраструктуры, жилищного фонда и предприятий культурно-бытового обсл</w:t>
      </w:r>
      <w:r w:rsidRPr="00F22FFC">
        <w:rPr>
          <w:color w:val="auto"/>
        </w:rPr>
        <w:t>у</w:t>
      </w:r>
      <w:r w:rsidRPr="00F22FFC">
        <w:rPr>
          <w:color w:val="auto"/>
        </w:rPr>
        <w:t>живания, проведен анализ демографических процессов, возможного увеличения численности населения за счет внешней миграции и естественного прироста.</w:t>
      </w:r>
    </w:p>
    <w:p w:rsidR="00E723CD" w:rsidRPr="00F22FFC" w:rsidRDefault="00E723CD" w:rsidP="00026EA5">
      <w:pPr>
        <w:widowControl/>
        <w:shd w:val="clear" w:color="auto" w:fill="FFFFFF"/>
        <w:snapToGrid/>
        <w:ind w:right="-57" w:firstLine="360"/>
        <w:jc w:val="both"/>
        <w:rPr>
          <w:b/>
          <w:bCs/>
          <w:caps/>
          <w:color w:val="0000FF"/>
        </w:rPr>
      </w:pPr>
    </w:p>
    <w:p w:rsidR="00E723CD" w:rsidRPr="00F22FFC" w:rsidRDefault="00E723CD" w:rsidP="00026EA5">
      <w:pPr>
        <w:widowControl/>
        <w:tabs>
          <w:tab w:val="left" w:pos="6804"/>
        </w:tabs>
        <w:snapToGrid/>
        <w:ind w:right="-57"/>
        <w:jc w:val="center"/>
        <w:rPr>
          <w:b/>
          <w:bCs/>
          <w:color w:val="auto"/>
        </w:rPr>
      </w:pPr>
      <w:r w:rsidRPr="00F22FFC">
        <w:rPr>
          <w:b/>
          <w:bCs/>
          <w:caps/>
          <w:color w:val="auto"/>
        </w:rPr>
        <w:t xml:space="preserve">1. </w:t>
      </w:r>
      <w:r w:rsidRPr="00F22FFC">
        <w:rPr>
          <w:b/>
          <w:bCs/>
          <w:color w:val="auto"/>
          <w:u w:val="single"/>
        </w:rPr>
        <w:t>ЦЕЛИ И ЗАДАЧИ ПРОЕКТА</w:t>
      </w:r>
    </w:p>
    <w:p w:rsidR="00E723CD" w:rsidRPr="00F22FFC" w:rsidRDefault="00E723CD" w:rsidP="00026EA5">
      <w:pPr>
        <w:widowControl/>
        <w:shd w:val="clear" w:color="auto" w:fill="FFFFFF"/>
        <w:snapToGrid/>
        <w:ind w:right="-34" w:firstLine="360"/>
        <w:jc w:val="both"/>
        <w:rPr>
          <w:color w:val="auto"/>
        </w:rPr>
      </w:pPr>
      <w:r w:rsidRPr="00F22FFC">
        <w:rPr>
          <w:color w:val="auto"/>
        </w:rPr>
        <w:t>Генеральный план определяет территориальное развитие сельского поселения на ближайший период (до 20</w:t>
      </w:r>
      <w:r w:rsidR="00F26A05" w:rsidRPr="00F22FFC">
        <w:rPr>
          <w:color w:val="auto"/>
        </w:rPr>
        <w:t>40</w:t>
      </w:r>
      <w:r w:rsidRPr="00F22FFC">
        <w:rPr>
          <w:color w:val="auto"/>
        </w:rPr>
        <w:t>г.).</w:t>
      </w:r>
    </w:p>
    <w:p w:rsidR="00E723CD" w:rsidRPr="00F22FFC" w:rsidRDefault="00E723CD" w:rsidP="00026EA5">
      <w:pPr>
        <w:widowControl/>
        <w:shd w:val="clear" w:color="auto" w:fill="FFFFFF"/>
        <w:snapToGrid/>
        <w:ind w:right="-34" w:firstLine="360"/>
        <w:jc w:val="both"/>
        <w:rPr>
          <w:color w:val="auto"/>
        </w:rPr>
      </w:pPr>
      <w:r w:rsidRPr="00F22FFC">
        <w:rPr>
          <w:color w:val="auto"/>
        </w:rPr>
        <w:t>Главная цель проекта генерального плана сельского поселения – пространс</w:t>
      </w:r>
      <w:r w:rsidRPr="00F22FFC">
        <w:rPr>
          <w:color w:val="auto"/>
        </w:rPr>
        <w:t>т</w:t>
      </w:r>
      <w:r w:rsidRPr="00F22FFC">
        <w:rPr>
          <w:color w:val="auto"/>
        </w:rPr>
        <w:t>венная организация среды методами территориального планирования для раци</w:t>
      </w:r>
      <w:r w:rsidRPr="00F22FFC">
        <w:rPr>
          <w:color w:val="auto"/>
        </w:rPr>
        <w:t>о</w:t>
      </w:r>
      <w:r w:rsidRPr="00F22FFC">
        <w:rPr>
          <w:color w:val="auto"/>
        </w:rPr>
        <w:t>нального использования земель и их охраны, совершенствования инженерной и транспортной инфраструктур, социально-экономического развития, охраны пр</w:t>
      </w:r>
      <w:r w:rsidRPr="00F22FFC">
        <w:rPr>
          <w:color w:val="auto"/>
        </w:rPr>
        <w:t>и</w:t>
      </w:r>
      <w:r w:rsidRPr="00F22FFC">
        <w:rPr>
          <w:color w:val="auto"/>
        </w:rPr>
        <w:t>роды, защиты территорий от воздействия чрезвычайных ситуаций природного и техногенного характера, повышения эффективности управления развитием те</w:t>
      </w:r>
      <w:r w:rsidRPr="00F22FFC">
        <w:rPr>
          <w:color w:val="auto"/>
        </w:rPr>
        <w:t>р</w:t>
      </w:r>
      <w:r w:rsidRPr="00F22FFC">
        <w:rPr>
          <w:color w:val="auto"/>
        </w:rPr>
        <w:t>ритории.</w:t>
      </w:r>
    </w:p>
    <w:p w:rsidR="007457DB" w:rsidRPr="00F22FFC" w:rsidRDefault="007457DB" w:rsidP="00026EA5">
      <w:pPr>
        <w:widowControl/>
        <w:tabs>
          <w:tab w:val="left" w:pos="915"/>
        </w:tabs>
        <w:snapToGrid/>
        <w:ind w:right="-57" w:firstLine="360"/>
        <w:jc w:val="both"/>
        <w:rPr>
          <w:color w:val="auto"/>
        </w:rPr>
      </w:pPr>
    </w:p>
    <w:p w:rsidR="00E723CD" w:rsidRPr="00F22FFC" w:rsidRDefault="00E723CD" w:rsidP="00026EA5">
      <w:pPr>
        <w:widowControl/>
        <w:tabs>
          <w:tab w:val="left" w:pos="915"/>
        </w:tabs>
        <w:snapToGrid/>
        <w:ind w:right="-57" w:firstLine="360"/>
        <w:jc w:val="both"/>
        <w:rPr>
          <w:color w:val="auto"/>
        </w:rPr>
      </w:pPr>
      <w:r w:rsidRPr="00F22FFC">
        <w:rPr>
          <w:color w:val="auto"/>
        </w:rPr>
        <w:t>Для непосредственного осуществления строительства необходима разработка проектов планировки, проектов застройки отдельных кварталов (групп индив</w:t>
      </w:r>
      <w:r w:rsidRPr="00F22FFC">
        <w:rPr>
          <w:color w:val="auto"/>
        </w:rPr>
        <w:t>и</w:t>
      </w:r>
      <w:r w:rsidRPr="00F22FFC">
        <w:rPr>
          <w:color w:val="auto"/>
        </w:rPr>
        <w:t>дуальных жилых домов), рабочих проектов отдельных объектов с проведением комплекса необходимых инженерно-геодезических и инженерно-геологических изысканий.</w:t>
      </w:r>
    </w:p>
    <w:p w:rsidR="00E723CD" w:rsidRPr="00F22FFC" w:rsidRDefault="00E723CD" w:rsidP="00026EA5">
      <w:pPr>
        <w:pStyle w:val="4"/>
        <w:spacing w:before="0" w:after="0"/>
        <w:ind w:right="-57" w:firstLine="360"/>
        <w:jc w:val="both"/>
        <w:rPr>
          <w:b w:val="0"/>
          <w:bCs w:val="0"/>
          <w:color w:val="0000FF"/>
        </w:rPr>
      </w:pPr>
      <w:r w:rsidRPr="00F22FFC">
        <w:rPr>
          <w:b w:val="0"/>
          <w:bCs w:val="0"/>
          <w:color w:val="0000FF"/>
        </w:rPr>
        <w:t xml:space="preserve">         </w:t>
      </w:r>
    </w:p>
    <w:p w:rsidR="00E723CD" w:rsidRPr="00F22FFC" w:rsidRDefault="00E723CD" w:rsidP="00026EA5">
      <w:pPr>
        <w:widowControl/>
        <w:snapToGrid/>
        <w:ind w:right="-57" w:firstLine="360"/>
        <w:jc w:val="both"/>
        <w:rPr>
          <w:color w:val="auto"/>
          <w:u w:val="single"/>
        </w:rPr>
      </w:pPr>
      <w:r w:rsidRPr="00F22FFC">
        <w:rPr>
          <w:color w:val="auto"/>
          <w:u w:val="single"/>
        </w:rPr>
        <w:t>Основные задачи работы:</w:t>
      </w:r>
    </w:p>
    <w:p w:rsidR="00E723CD" w:rsidRPr="00F22FFC" w:rsidRDefault="00E723CD" w:rsidP="00026EA5">
      <w:pPr>
        <w:widowControl/>
        <w:snapToGrid/>
        <w:ind w:right="-57" w:firstLine="360"/>
        <w:jc w:val="both"/>
        <w:rPr>
          <w:color w:val="0000FF"/>
        </w:rPr>
      </w:pPr>
      <w:r w:rsidRPr="00F22FFC">
        <w:rPr>
          <w:color w:val="auto"/>
        </w:rPr>
        <w:t>- выявление проблем градостроительного развития территории сельского п</w:t>
      </w:r>
      <w:r w:rsidRPr="00F22FFC">
        <w:rPr>
          <w:color w:val="auto"/>
        </w:rPr>
        <w:t>о</w:t>
      </w:r>
      <w:r w:rsidRPr="00F22FFC">
        <w:rPr>
          <w:color w:val="auto"/>
        </w:rPr>
        <w:t xml:space="preserve">селения </w:t>
      </w:r>
      <w:r w:rsidR="00521A52" w:rsidRPr="00F22FFC">
        <w:rPr>
          <w:color w:val="auto"/>
        </w:rPr>
        <w:t>Яркеевский</w:t>
      </w:r>
      <w:r w:rsidRPr="00F22FFC">
        <w:rPr>
          <w:color w:val="auto"/>
        </w:rPr>
        <w:t xml:space="preserve"> сельсовет и определение условий их решения;</w:t>
      </w:r>
    </w:p>
    <w:p w:rsidR="00E723CD" w:rsidRPr="00F22FFC" w:rsidRDefault="00E723CD" w:rsidP="00026EA5">
      <w:pPr>
        <w:widowControl/>
        <w:snapToGrid/>
        <w:ind w:right="-57" w:firstLine="360"/>
        <w:jc w:val="both"/>
        <w:rPr>
          <w:color w:val="auto"/>
        </w:rPr>
      </w:pPr>
      <w:r w:rsidRPr="00F22FFC">
        <w:rPr>
          <w:color w:val="auto"/>
        </w:rPr>
        <w:t>- определение целей и задач территориального планирования, обеспечива</w:t>
      </w:r>
      <w:r w:rsidRPr="00F22FFC">
        <w:rPr>
          <w:color w:val="auto"/>
        </w:rPr>
        <w:t>ю</w:t>
      </w:r>
      <w:r w:rsidRPr="00F22FFC">
        <w:rPr>
          <w:color w:val="auto"/>
        </w:rPr>
        <w:t>щих устойчивое развитие сельского поселения;</w:t>
      </w:r>
    </w:p>
    <w:p w:rsidR="00E723CD" w:rsidRPr="00F22FFC" w:rsidRDefault="00E723CD" w:rsidP="00026EA5">
      <w:pPr>
        <w:widowControl/>
        <w:snapToGrid/>
        <w:ind w:right="-57" w:firstLine="360"/>
        <w:jc w:val="both"/>
        <w:rPr>
          <w:color w:val="auto"/>
        </w:rPr>
      </w:pPr>
      <w:r w:rsidRPr="00F22FFC">
        <w:rPr>
          <w:color w:val="auto"/>
        </w:rPr>
        <w:t>- разработка схемы функционального зонирования в соответствии с направл</w:t>
      </w:r>
      <w:r w:rsidRPr="00F22FFC">
        <w:rPr>
          <w:color w:val="auto"/>
        </w:rPr>
        <w:t>е</w:t>
      </w:r>
      <w:r w:rsidRPr="00F22FFC">
        <w:rPr>
          <w:color w:val="auto"/>
        </w:rPr>
        <w:t xml:space="preserve">ниями социально-экономического развития и </w:t>
      </w:r>
      <w:r w:rsidR="00586C9A" w:rsidRPr="00F22FFC">
        <w:rPr>
          <w:color w:val="auto"/>
        </w:rPr>
        <w:t xml:space="preserve">с </w:t>
      </w:r>
      <w:r w:rsidRPr="00F22FFC">
        <w:rPr>
          <w:color w:val="auto"/>
        </w:rPr>
        <w:t>учетом градостроительных огр</w:t>
      </w:r>
      <w:r w:rsidRPr="00F22FFC">
        <w:rPr>
          <w:color w:val="auto"/>
        </w:rPr>
        <w:t>а</w:t>
      </w:r>
      <w:r w:rsidRPr="00F22FFC">
        <w:rPr>
          <w:color w:val="auto"/>
        </w:rPr>
        <w:t>ничений;</w:t>
      </w:r>
    </w:p>
    <w:p w:rsidR="00E723CD" w:rsidRPr="00F22FFC" w:rsidRDefault="00E723CD" w:rsidP="00026EA5">
      <w:pPr>
        <w:widowControl/>
        <w:snapToGrid/>
        <w:ind w:right="-57" w:firstLine="360"/>
        <w:jc w:val="both"/>
        <w:rPr>
          <w:color w:val="auto"/>
        </w:rPr>
      </w:pPr>
      <w:r w:rsidRPr="00F22FFC">
        <w:rPr>
          <w:color w:val="auto"/>
        </w:rPr>
        <w:t>- определение перечня объектов местного значения и установление зон их размещения с целью создания благоприятных условий жизни и деятельности н</w:t>
      </w:r>
      <w:r w:rsidRPr="00F22FFC">
        <w:rPr>
          <w:color w:val="auto"/>
        </w:rPr>
        <w:t>а</w:t>
      </w:r>
      <w:r w:rsidRPr="00F22FFC">
        <w:rPr>
          <w:color w:val="auto"/>
        </w:rPr>
        <w:t>селения;</w:t>
      </w:r>
    </w:p>
    <w:p w:rsidR="00E723CD" w:rsidRPr="00F22FFC" w:rsidRDefault="00E723CD" w:rsidP="00026EA5">
      <w:pPr>
        <w:widowControl/>
        <w:snapToGrid/>
        <w:ind w:right="-57" w:firstLine="360"/>
        <w:jc w:val="both"/>
        <w:rPr>
          <w:color w:val="auto"/>
        </w:rPr>
      </w:pPr>
      <w:r w:rsidRPr="00F22FFC">
        <w:rPr>
          <w:color w:val="auto"/>
        </w:rPr>
        <w:t>- создание электронного генерального плана в качестве ресурса информац</w:t>
      </w:r>
      <w:r w:rsidRPr="00F22FFC">
        <w:rPr>
          <w:color w:val="auto"/>
        </w:rPr>
        <w:t>и</w:t>
      </w:r>
      <w:r w:rsidRPr="00F22FFC">
        <w:rPr>
          <w:color w:val="auto"/>
        </w:rPr>
        <w:t>оннной системы обеспечения градостроительной деятельности на основе нове</w:t>
      </w:r>
      <w:r w:rsidRPr="00F22FFC">
        <w:rPr>
          <w:color w:val="auto"/>
        </w:rPr>
        <w:t>й</w:t>
      </w:r>
      <w:r w:rsidRPr="00F22FFC">
        <w:rPr>
          <w:color w:val="auto"/>
        </w:rPr>
        <w:t>ших компьютерных технологий.</w:t>
      </w:r>
    </w:p>
    <w:p w:rsidR="00E723CD" w:rsidRPr="00F22FFC" w:rsidRDefault="00E723CD" w:rsidP="00026EA5">
      <w:pPr>
        <w:widowControl/>
        <w:tabs>
          <w:tab w:val="num" w:pos="-4962"/>
        </w:tabs>
        <w:snapToGrid/>
        <w:ind w:right="-57" w:firstLine="360"/>
        <w:jc w:val="center"/>
        <w:rPr>
          <w:b/>
          <w:bCs/>
          <w:color w:val="0000FF"/>
          <w:u w:val="single"/>
        </w:rPr>
      </w:pPr>
    </w:p>
    <w:p w:rsidR="00001067" w:rsidRPr="00F22FFC" w:rsidRDefault="00001067" w:rsidP="00026EA5">
      <w:pPr>
        <w:widowControl/>
        <w:tabs>
          <w:tab w:val="num" w:pos="-4962"/>
        </w:tabs>
        <w:snapToGrid/>
        <w:ind w:right="-57"/>
        <w:jc w:val="center"/>
        <w:rPr>
          <w:b/>
          <w:bCs/>
          <w:color w:val="auto"/>
          <w:u w:val="single"/>
        </w:rPr>
      </w:pPr>
    </w:p>
    <w:p w:rsidR="00001067" w:rsidRPr="00F22FFC" w:rsidRDefault="00001067" w:rsidP="00026EA5">
      <w:pPr>
        <w:widowControl/>
        <w:tabs>
          <w:tab w:val="num" w:pos="-4962"/>
        </w:tabs>
        <w:snapToGrid/>
        <w:ind w:right="-57"/>
        <w:jc w:val="center"/>
        <w:rPr>
          <w:b/>
          <w:bCs/>
          <w:color w:val="auto"/>
          <w:u w:val="single"/>
        </w:rPr>
      </w:pPr>
    </w:p>
    <w:p w:rsidR="00E34821" w:rsidRPr="00F22FFC" w:rsidRDefault="00E34821" w:rsidP="00026EA5">
      <w:pPr>
        <w:widowControl/>
        <w:tabs>
          <w:tab w:val="num" w:pos="-4962"/>
        </w:tabs>
        <w:snapToGrid/>
        <w:ind w:right="-57"/>
        <w:jc w:val="center"/>
        <w:rPr>
          <w:b/>
          <w:bCs/>
          <w:color w:val="auto"/>
          <w:u w:val="single"/>
        </w:rPr>
      </w:pPr>
    </w:p>
    <w:p w:rsidR="00E723CD" w:rsidRPr="00F22FFC" w:rsidRDefault="00E723CD" w:rsidP="00026EA5">
      <w:pPr>
        <w:widowControl/>
        <w:tabs>
          <w:tab w:val="num" w:pos="-4962"/>
        </w:tabs>
        <w:snapToGrid/>
        <w:ind w:right="-57"/>
        <w:jc w:val="center"/>
        <w:rPr>
          <w:b/>
          <w:bCs/>
          <w:color w:val="auto"/>
          <w:u w:val="single"/>
        </w:rPr>
      </w:pPr>
      <w:r w:rsidRPr="00F22FFC">
        <w:rPr>
          <w:b/>
          <w:bCs/>
          <w:color w:val="auto"/>
          <w:u w:val="single"/>
        </w:rPr>
        <w:lastRenderedPageBreak/>
        <w:t>2. ПЕРЕЧЕНЬ МЕРОПРИЯТИЙ ПО ТЕРРИТОРИАЛЬНОМУ ПЛАНИРОВАНИЮ</w:t>
      </w:r>
    </w:p>
    <w:p w:rsidR="00E723CD" w:rsidRPr="00F22FFC" w:rsidRDefault="00E723CD" w:rsidP="00EE09D3">
      <w:pPr>
        <w:widowControl/>
        <w:ind w:left="-142" w:right="-57"/>
        <w:jc w:val="center"/>
        <w:rPr>
          <w:b/>
          <w:color w:val="auto"/>
        </w:rPr>
      </w:pPr>
      <w:r w:rsidRPr="00F22FFC">
        <w:rPr>
          <w:b/>
          <w:color w:val="auto"/>
        </w:rPr>
        <w:t>2.1.АРХИТЕКТУРНО-ПЛАНИРОВОЧНАЯ ОРГАНИЗАЦИЯ ТЕРРИТОРИИ</w:t>
      </w:r>
    </w:p>
    <w:p w:rsidR="00E723CD" w:rsidRPr="00F22FFC" w:rsidRDefault="00E723CD" w:rsidP="00026EA5">
      <w:pPr>
        <w:widowControl/>
        <w:ind w:right="-57" w:firstLine="360"/>
        <w:jc w:val="both"/>
        <w:rPr>
          <w:color w:val="auto"/>
        </w:rPr>
      </w:pPr>
      <w:r w:rsidRPr="00F22FFC">
        <w:rPr>
          <w:color w:val="auto"/>
        </w:rPr>
        <w:t>В основу планировочного решения генерального плана положена идея созд</w:t>
      </w:r>
      <w:r w:rsidRPr="00F22FFC">
        <w:rPr>
          <w:color w:val="auto"/>
        </w:rPr>
        <w:t>а</w:t>
      </w:r>
      <w:r w:rsidRPr="00F22FFC">
        <w:rPr>
          <w:color w:val="auto"/>
        </w:rPr>
        <w:t>ния современного сельского поселения на основе анализа существующего пол</w:t>
      </w:r>
      <w:r w:rsidRPr="00F22FFC">
        <w:rPr>
          <w:color w:val="auto"/>
        </w:rPr>
        <w:t>о</w:t>
      </w:r>
      <w:r w:rsidRPr="00F22FFC">
        <w:rPr>
          <w:color w:val="auto"/>
        </w:rPr>
        <w:t>жения с сохранением и усовершенствованием планировочной структуры, при этом учитывались сложившиеся природно-ландшафтное окружение и транспор</w:t>
      </w:r>
      <w:r w:rsidRPr="00F22FFC">
        <w:rPr>
          <w:color w:val="auto"/>
        </w:rPr>
        <w:t>т</w:t>
      </w:r>
      <w:r w:rsidRPr="00F22FFC">
        <w:rPr>
          <w:color w:val="auto"/>
        </w:rPr>
        <w:t>ные связи, а также автомобильные дороги регионального или межмуниципальн</w:t>
      </w:r>
      <w:r w:rsidRPr="00F22FFC">
        <w:rPr>
          <w:color w:val="auto"/>
        </w:rPr>
        <w:t>о</w:t>
      </w:r>
      <w:r w:rsidRPr="00F22FFC">
        <w:rPr>
          <w:color w:val="auto"/>
        </w:rPr>
        <w:t>го значения.</w:t>
      </w:r>
    </w:p>
    <w:p w:rsidR="00E723CD" w:rsidRPr="00F22FFC" w:rsidRDefault="00E723CD" w:rsidP="00026EA5">
      <w:pPr>
        <w:widowControl/>
        <w:snapToGrid/>
        <w:ind w:right="-57" w:firstLine="360"/>
        <w:jc w:val="both"/>
        <w:rPr>
          <w:color w:val="auto"/>
        </w:rPr>
      </w:pPr>
      <w:r w:rsidRPr="00F22FFC">
        <w:rPr>
          <w:color w:val="auto"/>
        </w:rPr>
        <w:t xml:space="preserve">Комплексный градостроительный анализ территории сельского поселения </w:t>
      </w:r>
      <w:r w:rsidR="00521A52" w:rsidRPr="00F22FFC">
        <w:rPr>
          <w:color w:val="auto"/>
        </w:rPr>
        <w:t>Я</w:t>
      </w:r>
      <w:r w:rsidR="00521A52" w:rsidRPr="00F22FFC">
        <w:rPr>
          <w:color w:val="auto"/>
        </w:rPr>
        <w:t>р</w:t>
      </w:r>
      <w:r w:rsidR="00521A52" w:rsidRPr="00F22FFC">
        <w:rPr>
          <w:color w:val="auto"/>
        </w:rPr>
        <w:t>кеевский</w:t>
      </w:r>
      <w:r w:rsidRPr="00F22FFC">
        <w:rPr>
          <w:color w:val="auto"/>
        </w:rPr>
        <w:t xml:space="preserve"> сельсовет с точки зрения инженерно-геологических, природно-экологических, санитарно-гигиенических факторов и с учетом пожеланий мес</w:t>
      </w:r>
      <w:r w:rsidRPr="00F22FFC">
        <w:rPr>
          <w:color w:val="auto"/>
        </w:rPr>
        <w:t>т</w:t>
      </w:r>
      <w:r w:rsidRPr="00F22FFC">
        <w:rPr>
          <w:color w:val="auto"/>
        </w:rPr>
        <w:t>ных органов управления позволил выявить на территории населенных пунктов и прилегающих к ним участках ряд площадок, пригодных для освоения.</w:t>
      </w:r>
    </w:p>
    <w:p w:rsidR="008B4FB2" w:rsidRPr="00F22FFC" w:rsidRDefault="008B4FB2" w:rsidP="00026EA5">
      <w:pPr>
        <w:widowControl/>
        <w:snapToGrid/>
        <w:ind w:right="-57" w:firstLine="360"/>
        <w:jc w:val="both"/>
        <w:rPr>
          <w:color w:val="auto"/>
        </w:rPr>
      </w:pPr>
    </w:p>
    <w:p w:rsidR="00E723CD" w:rsidRPr="00F22FFC" w:rsidRDefault="00E723CD" w:rsidP="00026EA5">
      <w:pPr>
        <w:widowControl/>
        <w:snapToGrid/>
        <w:ind w:right="-57" w:firstLine="360"/>
        <w:jc w:val="both"/>
        <w:rPr>
          <w:color w:val="auto"/>
        </w:rPr>
      </w:pPr>
      <w:r w:rsidRPr="00F22FFC">
        <w:rPr>
          <w:color w:val="auto"/>
        </w:rPr>
        <w:t>Проектом генерального плана градостроительного развития сельского посел</w:t>
      </w:r>
      <w:r w:rsidRPr="00F22FFC">
        <w:rPr>
          <w:color w:val="auto"/>
        </w:rPr>
        <w:t>е</w:t>
      </w:r>
      <w:r w:rsidRPr="00F22FFC">
        <w:rPr>
          <w:color w:val="auto"/>
        </w:rPr>
        <w:t>ния предложены следующие решения:</w:t>
      </w:r>
    </w:p>
    <w:p w:rsidR="00E723CD" w:rsidRPr="00F22FFC" w:rsidRDefault="00E723CD" w:rsidP="00026EA5">
      <w:pPr>
        <w:widowControl/>
        <w:tabs>
          <w:tab w:val="left" w:pos="720"/>
        </w:tabs>
        <w:snapToGrid/>
        <w:ind w:right="-57"/>
        <w:jc w:val="both"/>
        <w:rPr>
          <w:color w:val="auto"/>
        </w:rPr>
      </w:pPr>
      <w:r w:rsidRPr="00F22FFC">
        <w:rPr>
          <w:color w:val="auto"/>
        </w:rPr>
        <w:t>- функциональное зонирование территории с компактной селитебной зоной и  упорядоченной  производственной  зоной;</w:t>
      </w:r>
    </w:p>
    <w:p w:rsidR="00E723CD" w:rsidRPr="00F22FFC" w:rsidRDefault="00E723CD" w:rsidP="00026EA5">
      <w:pPr>
        <w:widowControl/>
        <w:snapToGrid/>
        <w:ind w:right="-57"/>
        <w:jc w:val="both"/>
        <w:rPr>
          <w:color w:val="auto"/>
        </w:rPr>
      </w:pPr>
      <w:r w:rsidRPr="00F22FFC">
        <w:rPr>
          <w:color w:val="auto"/>
        </w:rPr>
        <w:t>- максимальное использование внутренних территориальных резервов для  нов</w:t>
      </w:r>
      <w:r w:rsidRPr="00F22FFC">
        <w:rPr>
          <w:color w:val="auto"/>
        </w:rPr>
        <w:t>о</w:t>
      </w:r>
      <w:r w:rsidRPr="00F22FFC">
        <w:rPr>
          <w:color w:val="auto"/>
        </w:rPr>
        <w:t>го  строительства;</w:t>
      </w:r>
    </w:p>
    <w:p w:rsidR="00E723CD" w:rsidRPr="00F22FFC" w:rsidRDefault="00E723CD" w:rsidP="00026EA5">
      <w:pPr>
        <w:widowControl/>
        <w:tabs>
          <w:tab w:val="left" w:pos="720"/>
        </w:tabs>
        <w:snapToGrid/>
        <w:ind w:right="-57"/>
        <w:jc w:val="both"/>
        <w:rPr>
          <w:color w:val="auto"/>
        </w:rPr>
      </w:pPr>
      <w:r w:rsidRPr="00F22FFC">
        <w:rPr>
          <w:color w:val="auto"/>
        </w:rPr>
        <w:t>- создание  зон  комфортного отдыха;</w:t>
      </w:r>
    </w:p>
    <w:p w:rsidR="00E723CD" w:rsidRPr="00F22FFC" w:rsidRDefault="00E723CD" w:rsidP="00026EA5">
      <w:pPr>
        <w:widowControl/>
        <w:tabs>
          <w:tab w:val="left" w:pos="720"/>
        </w:tabs>
        <w:snapToGrid/>
        <w:ind w:right="-57"/>
        <w:jc w:val="both"/>
        <w:rPr>
          <w:color w:val="auto"/>
        </w:rPr>
      </w:pPr>
      <w:r w:rsidRPr="00F22FFC">
        <w:rPr>
          <w:color w:val="auto"/>
        </w:rPr>
        <w:t>- экологический подход при решении планировочных задач, обеспечение экол</w:t>
      </w:r>
      <w:r w:rsidRPr="00F22FFC">
        <w:rPr>
          <w:color w:val="auto"/>
        </w:rPr>
        <w:t>о</w:t>
      </w:r>
      <w:r w:rsidRPr="00F22FFC">
        <w:rPr>
          <w:color w:val="auto"/>
        </w:rPr>
        <w:t>гически безопасного развития территории.</w:t>
      </w:r>
    </w:p>
    <w:p w:rsidR="008B4FB2" w:rsidRPr="00F22FFC" w:rsidRDefault="008B4FB2" w:rsidP="00026EA5">
      <w:pPr>
        <w:widowControl/>
        <w:snapToGrid/>
        <w:ind w:right="-57" w:firstLine="360"/>
        <w:jc w:val="both"/>
        <w:rPr>
          <w:color w:val="0000FF"/>
        </w:rPr>
      </w:pPr>
    </w:p>
    <w:p w:rsidR="00E723CD" w:rsidRPr="00F22FFC" w:rsidRDefault="00E723CD" w:rsidP="00026EA5">
      <w:pPr>
        <w:widowControl/>
        <w:snapToGrid/>
        <w:ind w:right="-57" w:firstLine="360"/>
        <w:jc w:val="both"/>
        <w:rPr>
          <w:color w:val="auto"/>
        </w:rPr>
      </w:pPr>
      <w:r w:rsidRPr="00F22FFC">
        <w:rPr>
          <w:color w:val="auto"/>
        </w:rPr>
        <w:t>Генеральный план содержит проектное функциональное зонирование, напра</w:t>
      </w:r>
      <w:r w:rsidRPr="00F22FFC">
        <w:rPr>
          <w:color w:val="auto"/>
        </w:rPr>
        <w:t>в</w:t>
      </w:r>
      <w:r w:rsidRPr="00F22FFC">
        <w:rPr>
          <w:color w:val="auto"/>
        </w:rPr>
        <w:t>ленное на оптимизацию использования территорий населенных пунктов, обесп</w:t>
      </w:r>
      <w:r w:rsidRPr="00F22FFC">
        <w:rPr>
          <w:color w:val="auto"/>
        </w:rPr>
        <w:t>е</w:t>
      </w:r>
      <w:r w:rsidRPr="00F22FFC">
        <w:rPr>
          <w:color w:val="auto"/>
        </w:rPr>
        <w:t>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 жилых, общественно-деловых, природно-рекреационных, производственных, транспортных, зон инженерных сооружений, зон перспекти</w:t>
      </w:r>
      <w:r w:rsidRPr="00F22FFC">
        <w:rPr>
          <w:color w:val="auto"/>
        </w:rPr>
        <w:t>в</w:t>
      </w:r>
      <w:r w:rsidRPr="00F22FFC">
        <w:rPr>
          <w:color w:val="auto"/>
        </w:rPr>
        <w:t>ного градостроительного развития, сельскохозяйственного использования и др</w:t>
      </w:r>
      <w:r w:rsidRPr="00F22FFC">
        <w:rPr>
          <w:color w:val="auto"/>
        </w:rPr>
        <w:t>у</w:t>
      </w:r>
      <w:r w:rsidRPr="00F22FFC">
        <w:rPr>
          <w:color w:val="auto"/>
        </w:rPr>
        <w:t>гих.</w:t>
      </w:r>
    </w:p>
    <w:p w:rsidR="00E723CD" w:rsidRPr="00F22FFC" w:rsidRDefault="00E723CD" w:rsidP="00026EA5">
      <w:pPr>
        <w:widowControl/>
        <w:snapToGrid/>
        <w:ind w:right="-57" w:firstLine="360"/>
        <w:jc w:val="both"/>
        <w:rPr>
          <w:color w:val="auto"/>
        </w:rPr>
      </w:pPr>
      <w:r w:rsidRPr="00F22FFC">
        <w:rPr>
          <w:color w:val="auto"/>
        </w:rPr>
        <w:t>Одной из главных задач нового генерального плана является градостроител</w:t>
      </w:r>
      <w:r w:rsidRPr="00F22FFC">
        <w:rPr>
          <w:color w:val="auto"/>
        </w:rPr>
        <w:t>ь</w:t>
      </w:r>
      <w:r w:rsidRPr="00F22FFC">
        <w:rPr>
          <w:color w:val="auto"/>
        </w:rPr>
        <w:t>ный прогноз перспективного направления развития сельского поселения на ра</w:t>
      </w:r>
      <w:r w:rsidRPr="00F22FFC">
        <w:rPr>
          <w:color w:val="auto"/>
        </w:rPr>
        <w:t>с</w:t>
      </w:r>
      <w:r w:rsidRPr="00F22FFC">
        <w:rPr>
          <w:color w:val="auto"/>
        </w:rPr>
        <w:t>чётный срок (до 20</w:t>
      </w:r>
      <w:r w:rsidR="0053001E" w:rsidRPr="00F22FFC">
        <w:rPr>
          <w:color w:val="auto"/>
        </w:rPr>
        <w:t>40</w:t>
      </w:r>
      <w:r w:rsidRPr="00F22FFC">
        <w:rPr>
          <w:color w:val="auto"/>
        </w:rPr>
        <w:t>г.).</w:t>
      </w:r>
    </w:p>
    <w:p w:rsidR="00E723CD" w:rsidRPr="00F22FFC" w:rsidRDefault="00E723CD" w:rsidP="00026EA5">
      <w:pPr>
        <w:widowControl/>
        <w:snapToGrid/>
        <w:ind w:right="-57" w:firstLine="360"/>
        <w:jc w:val="both"/>
        <w:rPr>
          <w:color w:val="auto"/>
        </w:rPr>
      </w:pPr>
      <w:r w:rsidRPr="00F22FFC">
        <w:rPr>
          <w:color w:val="auto"/>
        </w:rPr>
        <w:t>Генеральный план предусматривает поэтапное освоение резервов территории в соответствии с прогнозом численности населения и средней жилищной обесп</w:t>
      </w:r>
      <w:r w:rsidRPr="00F22FFC">
        <w:rPr>
          <w:color w:val="auto"/>
        </w:rPr>
        <w:t>е</w:t>
      </w:r>
      <w:r w:rsidRPr="00F22FFC">
        <w:rPr>
          <w:color w:val="auto"/>
        </w:rPr>
        <w:t>ченности.</w:t>
      </w:r>
    </w:p>
    <w:p w:rsidR="00A119FA" w:rsidRPr="00F22FFC" w:rsidRDefault="00A119FA" w:rsidP="00026EA5">
      <w:pPr>
        <w:widowControl/>
        <w:tabs>
          <w:tab w:val="num" w:pos="360"/>
        </w:tabs>
        <w:snapToGrid/>
        <w:ind w:right="-57" w:firstLine="360"/>
        <w:jc w:val="both"/>
        <w:rPr>
          <w:color w:val="0000FF"/>
        </w:rPr>
      </w:pPr>
    </w:p>
    <w:p w:rsidR="00E723CD" w:rsidRPr="00F22FFC" w:rsidRDefault="00E723CD" w:rsidP="00026EA5">
      <w:pPr>
        <w:widowControl/>
        <w:tabs>
          <w:tab w:val="num" w:pos="360"/>
        </w:tabs>
        <w:snapToGrid/>
        <w:ind w:right="-57" w:firstLine="360"/>
        <w:jc w:val="both"/>
        <w:rPr>
          <w:color w:val="auto"/>
        </w:rPr>
      </w:pPr>
      <w:r w:rsidRPr="00F22FFC">
        <w:rPr>
          <w:color w:val="auto"/>
        </w:rPr>
        <w:t>При разработке генерального плана сельского поселения намечены следу</w:t>
      </w:r>
      <w:r w:rsidRPr="00F22FFC">
        <w:rPr>
          <w:color w:val="auto"/>
        </w:rPr>
        <w:t>ю</w:t>
      </w:r>
      <w:r w:rsidRPr="00F22FFC">
        <w:rPr>
          <w:color w:val="auto"/>
        </w:rPr>
        <w:t>щие мероприятия:</w:t>
      </w:r>
    </w:p>
    <w:p w:rsidR="00E723CD" w:rsidRPr="00F22FFC" w:rsidRDefault="00E723CD" w:rsidP="00026EA5">
      <w:pPr>
        <w:widowControl/>
        <w:tabs>
          <w:tab w:val="left" w:pos="1100"/>
        </w:tabs>
        <w:snapToGrid/>
        <w:ind w:right="-57"/>
        <w:jc w:val="both"/>
        <w:rPr>
          <w:color w:val="auto"/>
        </w:rPr>
      </w:pPr>
      <w:r w:rsidRPr="00F22FFC">
        <w:rPr>
          <w:color w:val="auto"/>
        </w:rPr>
        <w:t xml:space="preserve">- развитие </w:t>
      </w:r>
      <w:r w:rsidR="00D22D81" w:rsidRPr="00F22FFC">
        <w:rPr>
          <w:color w:val="auto"/>
        </w:rPr>
        <w:t>с.Верхнеяркеево</w:t>
      </w:r>
      <w:r w:rsidRPr="00F22FFC">
        <w:rPr>
          <w:color w:val="auto"/>
        </w:rPr>
        <w:t xml:space="preserve"> в качестве административного центра сельского п</w:t>
      </w:r>
      <w:r w:rsidRPr="00F22FFC">
        <w:rPr>
          <w:color w:val="auto"/>
        </w:rPr>
        <w:t>о</w:t>
      </w:r>
      <w:r w:rsidRPr="00F22FFC">
        <w:rPr>
          <w:color w:val="auto"/>
        </w:rPr>
        <w:t>селения;</w:t>
      </w:r>
    </w:p>
    <w:p w:rsidR="00E723CD" w:rsidRPr="00F22FFC" w:rsidRDefault="002E21D8" w:rsidP="00026EA5">
      <w:pPr>
        <w:widowControl/>
        <w:tabs>
          <w:tab w:val="left" w:pos="1100"/>
        </w:tabs>
        <w:snapToGrid/>
        <w:ind w:right="-57"/>
        <w:jc w:val="both"/>
        <w:rPr>
          <w:color w:val="auto"/>
        </w:rPr>
      </w:pPr>
      <w:r w:rsidRPr="00F22FFC">
        <w:rPr>
          <w:color w:val="auto"/>
        </w:rPr>
        <w:lastRenderedPageBreak/>
        <w:t xml:space="preserve">- развитие населенных пунктов сельского поселения </w:t>
      </w:r>
      <w:r w:rsidR="00521A52" w:rsidRPr="00F22FFC">
        <w:rPr>
          <w:color w:val="auto"/>
        </w:rPr>
        <w:t>Яркеевский</w:t>
      </w:r>
      <w:r w:rsidRPr="00F22FFC">
        <w:rPr>
          <w:color w:val="auto"/>
        </w:rPr>
        <w:t xml:space="preserve"> сельсовет в к</w:t>
      </w:r>
      <w:r w:rsidRPr="00F22FFC">
        <w:rPr>
          <w:color w:val="auto"/>
        </w:rPr>
        <w:t>а</w:t>
      </w:r>
      <w:r w:rsidRPr="00F22FFC">
        <w:rPr>
          <w:color w:val="auto"/>
        </w:rPr>
        <w:t>честве селитебных территорий;</w:t>
      </w:r>
    </w:p>
    <w:p w:rsidR="00E723CD" w:rsidRPr="00F22FFC" w:rsidRDefault="00E723CD" w:rsidP="00026EA5">
      <w:pPr>
        <w:widowControl/>
        <w:tabs>
          <w:tab w:val="left" w:pos="1100"/>
        </w:tabs>
        <w:snapToGrid/>
        <w:ind w:right="-57"/>
        <w:jc w:val="both"/>
        <w:rPr>
          <w:color w:val="auto"/>
        </w:rPr>
      </w:pPr>
      <w:r w:rsidRPr="00F22FFC">
        <w:rPr>
          <w:color w:val="auto"/>
        </w:rPr>
        <w:t>- совершенствование транспортной инфраструктуры;</w:t>
      </w:r>
    </w:p>
    <w:p w:rsidR="00E723CD" w:rsidRPr="00F22FFC" w:rsidRDefault="00E723CD" w:rsidP="00026EA5">
      <w:pPr>
        <w:widowControl/>
        <w:tabs>
          <w:tab w:val="left" w:pos="1100"/>
        </w:tabs>
        <w:snapToGrid/>
        <w:ind w:right="-57"/>
        <w:jc w:val="both"/>
        <w:rPr>
          <w:color w:val="auto"/>
        </w:rPr>
      </w:pPr>
      <w:r w:rsidRPr="00F22FFC">
        <w:rPr>
          <w:color w:val="auto"/>
        </w:rPr>
        <w:t>- совершенствование функционального зонирования населенных пунктов;</w:t>
      </w:r>
    </w:p>
    <w:p w:rsidR="00E723CD" w:rsidRPr="00F22FFC" w:rsidRDefault="00E723CD" w:rsidP="00026EA5">
      <w:pPr>
        <w:widowControl/>
        <w:tabs>
          <w:tab w:val="left" w:pos="1100"/>
        </w:tabs>
        <w:snapToGrid/>
        <w:ind w:right="-57"/>
        <w:jc w:val="both"/>
        <w:rPr>
          <w:color w:val="auto"/>
        </w:rPr>
      </w:pPr>
      <w:r w:rsidRPr="00F22FFC">
        <w:rPr>
          <w:color w:val="auto"/>
        </w:rPr>
        <w:t>- формирование общественных центров и подцентров;</w:t>
      </w:r>
    </w:p>
    <w:p w:rsidR="00E723CD" w:rsidRPr="00F22FFC" w:rsidRDefault="00E723CD" w:rsidP="00026EA5">
      <w:pPr>
        <w:widowControl/>
        <w:tabs>
          <w:tab w:val="left" w:pos="1100"/>
        </w:tabs>
        <w:snapToGrid/>
        <w:ind w:right="-57"/>
        <w:jc w:val="both"/>
        <w:rPr>
          <w:color w:val="auto"/>
        </w:rPr>
      </w:pPr>
      <w:r w:rsidRPr="00F22FFC">
        <w:rPr>
          <w:color w:val="auto"/>
        </w:rPr>
        <w:t>- организация зон отдыха;</w:t>
      </w:r>
    </w:p>
    <w:p w:rsidR="00E723CD" w:rsidRPr="00F22FFC" w:rsidRDefault="00E723CD" w:rsidP="00026EA5">
      <w:pPr>
        <w:widowControl/>
        <w:tabs>
          <w:tab w:val="left" w:pos="1100"/>
          <w:tab w:val="left" w:pos="1418"/>
        </w:tabs>
        <w:snapToGrid/>
        <w:ind w:right="-57"/>
        <w:jc w:val="both"/>
        <w:rPr>
          <w:color w:val="auto"/>
        </w:rPr>
      </w:pPr>
      <w:r w:rsidRPr="00F22FFC">
        <w:rPr>
          <w:color w:val="auto"/>
        </w:rPr>
        <w:t>- проектирование многофункциональной системы зеленых насаждений населе</w:t>
      </w:r>
      <w:r w:rsidRPr="00F22FFC">
        <w:rPr>
          <w:color w:val="auto"/>
        </w:rPr>
        <w:t>н</w:t>
      </w:r>
      <w:r w:rsidRPr="00F22FFC">
        <w:rPr>
          <w:color w:val="auto"/>
        </w:rPr>
        <w:t>ных пунктов;</w:t>
      </w:r>
    </w:p>
    <w:p w:rsidR="00E723CD" w:rsidRPr="00F22FFC" w:rsidRDefault="00E723CD" w:rsidP="00026EA5">
      <w:pPr>
        <w:widowControl/>
        <w:tabs>
          <w:tab w:val="left" w:pos="1100"/>
        </w:tabs>
        <w:snapToGrid/>
        <w:ind w:right="-57"/>
        <w:jc w:val="both"/>
        <w:rPr>
          <w:color w:val="auto"/>
        </w:rPr>
      </w:pPr>
      <w:r w:rsidRPr="00F22FFC">
        <w:rPr>
          <w:color w:val="auto"/>
        </w:rPr>
        <w:t>- реконструкция и благоустройство существующей застройки;</w:t>
      </w:r>
    </w:p>
    <w:p w:rsidR="00E723CD" w:rsidRPr="00F22FFC" w:rsidRDefault="00E723CD" w:rsidP="00026EA5">
      <w:pPr>
        <w:widowControl/>
        <w:tabs>
          <w:tab w:val="left" w:pos="1100"/>
        </w:tabs>
        <w:snapToGrid/>
        <w:ind w:right="-57"/>
        <w:jc w:val="both"/>
        <w:rPr>
          <w:color w:val="auto"/>
        </w:rPr>
      </w:pPr>
      <w:r w:rsidRPr="00F22FFC">
        <w:rPr>
          <w:color w:val="auto"/>
        </w:rPr>
        <w:t>- развитие зон производственной и инженерной инфраструктур.</w:t>
      </w:r>
    </w:p>
    <w:p w:rsidR="0085699D" w:rsidRPr="00F22FFC" w:rsidRDefault="0085699D" w:rsidP="00026EA5">
      <w:pPr>
        <w:widowControl/>
        <w:tabs>
          <w:tab w:val="left" w:pos="1100"/>
        </w:tabs>
        <w:snapToGrid/>
        <w:ind w:right="-57"/>
        <w:jc w:val="both"/>
        <w:rPr>
          <w:color w:val="auto"/>
        </w:rPr>
      </w:pPr>
    </w:p>
    <w:p w:rsidR="0085699D" w:rsidRPr="00F22FFC" w:rsidRDefault="0085699D" w:rsidP="0085699D">
      <w:pPr>
        <w:widowControl/>
        <w:tabs>
          <w:tab w:val="left" w:pos="1100"/>
        </w:tabs>
        <w:snapToGrid/>
        <w:ind w:right="-57" w:firstLine="284"/>
        <w:jc w:val="both"/>
        <w:rPr>
          <w:color w:val="auto"/>
        </w:rPr>
      </w:pPr>
      <w:r w:rsidRPr="00F22FFC">
        <w:rPr>
          <w:color w:val="auto"/>
        </w:rPr>
        <w:t>Прогноз жилищного фонда составлен с учетом обеспечения комфортности проживания населения и увеличения средней жилищной обеспеченности на ра</w:t>
      </w:r>
      <w:r w:rsidRPr="00F22FFC">
        <w:rPr>
          <w:color w:val="auto"/>
        </w:rPr>
        <w:t>с</w:t>
      </w:r>
      <w:r w:rsidRPr="00F22FFC">
        <w:rPr>
          <w:color w:val="auto"/>
        </w:rPr>
        <w:t xml:space="preserve">четный срок до </w:t>
      </w:r>
      <w:smartTag w:uri="urn:schemas-microsoft-com:office:smarttags" w:element="metricconverter">
        <w:smartTagPr>
          <w:attr w:name="ProductID" w:val="30 м2"/>
        </w:smartTagPr>
        <w:r w:rsidRPr="00F22FFC">
          <w:rPr>
            <w:color w:val="auto"/>
          </w:rPr>
          <w:t>30 м</w:t>
        </w:r>
        <w:r w:rsidRPr="00F22FFC">
          <w:rPr>
            <w:color w:val="auto"/>
            <w:vertAlign w:val="superscript"/>
          </w:rPr>
          <w:t>2</w:t>
        </w:r>
      </w:smartTag>
      <w:r w:rsidRPr="00F22FFC">
        <w:rPr>
          <w:color w:val="auto"/>
        </w:rPr>
        <w:t xml:space="preserve"> общей площади на 1 человека (до 20</w:t>
      </w:r>
      <w:r w:rsidR="00CD50A3" w:rsidRPr="00F22FFC">
        <w:rPr>
          <w:color w:val="auto"/>
        </w:rPr>
        <w:t>40</w:t>
      </w:r>
      <w:r w:rsidRPr="00F22FFC">
        <w:rPr>
          <w:color w:val="auto"/>
        </w:rPr>
        <w:t>г.). Развитие сел</w:t>
      </w:r>
      <w:r w:rsidRPr="00F22FFC">
        <w:rPr>
          <w:color w:val="auto"/>
        </w:rPr>
        <w:t>ь</w:t>
      </w:r>
      <w:r w:rsidRPr="00F22FFC">
        <w:rPr>
          <w:color w:val="auto"/>
        </w:rPr>
        <w:t xml:space="preserve">ского поселения планируется за счет механического прироста населения на </w:t>
      </w:r>
      <w:r w:rsidRPr="00F22FFC">
        <w:rPr>
          <w:color w:val="auto"/>
          <w:lang w:val="en-US"/>
        </w:rPr>
        <w:t>I</w:t>
      </w:r>
      <w:r w:rsidRPr="00F22FFC">
        <w:rPr>
          <w:color w:val="auto"/>
        </w:rPr>
        <w:t xml:space="preserve"> оч</w:t>
      </w:r>
      <w:r w:rsidRPr="00F22FFC">
        <w:rPr>
          <w:color w:val="auto"/>
        </w:rPr>
        <w:t>е</w:t>
      </w:r>
      <w:r w:rsidRPr="00F22FFC">
        <w:rPr>
          <w:color w:val="auto"/>
        </w:rPr>
        <w:t>редь и естественного прироста на расчетный срок.</w:t>
      </w:r>
    </w:p>
    <w:p w:rsidR="00A119FA" w:rsidRPr="00F22FFC" w:rsidRDefault="00A119FA" w:rsidP="00026EA5">
      <w:pPr>
        <w:widowControl/>
        <w:tabs>
          <w:tab w:val="num" w:pos="360"/>
          <w:tab w:val="left" w:pos="1455"/>
        </w:tabs>
        <w:snapToGrid/>
        <w:ind w:right="-57" w:firstLine="360"/>
        <w:jc w:val="both"/>
        <w:rPr>
          <w:color w:val="0000FF"/>
        </w:rPr>
      </w:pPr>
    </w:p>
    <w:p w:rsidR="00E723CD" w:rsidRPr="00F22FFC" w:rsidRDefault="00E723CD" w:rsidP="00026EA5">
      <w:pPr>
        <w:widowControl/>
        <w:snapToGrid/>
        <w:ind w:right="-57" w:firstLine="360"/>
        <w:jc w:val="both"/>
        <w:rPr>
          <w:color w:val="auto"/>
        </w:rPr>
      </w:pPr>
      <w:r w:rsidRPr="00F22FFC">
        <w:rPr>
          <w:color w:val="auto"/>
        </w:rPr>
        <w:t xml:space="preserve">Развитие селитебной территории населенных пунктов предусмотрено в двух направлениях: </w:t>
      </w:r>
    </w:p>
    <w:p w:rsidR="00E723CD" w:rsidRPr="00F22FFC" w:rsidRDefault="00E723CD" w:rsidP="00026EA5">
      <w:pPr>
        <w:widowControl/>
        <w:tabs>
          <w:tab w:val="left" w:pos="0"/>
          <w:tab w:val="left" w:pos="851"/>
          <w:tab w:val="left" w:pos="6804"/>
        </w:tabs>
        <w:snapToGrid/>
        <w:ind w:firstLine="300"/>
        <w:jc w:val="both"/>
        <w:rPr>
          <w:color w:val="auto"/>
        </w:rPr>
      </w:pPr>
      <w:r w:rsidRPr="00F22FFC">
        <w:rPr>
          <w:color w:val="auto"/>
        </w:rPr>
        <w:t>- максимальное сохранение существующего капитального жилищного фонда, его реконструкция и благоустройство согласно действующим нормам и совр</w:t>
      </w:r>
      <w:r w:rsidRPr="00F22FFC">
        <w:rPr>
          <w:color w:val="auto"/>
        </w:rPr>
        <w:t>е</w:t>
      </w:r>
      <w:r w:rsidRPr="00F22FFC">
        <w:rPr>
          <w:color w:val="auto"/>
        </w:rPr>
        <w:t>менным требованиям при полном оснащении инженерным оборудованием;</w:t>
      </w:r>
    </w:p>
    <w:p w:rsidR="00733469" w:rsidRPr="00F22FFC" w:rsidRDefault="00733469" w:rsidP="00026EA5">
      <w:pPr>
        <w:widowControl/>
        <w:tabs>
          <w:tab w:val="left" w:pos="0"/>
          <w:tab w:val="left" w:pos="851"/>
          <w:tab w:val="left" w:pos="6804"/>
        </w:tabs>
        <w:snapToGrid/>
        <w:ind w:firstLine="300"/>
        <w:jc w:val="both"/>
        <w:rPr>
          <w:color w:val="auto"/>
        </w:rPr>
      </w:pPr>
      <w:r w:rsidRPr="00F22FFC">
        <w:rPr>
          <w:color w:val="auto"/>
        </w:rPr>
        <w:t>- застройка проектируемых жилых кварталов индивидуальными жилыми д</w:t>
      </w:r>
      <w:r w:rsidRPr="00F22FFC">
        <w:rPr>
          <w:color w:val="auto"/>
        </w:rPr>
        <w:t>о</w:t>
      </w:r>
      <w:r w:rsidRPr="00F22FFC">
        <w:rPr>
          <w:color w:val="auto"/>
        </w:rPr>
        <w:t>мами;</w:t>
      </w:r>
    </w:p>
    <w:p w:rsidR="00E723CD" w:rsidRPr="00F22FFC" w:rsidRDefault="00E723CD" w:rsidP="00026EA5">
      <w:pPr>
        <w:widowControl/>
        <w:snapToGrid/>
        <w:ind w:right="-57" w:firstLine="360"/>
        <w:jc w:val="both"/>
        <w:rPr>
          <w:color w:val="auto"/>
        </w:rPr>
      </w:pPr>
      <w:r w:rsidRPr="00F22FFC">
        <w:rPr>
          <w:color w:val="auto"/>
        </w:rPr>
        <w:t>- реконструкция существующих объектов обслуживания, размещение подце</w:t>
      </w:r>
      <w:r w:rsidRPr="00F22FFC">
        <w:rPr>
          <w:color w:val="auto"/>
        </w:rPr>
        <w:t>н</w:t>
      </w:r>
      <w:r w:rsidRPr="00F22FFC">
        <w:rPr>
          <w:color w:val="auto"/>
        </w:rPr>
        <w:t>тров обслуживания с целью обеспечения полного комплекса услуг в соответс</w:t>
      </w:r>
      <w:r w:rsidRPr="00F22FFC">
        <w:rPr>
          <w:color w:val="auto"/>
        </w:rPr>
        <w:t>т</w:t>
      </w:r>
      <w:r w:rsidRPr="00F22FFC">
        <w:rPr>
          <w:color w:val="auto"/>
        </w:rPr>
        <w:t>вии с республиканскими нормативами градостроительного проектирования Ре</w:t>
      </w:r>
      <w:r w:rsidRPr="00F22FFC">
        <w:rPr>
          <w:color w:val="auto"/>
        </w:rPr>
        <w:t>с</w:t>
      </w:r>
      <w:r w:rsidRPr="00F22FFC">
        <w:rPr>
          <w:color w:val="auto"/>
        </w:rPr>
        <w:t>публики Башкортостан «Градостроительство. Планировка и застройка городских округов, городских и сельских поселений Республики Башкортостан», 2008г.</w:t>
      </w:r>
    </w:p>
    <w:p w:rsidR="00733469" w:rsidRPr="00F22FFC" w:rsidRDefault="00733469" w:rsidP="00733469">
      <w:pPr>
        <w:widowControl/>
        <w:tabs>
          <w:tab w:val="clear" w:pos="4677"/>
          <w:tab w:val="clear" w:pos="9355"/>
          <w:tab w:val="left" w:pos="851"/>
          <w:tab w:val="left" w:pos="6804"/>
        </w:tabs>
        <w:autoSpaceDE/>
        <w:autoSpaceDN/>
        <w:adjustRightInd/>
        <w:snapToGrid/>
        <w:ind w:firstLine="426"/>
        <w:jc w:val="both"/>
        <w:rPr>
          <w:u w:val="single"/>
        </w:rPr>
      </w:pPr>
    </w:p>
    <w:p w:rsidR="00E723CD" w:rsidRPr="00F22FFC" w:rsidRDefault="00E723CD" w:rsidP="00026EA5">
      <w:pPr>
        <w:widowControl/>
        <w:snapToGrid/>
        <w:ind w:right="-57"/>
        <w:jc w:val="center"/>
        <w:rPr>
          <w:b/>
          <w:color w:val="auto"/>
        </w:rPr>
      </w:pPr>
      <w:r w:rsidRPr="00F22FFC">
        <w:rPr>
          <w:b/>
          <w:color w:val="auto"/>
        </w:rPr>
        <w:t>2.2. ФУНКЦИОНАЛЬНОЕ ЗОНИРОВАНИЕ ТЕРРИТОРИИ</w:t>
      </w:r>
    </w:p>
    <w:p w:rsidR="00E723CD" w:rsidRPr="00F22FFC" w:rsidRDefault="00E723CD" w:rsidP="00026EA5">
      <w:pPr>
        <w:pStyle w:val="1f0"/>
        <w:spacing w:after="0"/>
        <w:ind w:right="-57" w:firstLine="360"/>
        <w:jc w:val="both"/>
        <w:rPr>
          <w:color w:val="auto"/>
        </w:rPr>
      </w:pPr>
      <w:r w:rsidRPr="00F22FFC">
        <w:rPr>
          <w:color w:val="auto"/>
        </w:rPr>
        <w:t xml:space="preserve">Основной составляющей документа территориального планирования - генерального плана сельского поселения </w:t>
      </w:r>
      <w:r w:rsidR="00521A52" w:rsidRPr="00F22FFC">
        <w:rPr>
          <w:color w:val="auto"/>
        </w:rPr>
        <w:t>Яркеевский</w:t>
      </w:r>
      <w:r w:rsidRPr="00F22FFC">
        <w:rPr>
          <w:color w:val="auto"/>
        </w:rPr>
        <w:t xml:space="preserve"> сельсовет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1E1336" w:rsidRPr="00F22FFC" w:rsidRDefault="001E1336" w:rsidP="00EF7AD6">
      <w:pPr>
        <w:pStyle w:val="1f0"/>
        <w:spacing w:after="0"/>
        <w:ind w:right="-57" w:firstLine="360"/>
        <w:jc w:val="both"/>
        <w:rPr>
          <w:color w:val="auto"/>
        </w:rPr>
      </w:pPr>
    </w:p>
    <w:p w:rsidR="00E723CD" w:rsidRPr="00F22FFC" w:rsidRDefault="00E723CD" w:rsidP="00EF7AD6">
      <w:pPr>
        <w:pStyle w:val="1f0"/>
        <w:spacing w:after="0"/>
        <w:ind w:right="-57" w:firstLine="360"/>
        <w:jc w:val="both"/>
        <w:rPr>
          <w:color w:val="auto"/>
        </w:rPr>
      </w:pPr>
      <w:r w:rsidRPr="00F22FFC">
        <w:rPr>
          <w:color w:val="auto"/>
        </w:rPr>
        <w:t>Основные цели функционального зонирования:</w:t>
      </w:r>
    </w:p>
    <w:p w:rsidR="00E723CD" w:rsidRPr="00F22FFC" w:rsidRDefault="00E723CD" w:rsidP="00EF7AD6">
      <w:pPr>
        <w:pStyle w:val="1f0"/>
        <w:spacing w:after="0"/>
        <w:ind w:right="-57" w:firstLine="360"/>
        <w:jc w:val="both"/>
        <w:rPr>
          <w:color w:val="auto"/>
        </w:rPr>
      </w:pPr>
      <w:r w:rsidRPr="00F22FFC">
        <w:rPr>
          <w:color w:val="auto"/>
        </w:rPr>
        <w:t>- установление назначений и видов использования территории сельского поселения;</w:t>
      </w:r>
    </w:p>
    <w:p w:rsidR="00E723CD" w:rsidRPr="00F22FFC" w:rsidRDefault="00E723CD" w:rsidP="00EF7AD6">
      <w:pPr>
        <w:pStyle w:val="1f0"/>
        <w:spacing w:after="0"/>
        <w:ind w:right="-57" w:firstLine="360"/>
        <w:jc w:val="both"/>
        <w:rPr>
          <w:color w:val="auto"/>
        </w:rPr>
      </w:pPr>
      <w:r w:rsidRPr="00F22FFC">
        <w:rPr>
          <w:color w:val="auto"/>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E723CD" w:rsidRPr="00F22FFC" w:rsidRDefault="00E723CD" w:rsidP="00EF7AD6">
      <w:pPr>
        <w:pStyle w:val="1f0"/>
        <w:spacing w:after="0"/>
        <w:ind w:right="-57" w:firstLine="360"/>
        <w:jc w:val="both"/>
        <w:rPr>
          <w:color w:val="auto"/>
        </w:rPr>
      </w:pPr>
      <w:r w:rsidRPr="00F22FFC">
        <w:rPr>
          <w:color w:val="auto"/>
        </w:rPr>
        <w:t>- выявление территориальных ресурсов и оптимальной инвестиционно- строительной стратегии развития сельского поселения.</w:t>
      </w:r>
    </w:p>
    <w:p w:rsidR="00E723CD" w:rsidRPr="00F22FFC" w:rsidRDefault="00E723CD" w:rsidP="00EF7AD6">
      <w:pPr>
        <w:widowControl/>
        <w:ind w:right="-57" w:firstLine="360"/>
        <w:jc w:val="both"/>
        <w:rPr>
          <w:color w:val="auto"/>
        </w:rPr>
      </w:pPr>
      <w:r w:rsidRPr="00F22FFC">
        <w:rPr>
          <w:color w:val="auto"/>
        </w:rPr>
        <w:lastRenderedPageBreak/>
        <w:t>Основными принципами предлагаемого функционального зонирования терр</w:t>
      </w:r>
      <w:r w:rsidRPr="00F22FFC">
        <w:rPr>
          <w:color w:val="auto"/>
        </w:rPr>
        <w:t>и</w:t>
      </w:r>
      <w:r w:rsidRPr="00F22FFC">
        <w:rPr>
          <w:color w:val="auto"/>
        </w:rPr>
        <w:t>тории являются:</w:t>
      </w:r>
    </w:p>
    <w:p w:rsidR="00B005A8" w:rsidRPr="00F22FFC" w:rsidRDefault="00B005A8" w:rsidP="00EF7AD6">
      <w:pPr>
        <w:widowControl/>
        <w:ind w:right="-57" w:firstLine="360"/>
        <w:jc w:val="both"/>
        <w:rPr>
          <w:color w:val="auto"/>
        </w:rPr>
      </w:pPr>
      <w:r w:rsidRPr="00F22FFC">
        <w:rPr>
          <w:color w:val="auto"/>
        </w:rPr>
        <w:t>- оптимальное решение планировочной и пространственной структуры для комплексного развития районного центра</w:t>
      </w:r>
      <w:r w:rsidR="007C49B2" w:rsidRPr="00F22FFC">
        <w:rPr>
          <w:color w:val="auto"/>
        </w:rPr>
        <w:t>;</w:t>
      </w:r>
    </w:p>
    <w:p w:rsidR="00E723CD" w:rsidRPr="00F22FFC" w:rsidRDefault="00E723CD" w:rsidP="00EF7AD6">
      <w:pPr>
        <w:widowControl/>
        <w:ind w:right="-57" w:firstLine="360"/>
        <w:jc w:val="both"/>
        <w:rPr>
          <w:color w:val="auto"/>
        </w:rPr>
      </w:pPr>
      <w:r w:rsidRPr="00F22FFC">
        <w:rPr>
          <w:color w:val="auto"/>
        </w:rPr>
        <w:t>- территориальное развитие селитебных территорий;</w:t>
      </w:r>
    </w:p>
    <w:p w:rsidR="00E723CD" w:rsidRPr="00F22FFC" w:rsidRDefault="00E723CD" w:rsidP="00EF7AD6">
      <w:pPr>
        <w:widowControl/>
        <w:ind w:right="-57" w:firstLine="360"/>
        <w:jc w:val="both"/>
        <w:rPr>
          <w:color w:val="auto"/>
        </w:rPr>
      </w:pPr>
      <w:r w:rsidRPr="00F22FFC">
        <w:rPr>
          <w:color w:val="auto"/>
        </w:rPr>
        <w:t>- формирование рекреационных территорий;</w:t>
      </w:r>
    </w:p>
    <w:p w:rsidR="00E723CD" w:rsidRPr="00F22FFC" w:rsidRDefault="00E723CD" w:rsidP="00EF7AD6">
      <w:pPr>
        <w:widowControl/>
        <w:ind w:right="-57" w:firstLine="360"/>
        <w:jc w:val="both"/>
        <w:rPr>
          <w:color w:val="auto"/>
        </w:rPr>
      </w:pPr>
      <w:r w:rsidRPr="00F22FFC">
        <w:rPr>
          <w:color w:val="auto"/>
        </w:rPr>
        <w:t>- сохранение и развитие особо охраняемых территорий;</w:t>
      </w:r>
    </w:p>
    <w:p w:rsidR="00E723CD" w:rsidRPr="00F22FFC" w:rsidRDefault="00E723CD" w:rsidP="00EF7AD6">
      <w:pPr>
        <w:widowControl/>
        <w:ind w:right="-57" w:firstLine="360"/>
        <w:jc w:val="both"/>
        <w:rPr>
          <w:color w:val="auto"/>
        </w:rPr>
      </w:pPr>
      <w:r w:rsidRPr="00F22FFC">
        <w:rPr>
          <w:color w:val="auto"/>
        </w:rPr>
        <w:t>- упорядочение функциональной структуры территории.</w:t>
      </w:r>
    </w:p>
    <w:p w:rsidR="00255BC9" w:rsidRPr="00F22FFC" w:rsidRDefault="00255BC9" w:rsidP="00EF7AD6">
      <w:pPr>
        <w:widowControl/>
        <w:ind w:right="-57" w:firstLine="360"/>
        <w:jc w:val="both"/>
        <w:rPr>
          <w:color w:val="auto"/>
        </w:rPr>
      </w:pPr>
    </w:p>
    <w:p w:rsidR="00E723CD" w:rsidRPr="00F22FFC" w:rsidRDefault="00E723CD" w:rsidP="00EF7AD6">
      <w:pPr>
        <w:widowControl/>
        <w:ind w:right="-57" w:firstLine="360"/>
        <w:jc w:val="both"/>
        <w:rPr>
          <w:color w:val="auto"/>
        </w:rPr>
      </w:pPr>
      <w:r w:rsidRPr="00F22FFC">
        <w:rPr>
          <w:color w:val="auto"/>
        </w:rPr>
        <w:t>Основаниями для проведения функционального зонирования являются:</w:t>
      </w:r>
    </w:p>
    <w:p w:rsidR="00E723CD" w:rsidRPr="00F22FFC" w:rsidRDefault="00E723CD" w:rsidP="00EF7AD6">
      <w:pPr>
        <w:widowControl/>
        <w:ind w:right="-57" w:firstLine="360"/>
        <w:jc w:val="both"/>
        <w:rPr>
          <w:color w:val="auto"/>
        </w:rPr>
      </w:pPr>
      <w:r w:rsidRPr="00F22FFC">
        <w:rPr>
          <w:color w:val="auto"/>
        </w:rPr>
        <w:t>- комплексный градостроительный анализ территории и оценка системы пл</w:t>
      </w:r>
      <w:r w:rsidRPr="00F22FFC">
        <w:rPr>
          <w:color w:val="auto"/>
        </w:rPr>
        <w:t>а</w:t>
      </w:r>
      <w:r w:rsidRPr="00F22FFC">
        <w:rPr>
          <w:color w:val="auto"/>
        </w:rPr>
        <w:t>нировочных условий, в том числе ограничений по развитию территории;</w:t>
      </w:r>
    </w:p>
    <w:p w:rsidR="00E723CD" w:rsidRPr="00F22FFC" w:rsidRDefault="00E723CD" w:rsidP="00EF7AD6">
      <w:pPr>
        <w:widowControl/>
        <w:ind w:right="-57" w:firstLine="360"/>
        <w:jc w:val="both"/>
        <w:rPr>
          <w:color w:val="auto"/>
        </w:rPr>
      </w:pPr>
      <w:r w:rsidRPr="00F22FFC">
        <w:rPr>
          <w:color w:val="auto"/>
        </w:rPr>
        <w:t>- экономические предпосылки развития территории;</w:t>
      </w:r>
    </w:p>
    <w:p w:rsidR="00E723CD" w:rsidRPr="00F22FFC" w:rsidRDefault="00E723CD" w:rsidP="00EF7AD6">
      <w:pPr>
        <w:widowControl/>
        <w:ind w:right="-57" w:firstLine="360"/>
        <w:jc w:val="both"/>
        <w:rPr>
          <w:color w:val="0000FF"/>
        </w:rPr>
      </w:pPr>
      <w:r w:rsidRPr="00F22FFC">
        <w:rPr>
          <w:color w:val="auto"/>
        </w:rPr>
        <w:t>- проектная планировочная организация территории муниципального образ</w:t>
      </w:r>
      <w:r w:rsidRPr="00F22FFC">
        <w:rPr>
          <w:color w:val="auto"/>
        </w:rPr>
        <w:t>о</w:t>
      </w:r>
      <w:r w:rsidRPr="00F22FFC">
        <w:rPr>
          <w:color w:val="auto"/>
        </w:rPr>
        <w:t>вания.</w:t>
      </w:r>
      <w:r w:rsidRPr="00F22FFC">
        <w:rPr>
          <w:color w:val="0000FF"/>
        </w:rPr>
        <w:t xml:space="preserve">                                                                                                                                                                        </w:t>
      </w:r>
    </w:p>
    <w:p w:rsidR="002A1A73" w:rsidRPr="00F22FFC" w:rsidRDefault="002A1A73" w:rsidP="008F5D4E">
      <w:pPr>
        <w:widowControl/>
        <w:snapToGrid/>
        <w:ind w:right="-57" w:firstLine="426"/>
        <w:jc w:val="both"/>
        <w:rPr>
          <w:color w:val="auto"/>
        </w:rPr>
      </w:pPr>
      <w:r w:rsidRPr="00F22FFC">
        <w:rPr>
          <w:color w:val="auto"/>
        </w:rPr>
        <w:t xml:space="preserve">- </w:t>
      </w:r>
      <w:r w:rsidR="008F5D4E" w:rsidRPr="00F22FFC">
        <w:rPr>
          <w:color w:val="auto"/>
        </w:rPr>
        <w:t>ограниченные возможности территориального развития.</w:t>
      </w:r>
    </w:p>
    <w:p w:rsidR="009246CB" w:rsidRPr="00F22FFC" w:rsidRDefault="009246CB" w:rsidP="00EF7AD6">
      <w:pPr>
        <w:widowControl/>
        <w:ind w:right="-57" w:firstLine="360"/>
        <w:jc w:val="both"/>
        <w:rPr>
          <w:color w:val="auto"/>
        </w:rPr>
      </w:pPr>
    </w:p>
    <w:p w:rsidR="00E723CD" w:rsidRPr="00F22FFC" w:rsidRDefault="00E723CD" w:rsidP="00EF7AD6">
      <w:pPr>
        <w:widowControl/>
        <w:ind w:right="-57" w:firstLine="360"/>
        <w:jc w:val="both"/>
        <w:rPr>
          <w:color w:val="0000FF"/>
        </w:rPr>
      </w:pPr>
      <w:r w:rsidRPr="00F22FFC">
        <w:rPr>
          <w:color w:val="auto"/>
        </w:rPr>
        <w:t xml:space="preserve">Функциональное зонирование сельского поселения </w:t>
      </w:r>
      <w:r w:rsidR="00521A52" w:rsidRPr="00F22FFC">
        <w:rPr>
          <w:color w:val="auto"/>
        </w:rPr>
        <w:t>Яркеевский</w:t>
      </w:r>
      <w:r w:rsidRPr="00F22FFC">
        <w:rPr>
          <w:color w:val="auto"/>
        </w:rPr>
        <w:t xml:space="preserve"> сельсовет:</w:t>
      </w:r>
      <w:r w:rsidRPr="00F22FFC">
        <w:rPr>
          <w:color w:val="0000FF"/>
        </w:rPr>
        <w:t xml:space="preserve"> </w:t>
      </w:r>
    </w:p>
    <w:p w:rsidR="00E723CD" w:rsidRPr="00F22FFC" w:rsidRDefault="00E723CD" w:rsidP="00EF7AD6">
      <w:pPr>
        <w:widowControl/>
        <w:ind w:right="-57" w:firstLine="360"/>
        <w:jc w:val="both"/>
        <w:rPr>
          <w:color w:val="auto"/>
        </w:rPr>
      </w:pPr>
      <w:r w:rsidRPr="00F22FFC">
        <w:rPr>
          <w:color w:val="auto"/>
        </w:rPr>
        <w:t xml:space="preserve">- поддерживает планировочную структуру, максимально отвечающую нуждам развития селитебной территории и охраны окружающей среды; </w:t>
      </w:r>
    </w:p>
    <w:p w:rsidR="00E723CD" w:rsidRPr="00F22FFC" w:rsidRDefault="00E723CD" w:rsidP="00EF7AD6">
      <w:pPr>
        <w:widowControl/>
        <w:ind w:right="-57" w:firstLine="360"/>
        <w:jc w:val="both"/>
        <w:rPr>
          <w:color w:val="auto"/>
        </w:rPr>
      </w:pPr>
      <w:r w:rsidRPr="00F22FFC">
        <w:rPr>
          <w:color w:val="auto"/>
        </w:rPr>
        <w:t>- направлено на создание условий для развития инженерной и транспортной инфраструктуры;</w:t>
      </w:r>
    </w:p>
    <w:p w:rsidR="00E723CD" w:rsidRPr="00F22FFC" w:rsidRDefault="00E723CD" w:rsidP="00EF7AD6">
      <w:pPr>
        <w:widowControl/>
        <w:ind w:right="-57" w:firstLine="360"/>
        <w:jc w:val="both"/>
        <w:rPr>
          <w:color w:val="auto"/>
        </w:rPr>
      </w:pPr>
      <w:r w:rsidRPr="00F22FFC">
        <w:rPr>
          <w:color w:val="auto"/>
        </w:rPr>
        <w:t>- содержит характеристику планируемого развития функциональных зон с о</w:t>
      </w:r>
      <w:r w:rsidRPr="00F22FFC">
        <w:rPr>
          <w:color w:val="auto"/>
        </w:rPr>
        <w:t>п</w:t>
      </w:r>
      <w:r w:rsidRPr="00F22FFC">
        <w:rPr>
          <w:color w:val="auto"/>
        </w:rPr>
        <w:t>ределением функционального использования земельных участков и объектов к</w:t>
      </w:r>
      <w:r w:rsidRPr="00F22FFC">
        <w:rPr>
          <w:color w:val="auto"/>
        </w:rPr>
        <w:t>а</w:t>
      </w:r>
      <w:r w:rsidRPr="00F22FFC">
        <w:rPr>
          <w:color w:val="auto"/>
        </w:rPr>
        <w:t>питального строительства на территории указанных зон.</w:t>
      </w:r>
    </w:p>
    <w:p w:rsidR="00E723CD" w:rsidRPr="00F22FFC" w:rsidRDefault="00E723CD" w:rsidP="00026EA5">
      <w:pPr>
        <w:widowControl/>
        <w:ind w:right="-57" w:firstLine="360"/>
        <w:jc w:val="both"/>
        <w:rPr>
          <w:color w:val="0000FF"/>
        </w:rPr>
      </w:pPr>
    </w:p>
    <w:p w:rsidR="00E723CD" w:rsidRPr="00F22FFC" w:rsidRDefault="00E723CD" w:rsidP="00026EA5">
      <w:pPr>
        <w:widowControl/>
        <w:ind w:right="-57" w:firstLine="360"/>
        <w:jc w:val="both"/>
        <w:rPr>
          <w:color w:val="auto"/>
        </w:rPr>
      </w:pPr>
      <w:r w:rsidRPr="00F22FFC">
        <w:rPr>
          <w:color w:val="auto"/>
        </w:rPr>
        <w:t>На территории сельского поселения выделено три основных группы функци</w:t>
      </w:r>
      <w:r w:rsidRPr="00F22FFC">
        <w:rPr>
          <w:color w:val="auto"/>
        </w:rPr>
        <w:t>о</w:t>
      </w:r>
      <w:r w:rsidRPr="00F22FFC">
        <w:rPr>
          <w:color w:val="auto"/>
        </w:rPr>
        <w:t>нальных зон:</w:t>
      </w:r>
    </w:p>
    <w:p w:rsidR="00E723CD" w:rsidRPr="00F22FFC" w:rsidRDefault="00E723CD" w:rsidP="00026EA5">
      <w:pPr>
        <w:widowControl/>
        <w:ind w:right="-57"/>
        <w:jc w:val="both"/>
        <w:rPr>
          <w:color w:val="auto"/>
        </w:rPr>
      </w:pPr>
      <w:r w:rsidRPr="00F22FFC">
        <w:rPr>
          <w:color w:val="auto"/>
        </w:rPr>
        <w:t>- зоны интенсивного градостроительного освоения;</w:t>
      </w:r>
    </w:p>
    <w:p w:rsidR="00E723CD" w:rsidRPr="00F22FFC" w:rsidRDefault="00E723CD" w:rsidP="00026EA5">
      <w:pPr>
        <w:widowControl/>
        <w:ind w:right="-57"/>
        <w:jc w:val="both"/>
        <w:rPr>
          <w:color w:val="auto"/>
        </w:rPr>
      </w:pPr>
      <w:r w:rsidRPr="00F22FFC">
        <w:rPr>
          <w:color w:val="auto"/>
        </w:rPr>
        <w:t>- зоны сельскохозяйственного использования территории;</w:t>
      </w:r>
    </w:p>
    <w:p w:rsidR="00E723CD" w:rsidRPr="00F22FFC" w:rsidRDefault="00E723CD" w:rsidP="00026EA5">
      <w:pPr>
        <w:widowControl/>
        <w:ind w:right="-57"/>
        <w:jc w:val="both"/>
        <w:rPr>
          <w:color w:val="auto"/>
        </w:rPr>
      </w:pPr>
      <w:r w:rsidRPr="00F22FFC">
        <w:rPr>
          <w:color w:val="auto"/>
        </w:rPr>
        <w:t>- зоны ограниченного хозяйственного использования.</w:t>
      </w:r>
    </w:p>
    <w:p w:rsidR="00E723CD" w:rsidRPr="00F22FFC" w:rsidRDefault="00E723CD" w:rsidP="00026EA5">
      <w:pPr>
        <w:widowControl/>
        <w:ind w:right="-57" w:firstLine="360"/>
        <w:jc w:val="both"/>
        <w:rPr>
          <w:color w:val="auto"/>
        </w:rPr>
      </w:pPr>
      <w:r w:rsidRPr="00F22FFC">
        <w:rPr>
          <w:color w:val="auto"/>
        </w:rPr>
        <w:t>Первая группа функциональных зон - зоны интенсивного градостроительного освоения - выделена на территориях, где происходит развитие населённых пун</w:t>
      </w:r>
      <w:r w:rsidRPr="00F22FFC">
        <w:rPr>
          <w:color w:val="auto"/>
        </w:rPr>
        <w:t>к</w:t>
      </w:r>
      <w:r w:rsidRPr="00F22FFC">
        <w:rPr>
          <w:color w:val="auto"/>
        </w:rPr>
        <w:t>тов, производственных и сельскохозяйственных комплексов, объектов и комм</w:t>
      </w:r>
      <w:r w:rsidRPr="00F22FFC">
        <w:rPr>
          <w:color w:val="auto"/>
        </w:rPr>
        <w:t>у</w:t>
      </w:r>
      <w:r w:rsidRPr="00F22FFC">
        <w:rPr>
          <w:color w:val="auto"/>
        </w:rPr>
        <w:t>никаций инженерно-транспортной инфраструктуры. В первой группе выделяю</w:t>
      </w:r>
      <w:r w:rsidRPr="00F22FFC">
        <w:rPr>
          <w:color w:val="auto"/>
        </w:rPr>
        <w:t>т</w:t>
      </w:r>
      <w:r w:rsidRPr="00F22FFC">
        <w:rPr>
          <w:color w:val="auto"/>
        </w:rPr>
        <w:t>ся следующие подзоны:</w:t>
      </w:r>
    </w:p>
    <w:p w:rsidR="00E723CD" w:rsidRPr="00F22FFC" w:rsidRDefault="00E723CD" w:rsidP="00026EA5">
      <w:pPr>
        <w:widowControl/>
        <w:ind w:right="-57" w:firstLine="360"/>
        <w:jc w:val="both"/>
        <w:rPr>
          <w:color w:val="auto"/>
        </w:rPr>
      </w:pPr>
      <w:r w:rsidRPr="00F22FFC">
        <w:rPr>
          <w:color w:val="auto"/>
        </w:rPr>
        <w:t>- территории населённых пунктов;</w:t>
      </w:r>
    </w:p>
    <w:p w:rsidR="00E723CD" w:rsidRPr="00F22FFC" w:rsidRDefault="00E723CD" w:rsidP="00026EA5">
      <w:pPr>
        <w:widowControl/>
        <w:ind w:right="-57" w:firstLine="360"/>
        <w:jc w:val="both"/>
        <w:rPr>
          <w:color w:val="auto"/>
        </w:rPr>
      </w:pPr>
      <w:r w:rsidRPr="00F22FFC">
        <w:rPr>
          <w:color w:val="auto"/>
        </w:rPr>
        <w:t>- территории производств, размещения элементов транспортной и инженерной инфраструктуры и их развития.</w:t>
      </w:r>
    </w:p>
    <w:p w:rsidR="00E723CD" w:rsidRPr="00F22FFC" w:rsidRDefault="00E723CD" w:rsidP="00026EA5">
      <w:pPr>
        <w:widowControl/>
        <w:snapToGrid/>
        <w:ind w:right="-57" w:firstLine="360"/>
        <w:jc w:val="both"/>
        <w:rPr>
          <w:color w:val="auto"/>
        </w:rPr>
      </w:pPr>
      <w:r w:rsidRPr="00F22FFC">
        <w:rPr>
          <w:color w:val="auto"/>
        </w:rPr>
        <w:t>Зона интенсивного градостроительного освоения - это, прежде всего, террит</w:t>
      </w:r>
      <w:r w:rsidRPr="00F22FFC">
        <w:rPr>
          <w:color w:val="auto"/>
        </w:rPr>
        <w:t>о</w:t>
      </w:r>
      <w:r w:rsidRPr="00F22FFC">
        <w:rPr>
          <w:color w:val="auto"/>
        </w:rPr>
        <w:t xml:space="preserve">рии жилищного строительства во всех населенных пунктах. </w:t>
      </w:r>
    </w:p>
    <w:p w:rsidR="00E723CD" w:rsidRPr="00F22FFC" w:rsidRDefault="00E723CD" w:rsidP="00026EA5">
      <w:pPr>
        <w:widowControl/>
        <w:snapToGrid/>
        <w:ind w:right="-57" w:firstLine="360"/>
        <w:jc w:val="both"/>
        <w:rPr>
          <w:color w:val="0000FF"/>
        </w:rPr>
      </w:pPr>
    </w:p>
    <w:p w:rsidR="00E723CD" w:rsidRPr="00F22FFC" w:rsidRDefault="00E723CD" w:rsidP="00026EA5">
      <w:pPr>
        <w:widowControl/>
        <w:snapToGrid/>
        <w:ind w:right="-57" w:firstLine="360"/>
        <w:jc w:val="both"/>
        <w:rPr>
          <w:color w:val="auto"/>
        </w:rPr>
      </w:pPr>
      <w:r w:rsidRPr="00F22FFC">
        <w:rPr>
          <w:color w:val="auto"/>
        </w:rPr>
        <w:t>Вторая группа функциональных зон – зоны сельскохозяйственного использ</w:t>
      </w:r>
      <w:r w:rsidRPr="00F22FFC">
        <w:rPr>
          <w:color w:val="auto"/>
        </w:rPr>
        <w:t>о</w:t>
      </w:r>
      <w:r w:rsidRPr="00F22FFC">
        <w:rPr>
          <w:color w:val="auto"/>
        </w:rPr>
        <w:t>вания территории выделена на территориях, связанных с выращиванием и пер</w:t>
      </w:r>
      <w:r w:rsidRPr="00F22FFC">
        <w:rPr>
          <w:color w:val="auto"/>
        </w:rPr>
        <w:t>е</w:t>
      </w:r>
      <w:r w:rsidRPr="00F22FFC">
        <w:rPr>
          <w:color w:val="auto"/>
        </w:rPr>
        <w:t>работкой сельскохозяйственной продукции, расположенных за границами нас</w:t>
      </w:r>
      <w:r w:rsidRPr="00F22FFC">
        <w:rPr>
          <w:color w:val="auto"/>
        </w:rPr>
        <w:t>е</w:t>
      </w:r>
      <w:r w:rsidRPr="00F22FFC">
        <w:rPr>
          <w:color w:val="auto"/>
        </w:rPr>
        <w:lastRenderedPageBreak/>
        <w:t>ленных пунктов на территориях сельского поселения, свободных от застройки, лесонасаждений и  водных объектов.</w:t>
      </w:r>
    </w:p>
    <w:p w:rsidR="00E723CD" w:rsidRPr="00F22FFC" w:rsidRDefault="00E723CD" w:rsidP="00026EA5">
      <w:pPr>
        <w:widowControl/>
        <w:snapToGrid/>
        <w:ind w:right="-57" w:firstLine="360"/>
        <w:jc w:val="both"/>
        <w:rPr>
          <w:color w:val="auto"/>
        </w:rPr>
      </w:pPr>
      <w:r w:rsidRPr="00F22FFC">
        <w:rPr>
          <w:color w:val="auto"/>
        </w:rPr>
        <w:t>В составе земель сельскохозяйственного назначения выделяются сельскох</w:t>
      </w:r>
      <w:r w:rsidRPr="00F22FFC">
        <w:rPr>
          <w:color w:val="auto"/>
        </w:rPr>
        <w:t>о</w:t>
      </w:r>
      <w:r w:rsidRPr="00F22FFC">
        <w:rPr>
          <w:color w:val="auto"/>
        </w:rPr>
        <w:t>зяйственные угодья, земли, занятые внутрихозяйственными дорогами, коммун</w:t>
      </w:r>
      <w:r w:rsidRPr="00F22FFC">
        <w:rPr>
          <w:color w:val="auto"/>
        </w:rPr>
        <w:t>и</w:t>
      </w:r>
      <w:r w:rsidRPr="00F22FFC">
        <w:rPr>
          <w:color w:val="auto"/>
        </w:rPr>
        <w:t>кациями, защитными полосами лесных насаждений, предназначенными для обеспечения защиты земель от воздействия негативных природных, антропоге</w:t>
      </w:r>
      <w:r w:rsidRPr="00F22FFC">
        <w:rPr>
          <w:color w:val="auto"/>
        </w:rPr>
        <w:t>н</w:t>
      </w:r>
      <w:r w:rsidRPr="00F22FFC">
        <w:rPr>
          <w:color w:val="auto"/>
        </w:rPr>
        <w:t>ных и техногенных явлений, водными объектами, а также зданиями, строениями, сооружениями, используемыми для производства, хранения и первичной перер</w:t>
      </w:r>
      <w:r w:rsidRPr="00F22FFC">
        <w:rPr>
          <w:color w:val="auto"/>
        </w:rPr>
        <w:t>а</w:t>
      </w:r>
      <w:r w:rsidRPr="00F22FFC">
        <w:rPr>
          <w:color w:val="auto"/>
        </w:rPr>
        <w:t>ботки сельскохозяйственной продукции.</w:t>
      </w:r>
    </w:p>
    <w:p w:rsidR="00E723CD" w:rsidRPr="00F22FFC" w:rsidRDefault="00E723CD" w:rsidP="00026EA5">
      <w:pPr>
        <w:widowControl/>
        <w:snapToGrid/>
        <w:ind w:right="-57" w:firstLine="360"/>
        <w:jc w:val="both"/>
        <w:rPr>
          <w:color w:val="auto"/>
        </w:rPr>
      </w:pPr>
      <w:r w:rsidRPr="00F22FFC">
        <w:rPr>
          <w:color w:val="auto"/>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E723CD" w:rsidRPr="00F22FFC" w:rsidRDefault="00E723CD" w:rsidP="00026EA5">
      <w:pPr>
        <w:widowControl/>
        <w:snapToGrid/>
        <w:ind w:right="-57" w:firstLine="360"/>
        <w:jc w:val="both"/>
        <w:rPr>
          <w:color w:val="0000FF"/>
        </w:rPr>
      </w:pPr>
    </w:p>
    <w:p w:rsidR="00E723CD" w:rsidRPr="00F22FFC" w:rsidRDefault="00E723CD" w:rsidP="00026EA5">
      <w:pPr>
        <w:widowControl/>
        <w:snapToGrid/>
        <w:ind w:right="-57" w:firstLine="360"/>
        <w:jc w:val="both"/>
        <w:rPr>
          <w:color w:val="auto"/>
        </w:rPr>
      </w:pPr>
      <w:r w:rsidRPr="00F22FFC">
        <w:rPr>
          <w:color w:val="auto"/>
        </w:rPr>
        <w:t>Третья группа функциональных зон – зоны с особыми условиями использов</w:t>
      </w:r>
      <w:r w:rsidRPr="00F22FFC">
        <w:rPr>
          <w:color w:val="auto"/>
        </w:rPr>
        <w:t>а</w:t>
      </w:r>
      <w:r w:rsidRPr="00F22FFC">
        <w:rPr>
          <w:color w:val="auto"/>
        </w:rPr>
        <w:t>ния территорий включает территории, для которых в настоящее время устано</w:t>
      </w:r>
      <w:r w:rsidRPr="00F22FFC">
        <w:rPr>
          <w:color w:val="auto"/>
        </w:rPr>
        <w:t>в</w:t>
      </w:r>
      <w:r w:rsidRPr="00F22FFC">
        <w:rPr>
          <w:color w:val="auto"/>
        </w:rPr>
        <w:t>лен режим, не допускающий развития и размещения в них промышленных или сельскохозяйственных производств, других видов эксплуатации природных р</w:t>
      </w:r>
      <w:r w:rsidRPr="00F22FFC">
        <w:rPr>
          <w:color w:val="auto"/>
        </w:rPr>
        <w:t>е</w:t>
      </w:r>
      <w:r w:rsidRPr="00F22FFC">
        <w:rPr>
          <w:color w:val="auto"/>
        </w:rPr>
        <w:t>сурсов, способных нанести значительный вред естественному или культурному ландшафту. В составе группы выделены следующие зоны:</w:t>
      </w:r>
    </w:p>
    <w:p w:rsidR="00E723CD" w:rsidRPr="00F22FFC" w:rsidRDefault="00E723CD" w:rsidP="00026EA5">
      <w:pPr>
        <w:widowControl/>
        <w:snapToGrid/>
        <w:ind w:right="-57"/>
        <w:jc w:val="both"/>
        <w:rPr>
          <w:color w:val="auto"/>
        </w:rPr>
      </w:pPr>
      <w:r w:rsidRPr="00F22FFC">
        <w:rPr>
          <w:color w:val="auto"/>
        </w:rPr>
        <w:t>- зоны рекреационного использования;</w:t>
      </w:r>
    </w:p>
    <w:p w:rsidR="00E723CD" w:rsidRPr="00F22FFC" w:rsidRDefault="00E723CD" w:rsidP="00026EA5">
      <w:pPr>
        <w:widowControl/>
        <w:snapToGrid/>
        <w:ind w:right="-57"/>
        <w:jc w:val="both"/>
        <w:rPr>
          <w:color w:val="auto"/>
        </w:rPr>
      </w:pPr>
      <w:r w:rsidRPr="00F22FFC">
        <w:rPr>
          <w:color w:val="auto"/>
        </w:rPr>
        <w:t>- охраняемые природные ландшафты;</w:t>
      </w:r>
    </w:p>
    <w:p w:rsidR="00E723CD" w:rsidRPr="00F22FFC" w:rsidRDefault="00E723CD" w:rsidP="00026EA5">
      <w:pPr>
        <w:widowControl/>
        <w:snapToGrid/>
        <w:ind w:right="-57"/>
        <w:jc w:val="both"/>
        <w:rPr>
          <w:color w:val="auto"/>
        </w:rPr>
      </w:pPr>
      <w:r w:rsidRPr="00F22FFC">
        <w:rPr>
          <w:color w:val="auto"/>
        </w:rPr>
        <w:t>- зоны сосредоточения объектов культурного наследия (памятников археологии, истории, архитектуры, культуры) и их охранные зоны;</w:t>
      </w:r>
    </w:p>
    <w:p w:rsidR="00E723CD" w:rsidRPr="00F22FFC" w:rsidRDefault="00E723CD" w:rsidP="00026EA5">
      <w:pPr>
        <w:widowControl/>
        <w:snapToGrid/>
        <w:ind w:right="-57"/>
        <w:jc w:val="both"/>
        <w:rPr>
          <w:color w:val="auto"/>
        </w:rPr>
      </w:pPr>
      <w:r w:rsidRPr="00F22FFC">
        <w:rPr>
          <w:color w:val="auto"/>
        </w:rPr>
        <w:t>- водные объекты с охранными зонами;</w:t>
      </w:r>
    </w:p>
    <w:p w:rsidR="00E723CD" w:rsidRPr="00F22FFC" w:rsidRDefault="00E723CD" w:rsidP="00026EA5">
      <w:pPr>
        <w:widowControl/>
        <w:snapToGrid/>
        <w:ind w:right="-57"/>
        <w:jc w:val="both"/>
        <w:rPr>
          <w:color w:val="auto"/>
        </w:rPr>
      </w:pPr>
      <w:r w:rsidRPr="00F22FFC">
        <w:rPr>
          <w:color w:val="auto"/>
        </w:rPr>
        <w:t>- различные зоны планировочных ограничений.</w:t>
      </w:r>
    </w:p>
    <w:p w:rsidR="00E723CD" w:rsidRPr="00F22FFC" w:rsidRDefault="00E723CD" w:rsidP="00026EA5">
      <w:pPr>
        <w:widowControl/>
        <w:snapToGrid/>
        <w:ind w:right="-57" w:firstLine="360"/>
        <w:jc w:val="both"/>
        <w:rPr>
          <w:color w:val="auto"/>
        </w:rPr>
      </w:pPr>
      <w:r w:rsidRPr="00F22FFC">
        <w:rPr>
          <w:color w:val="auto"/>
        </w:rPr>
        <w:t>Зоны планировочных ограничений определяют режимы хозяйственной де</w:t>
      </w:r>
      <w:r w:rsidRPr="00F22FFC">
        <w:rPr>
          <w:color w:val="auto"/>
        </w:rPr>
        <w:t>я</w:t>
      </w:r>
      <w:r w:rsidRPr="00F22FFC">
        <w:rPr>
          <w:color w:val="auto"/>
        </w:rPr>
        <w:t>тельности во всех типах функциональных зон в соответствии с правовыми док</w:t>
      </w:r>
      <w:r w:rsidRPr="00F22FFC">
        <w:rPr>
          <w:color w:val="auto"/>
        </w:rPr>
        <w:t>у</w:t>
      </w:r>
      <w:r w:rsidRPr="00F22FFC">
        <w:rPr>
          <w:color w:val="auto"/>
        </w:rPr>
        <w:t xml:space="preserve">ментами. </w:t>
      </w:r>
    </w:p>
    <w:p w:rsidR="00292F1D" w:rsidRPr="00F22FFC" w:rsidRDefault="00292F1D" w:rsidP="00026EA5">
      <w:pPr>
        <w:widowControl/>
        <w:snapToGrid/>
        <w:ind w:right="-57" w:firstLine="360"/>
        <w:jc w:val="both"/>
        <w:rPr>
          <w:b/>
          <w:bCs/>
          <w:color w:val="0000FF"/>
        </w:rPr>
      </w:pPr>
    </w:p>
    <w:p w:rsidR="00E723CD" w:rsidRPr="00F22FFC" w:rsidRDefault="00E723CD" w:rsidP="00026EA5">
      <w:pPr>
        <w:widowControl/>
        <w:snapToGrid/>
        <w:ind w:right="-57" w:firstLine="360"/>
        <w:jc w:val="both"/>
        <w:rPr>
          <w:color w:val="auto"/>
        </w:rPr>
      </w:pPr>
      <w:r w:rsidRPr="00F22FFC">
        <w:rPr>
          <w:color w:val="auto"/>
        </w:rPr>
        <w:t>Ограничения на использование территорий для осуществления градостро</w:t>
      </w:r>
      <w:r w:rsidRPr="00F22FFC">
        <w:rPr>
          <w:color w:val="auto"/>
        </w:rPr>
        <w:t>и</w:t>
      </w:r>
      <w:r w:rsidRPr="00F22FFC">
        <w:rPr>
          <w:color w:val="auto"/>
        </w:rPr>
        <w:t>тельной деятельности устанавливаются в следующих зонах:</w:t>
      </w:r>
    </w:p>
    <w:p w:rsidR="00E723CD" w:rsidRPr="00F22FFC" w:rsidRDefault="00E723CD" w:rsidP="00E320D9">
      <w:pPr>
        <w:pStyle w:val="aff9"/>
        <w:numPr>
          <w:ilvl w:val="0"/>
          <w:numId w:val="9"/>
        </w:numPr>
        <w:tabs>
          <w:tab w:val="clear" w:pos="1620"/>
          <w:tab w:val="num" w:pos="720"/>
        </w:tabs>
        <w:spacing w:after="0" w:line="240" w:lineRule="auto"/>
        <w:ind w:left="0" w:right="-57" w:firstLine="360"/>
        <w:jc w:val="both"/>
        <w:rPr>
          <w:rFonts w:ascii="Times New Roman" w:hAnsi="Times New Roman" w:cs="Times New Roman"/>
          <w:color w:val="auto"/>
        </w:rPr>
      </w:pPr>
      <w:r w:rsidRPr="00F22FFC">
        <w:rPr>
          <w:rFonts w:ascii="Times New Roman" w:hAnsi="Times New Roman" w:cs="Times New Roman"/>
          <w:color w:val="auto"/>
        </w:rPr>
        <w:t>санитарно-защитные зоны;</w:t>
      </w:r>
    </w:p>
    <w:p w:rsidR="00E723CD" w:rsidRPr="00F22FFC" w:rsidRDefault="00E723CD" w:rsidP="00E320D9">
      <w:pPr>
        <w:pStyle w:val="aff9"/>
        <w:numPr>
          <w:ilvl w:val="0"/>
          <w:numId w:val="9"/>
        </w:numPr>
        <w:tabs>
          <w:tab w:val="clear" w:pos="1620"/>
          <w:tab w:val="num" w:pos="720"/>
        </w:tabs>
        <w:spacing w:after="0" w:line="240" w:lineRule="auto"/>
        <w:ind w:left="0" w:right="-57" w:firstLine="360"/>
        <w:jc w:val="both"/>
        <w:rPr>
          <w:rFonts w:ascii="Times New Roman" w:hAnsi="Times New Roman" w:cs="Times New Roman"/>
          <w:color w:val="auto"/>
        </w:rPr>
      </w:pPr>
      <w:r w:rsidRPr="00F22FFC">
        <w:rPr>
          <w:rFonts w:ascii="Times New Roman" w:hAnsi="Times New Roman" w:cs="Times New Roman"/>
          <w:color w:val="auto"/>
        </w:rPr>
        <w:t>санитарные разрывы от линейных объектов инженерной и транспортной инфраструктуры;</w:t>
      </w:r>
    </w:p>
    <w:p w:rsidR="00E723CD" w:rsidRPr="00F22FFC" w:rsidRDefault="00E723CD" w:rsidP="00E320D9">
      <w:pPr>
        <w:pStyle w:val="aff9"/>
        <w:numPr>
          <w:ilvl w:val="0"/>
          <w:numId w:val="9"/>
        </w:numPr>
        <w:tabs>
          <w:tab w:val="clear" w:pos="1620"/>
          <w:tab w:val="left" w:pos="720"/>
          <w:tab w:val="num" w:pos="1260"/>
        </w:tabs>
        <w:spacing w:after="0" w:line="240" w:lineRule="auto"/>
        <w:ind w:left="0" w:right="-57" w:firstLine="360"/>
        <w:jc w:val="both"/>
        <w:rPr>
          <w:rFonts w:ascii="Times New Roman" w:hAnsi="Times New Roman" w:cs="Times New Roman"/>
          <w:color w:val="auto"/>
        </w:rPr>
      </w:pPr>
      <w:r w:rsidRPr="00F22FFC">
        <w:rPr>
          <w:rFonts w:ascii="Times New Roman" w:hAnsi="Times New Roman" w:cs="Times New Roman"/>
          <w:color w:val="auto"/>
        </w:rPr>
        <w:t>зоны охраны объектов культурного наследия;</w:t>
      </w:r>
    </w:p>
    <w:p w:rsidR="00E723CD" w:rsidRPr="00F22FFC" w:rsidRDefault="00E723CD" w:rsidP="00E320D9">
      <w:pPr>
        <w:pStyle w:val="aff9"/>
        <w:numPr>
          <w:ilvl w:val="0"/>
          <w:numId w:val="9"/>
        </w:numPr>
        <w:tabs>
          <w:tab w:val="clear" w:pos="1620"/>
          <w:tab w:val="num" w:pos="720"/>
        </w:tabs>
        <w:spacing w:after="0" w:line="240" w:lineRule="auto"/>
        <w:ind w:left="0" w:right="-57" w:firstLine="360"/>
        <w:jc w:val="both"/>
        <w:rPr>
          <w:rFonts w:ascii="Times New Roman" w:hAnsi="Times New Roman" w:cs="Times New Roman"/>
          <w:color w:val="auto"/>
        </w:rPr>
      </w:pPr>
      <w:r w:rsidRPr="00F22FFC">
        <w:rPr>
          <w:rFonts w:ascii="Times New Roman" w:hAnsi="Times New Roman" w:cs="Times New Roman"/>
          <w:color w:val="auto"/>
        </w:rPr>
        <w:t>водоохранные зоны;</w:t>
      </w:r>
    </w:p>
    <w:p w:rsidR="00E723CD" w:rsidRPr="00F22FFC" w:rsidRDefault="00E723CD" w:rsidP="00E320D9">
      <w:pPr>
        <w:pStyle w:val="aff9"/>
        <w:numPr>
          <w:ilvl w:val="0"/>
          <w:numId w:val="9"/>
        </w:numPr>
        <w:tabs>
          <w:tab w:val="clear" w:pos="1620"/>
          <w:tab w:val="num" w:pos="720"/>
        </w:tabs>
        <w:spacing w:after="0" w:line="240" w:lineRule="auto"/>
        <w:ind w:left="0" w:right="-57" w:firstLine="360"/>
        <w:jc w:val="both"/>
        <w:rPr>
          <w:rFonts w:ascii="Times New Roman" w:hAnsi="Times New Roman" w:cs="Times New Roman"/>
          <w:color w:val="auto"/>
        </w:rPr>
      </w:pPr>
      <w:r w:rsidRPr="00F22FFC">
        <w:rPr>
          <w:rFonts w:ascii="Times New Roman" w:hAnsi="Times New Roman" w:cs="Times New Roman"/>
          <w:color w:val="auto"/>
        </w:rPr>
        <w:t>зоны охраны источников питьевого водоснабжения;</w:t>
      </w:r>
    </w:p>
    <w:p w:rsidR="00E723CD" w:rsidRPr="00F22FFC" w:rsidRDefault="00E723CD" w:rsidP="00E320D9">
      <w:pPr>
        <w:pStyle w:val="aff9"/>
        <w:numPr>
          <w:ilvl w:val="0"/>
          <w:numId w:val="9"/>
        </w:numPr>
        <w:tabs>
          <w:tab w:val="clear" w:pos="1620"/>
          <w:tab w:val="left" w:pos="720"/>
          <w:tab w:val="num" w:pos="1260"/>
        </w:tabs>
        <w:spacing w:after="0" w:line="240" w:lineRule="auto"/>
        <w:ind w:left="0" w:right="-57" w:firstLine="360"/>
        <w:jc w:val="both"/>
        <w:rPr>
          <w:rFonts w:ascii="Times New Roman" w:hAnsi="Times New Roman" w:cs="Times New Roman"/>
          <w:color w:val="auto"/>
        </w:rPr>
      </w:pPr>
      <w:r w:rsidRPr="00F22FFC">
        <w:rPr>
          <w:rFonts w:ascii="Times New Roman" w:hAnsi="Times New Roman" w:cs="Times New Roman"/>
          <w:color w:val="auto"/>
        </w:rPr>
        <w:t>зоны ограничений градостроительной деятельности по условиям добычи полезных ископаемых;</w:t>
      </w:r>
    </w:p>
    <w:p w:rsidR="00E723CD" w:rsidRPr="00F22FFC" w:rsidRDefault="00E723CD" w:rsidP="00E320D9">
      <w:pPr>
        <w:pStyle w:val="aff9"/>
        <w:numPr>
          <w:ilvl w:val="0"/>
          <w:numId w:val="9"/>
        </w:numPr>
        <w:tabs>
          <w:tab w:val="clear" w:pos="1620"/>
          <w:tab w:val="num" w:pos="720"/>
        </w:tabs>
        <w:spacing w:after="0" w:line="240" w:lineRule="auto"/>
        <w:ind w:left="0" w:right="-57" w:firstLine="360"/>
        <w:jc w:val="both"/>
        <w:rPr>
          <w:rFonts w:ascii="Times New Roman" w:hAnsi="Times New Roman" w:cs="Times New Roman"/>
          <w:color w:val="auto"/>
        </w:rPr>
      </w:pPr>
      <w:r w:rsidRPr="00F22FFC">
        <w:rPr>
          <w:rFonts w:ascii="Times New Roman" w:hAnsi="Times New Roman" w:cs="Times New Roman"/>
          <w:color w:val="auto"/>
        </w:rPr>
        <w:t>зоны, подверженные воздействию чрезвычайных ситуаций природного и техногенного характера.</w:t>
      </w:r>
    </w:p>
    <w:p w:rsidR="00350400" w:rsidRPr="00F22FFC" w:rsidRDefault="00350400" w:rsidP="00026EA5">
      <w:pPr>
        <w:pStyle w:val="af8"/>
        <w:widowControl w:val="0"/>
        <w:spacing w:before="0" w:beforeAutospacing="0" w:after="0" w:afterAutospacing="0"/>
        <w:ind w:right="-57" w:firstLine="360"/>
        <w:jc w:val="center"/>
        <w:rPr>
          <w:bCs/>
          <w:iCs/>
          <w:color w:val="auto"/>
          <w:sz w:val="28"/>
          <w:szCs w:val="28"/>
        </w:rPr>
      </w:pPr>
    </w:p>
    <w:p w:rsidR="00350400" w:rsidRPr="00F22FFC" w:rsidRDefault="00350400" w:rsidP="00026EA5">
      <w:pPr>
        <w:pStyle w:val="af8"/>
        <w:widowControl w:val="0"/>
        <w:spacing w:before="0" w:beforeAutospacing="0" w:after="0" w:afterAutospacing="0"/>
        <w:ind w:right="-57" w:firstLine="360"/>
        <w:jc w:val="center"/>
        <w:rPr>
          <w:bCs/>
          <w:iCs/>
          <w:color w:val="auto"/>
          <w:sz w:val="28"/>
          <w:szCs w:val="28"/>
        </w:rPr>
      </w:pPr>
    </w:p>
    <w:p w:rsidR="00350400" w:rsidRPr="00F22FFC" w:rsidRDefault="00350400" w:rsidP="00026EA5">
      <w:pPr>
        <w:pStyle w:val="af8"/>
        <w:widowControl w:val="0"/>
        <w:spacing w:before="0" w:beforeAutospacing="0" w:after="0" w:afterAutospacing="0"/>
        <w:ind w:right="-57" w:firstLine="360"/>
        <w:jc w:val="center"/>
        <w:rPr>
          <w:bCs/>
          <w:iCs/>
          <w:color w:val="auto"/>
          <w:sz w:val="28"/>
          <w:szCs w:val="28"/>
        </w:rPr>
      </w:pPr>
    </w:p>
    <w:p w:rsidR="002E6007" w:rsidRPr="00F22FFC" w:rsidRDefault="00476653" w:rsidP="00026EA5">
      <w:pPr>
        <w:pStyle w:val="af8"/>
        <w:widowControl w:val="0"/>
        <w:spacing w:before="0" w:beforeAutospacing="0" w:after="0" w:afterAutospacing="0"/>
        <w:ind w:right="-57" w:firstLine="360"/>
        <w:jc w:val="center"/>
        <w:rPr>
          <w:bCs/>
          <w:iCs/>
          <w:color w:val="auto"/>
          <w:sz w:val="28"/>
          <w:szCs w:val="28"/>
        </w:rPr>
      </w:pPr>
      <w:r w:rsidRPr="00F22FFC">
        <w:rPr>
          <w:bCs/>
          <w:iCs/>
          <w:color w:val="auto"/>
          <w:sz w:val="28"/>
          <w:szCs w:val="28"/>
        </w:rPr>
        <w:lastRenderedPageBreak/>
        <w:t xml:space="preserve">Таблица 1. </w:t>
      </w:r>
      <w:r w:rsidR="00E723CD" w:rsidRPr="00F22FFC">
        <w:rPr>
          <w:bCs/>
          <w:iCs/>
          <w:color w:val="auto"/>
          <w:sz w:val="28"/>
          <w:szCs w:val="28"/>
        </w:rPr>
        <w:t>Баланс территории сельского поселения</w:t>
      </w:r>
    </w:p>
    <w:p w:rsidR="00E723CD" w:rsidRPr="00F22FFC" w:rsidRDefault="00521A52" w:rsidP="00026EA5">
      <w:pPr>
        <w:pStyle w:val="af8"/>
        <w:widowControl w:val="0"/>
        <w:spacing w:before="0" w:beforeAutospacing="0" w:after="0" w:afterAutospacing="0"/>
        <w:ind w:right="-57" w:firstLine="360"/>
        <w:jc w:val="center"/>
        <w:rPr>
          <w:color w:val="0000FF"/>
          <w:sz w:val="28"/>
          <w:szCs w:val="28"/>
        </w:rPr>
      </w:pPr>
      <w:r w:rsidRPr="00F22FFC">
        <w:rPr>
          <w:bCs/>
          <w:iCs/>
          <w:color w:val="auto"/>
          <w:sz w:val="28"/>
          <w:szCs w:val="28"/>
        </w:rPr>
        <w:t>Яркеевский</w:t>
      </w:r>
      <w:r w:rsidR="00E723CD" w:rsidRPr="00F22FFC">
        <w:rPr>
          <w:bCs/>
          <w:iCs/>
          <w:color w:val="auto"/>
          <w:sz w:val="28"/>
          <w:szCs w:val="28"/>
        </w:rPr>
        <w:t xml:space="preserve"> сельсовет</w:t>
      </w:r>
      <w:r w:rsidR="00476653" w:rsidRPr="00F22FFC">
        <w:rPr>
          <w:bCs/>
          <w:iCs/>
          <w:color w:val="auto"/>
          <w:sz w:val="28"/>
          <w:szCs w:val="28"/>
        </w:rPr>
        <w:t xml:space="preserve"> </w:t>
      </w:r>
      <w:r w:rsidR="00C93F54" w:rsidRPr="00F22FFC">
        <w:rPr>
          <w:bCs/>
          <w:iCs/>
          <w:color w:val="auto"/>
          <w:sz w:val="28"/>
          <w:szCs w:val="28"/>
        </w:rPr>
        <w:t>по категориям</w:t>
      </w:r>
      <w:r w:rsidR="00E723CD" w:rsidRPr="00F22FFC">
        <w:rPr>
          <w:bCs/>
          <w:iCs/>
          <w:color w:val="auto"/>
          <w:sz w:val="28"/>
          <w:szCs w:val="28"/>
        </w:rPr>
        <w:t xml:space="preserve"> земель</w:t>
      </w:r>
    </w:p>
    <w:p w:rsidR="00E723CD" w:rsidRPr="00F22FFC" w:rsidRDefault="00E723CD" w:rsidP="00026EA5">
      <w:pPr>
        <w:pStyle w:val="af8"/>
        <w:widowControl w:val="0"/>
        <w:spacing w:before="0" w:beforeAutospacing="0" w:after="0" w:afterAutospacing="0"/>
        <w:ind w:right="-57" w:firstLine="360"/>
        <w:jc w:val="center"/>
        <w:rPr>
          <w:i/>
          <w:iCs/>
          <w:color w:val="0000FF"/>
          <w:sz w:val="28"/>
          <w:szCs w:val="28"/>
        </w:rPr>
      </w:pPr>
      <w:r w:rsidRPr="00F22FFC">
        <w:rPr>
          <w:i/>
          <w:iCs/>
          <w:color w:val="0000FF"/>
          <w:sz w:val="28"/>
          <w:szCs w:val="28"/>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3960"/>
        <w:gridCol w:w="1440"/>
        <w:gridCol w:w="1620"/>
        <w:gridCol w:w="1620"/>
      </w:tblGrid>
      <w:tr w:rsidR="00E723CD" w:rsidRPr="00F22FFC">
        <w:trPr>
          <w:trHeight w:val="454"/>
          <w:tblCellSpacing w:w="0" w:type="dxa"/>
          <w:jc w:val="center"/>
        </w:trPr>
        <w:tc>
          <w:tcPr>
            <w:tcW w:w="700" w:type="dxa"/>
            <w:vAlign w:val="center"/>
          </w:tcPr>
          <w:p w:rsidR="00E723CD" w:rsidRPr="00F22FFC" w:rsidRDefault="00E723CD" w:rsidP="00026EA5">
            <w:pPr>
              <w:pStyle w:val="af8"/>
              <w:widowControl w:val="0"/>
              <w:spacing w:before="0" w:beforeAutospacing="0" w:after="0" w:afterAutospacing="0"/>
              <w:ind w:right="-57"/>
              <w:jc w:val="center"/>
              <w:rPr>
                <w:color w:val="auto"/>
              </w:rPr>
            </w:pPr>
            <w:r w:rsidRPr="00F22FFC">
              <w:rPr>
                <w:color w:val="auto"/>
              </w:rPr>
              <w:t xml:space="preserve">№ </w:t>
            </w:r>
            <w:r w:rsidRPr="00F22FFC">
              <w:rPr>
                <w:color w:val="auto"/>
                <w:lang w:val="en-US"/>
              </w:rPr>
              <w:t xml:space="preserve">               </w:t>
            </w:r>
            <w:r w:rsidRPr="00F22FFC">
              <w:rPr>
                <w:color w:val="auto"/>
              </w:rPr>
              <w:t>п.п.</w:t>
            </w:r>
          </w:p>
        </w:tc>
        <w:tc>
          <w:tcPr>
            <w:tcW w:w="3960" w:type="dxa"/>
            <w:vAlign w:val="center"/>
          </w:tcPr>
          <w:p w:rsidR="00E723CD" w:rsidRPr="00F22FFC" w:rsidRDefault="00E723CD" w:rsidP="00026EA5">
            <w:pPr>
              <w:pStyle w:val="af8"/>
              <w:widowControl w:val="0"/>
              <w:spacing w:before="0" w:beforeAutospacing="0" w:after="0" w:afterAutospacing="0"/>
              <w:ind w:right="-14"/>
              <w:jc w:val="center"/>
              <w:rPr>
                <w:color w:val="auto"/>
              </w:rPr>
            </w:pPr>
            <w:r w:rsidRPr="00F22FFC">
              <w:rPr>
                <w:color w:val="auto"/>
              </w:rPr>
              <w:t>Показатели</w:t>
            </w:r>
          </w:p>
        </w:tc>
        <w:tc>
          <w:tcPr>
            <w:tcW w:w="1440" w:type="dxa"/>
            <w:vAlign w:val="center"/>
          </w:tcPr>
          <w:p w:rsidR="00E723CD" w:rsidRPr="00F22FFC" w:rsidRDefault="00E723CD" w:rsidP="00026EA5">
            <w:pPr>
              <w:pStyle w:val="af8"/>
              <w:widowControl w:val="0"/>
              <w:spacing w:before="0" w:beforeAutospacing="0" w:after="0" w:afterAutospacing="0"/>
              <w:ind w:right="-57"/>
              <w:jc w:val="center"/>
              <w:rPr>
                <w:color w:val="auto"/>
              </w:rPr>
            </w:pPr>
            <w:r w:rsidRPr="00F22FFC">
              <w:rPr>
                <w:color w:val="auto"/>
              </w:rPr>
              <w:t>Единица</w:t>
            </w:r>
          </w:p>
          <w:p w:rsidR="00E723CD" w:rsidRPr="00F22FFC" w:rsidRDefault="00E723CD" w:rsidP="00026EA5">
            <w:pPr>
              <w:pStyle w:val="af8"/>
              <w:widowControl w:val="0"/>
              <w:spacing w:before="0" w:beforeAutospacing="0" w:after="0" w:afterAutospacing="0"/>
              <w:ind w:right="-57"/>
              <w:jc w:val="center"/>
              <w:rPr>
                <w:color w:val="auto"/>
              </w:rPr>
            </w:pPr>
            <w:r w:rsidRPr="00F22FFC">
              <w:rPr>
                <w:color w:val="auto"/>
              </w:rPr>
              <w:t>измерения</w:t>
            </w:r>
          </w:p>
        </w:tc>
        <w:tc>
          <w:tcPr>
            <w:tcW w:w="1620" w:type="dxa"/>
            <w:vAlign w:val="center"/>
          </w:tcPr>
          <w:p w:rsidR="00E723CD" w:rsidRPr="00F22FFC" w:rsidRDefault="00E723CD" w:rsidP="00C00568">
            <w:pPr>
              <w:pStyle w:val="af8"/>
              <w:widowControl w:val="0"/>
              <w:spacing w:before="0" w:beforeAutospacing="0" w:after="0" w:afterAutospacing="0"/>
              <w:ind w:right="-14"/>
              <w:jc w:val="center"/>
              <w:rPr>
                <w:color w:val="auto"/>
              </w:rPr>
            </w:pPr>
            <w:r w:rsidRPr="00F22FFC">
              <w:rPr>
                <w:color w:val="auto"/>
              </w:rPr>
              <w:t>Современное   состояние</w:t>
            </w:r>
          </w:p>
        </w:tc>
        <w:tc>
          <w:tcPr>
            <w:tcW w:w="1620" w:type="dxa"/>
            <w:vAlign w:val="center"/>
          </w:tcPr>
          <w:p w:rsidR="00E723CD" w:rsidRPr="00F22FFC" w:rsidRDefault="00E723CD" w:rsidP="00026EA5">
            <w:pPr>
              <w:pStyle w:val="af8"/>
              <w:widowControl w:val="0"/>
              <w:spacing w:before="0" w:beforeAutospacing="0" w:after="0" w:afterAutospacing="0"/>
              <w:ind w:right="-57"/>
              <w:jc w:val="center"/>
              <w:rPr>
                <w:color w:val="auto"/>
              </w:rPr>
            </w:pPr>
            <w:r w:rsidRPr="00F22FFC">
              <w:rPr>
                <w:color w:val="auto"/>
              </w:rPr>
              <w:t>На расчетный</w:t>
            </w:r>
          </w:p>
          <w:p w:rsidR="00E723CD" w:rsidRPr="00F22FFC" w:rsidRDefault="00E723CD" w:rsidP="00D11F71">
            <w:pPr>
              <w:pStyle w:val="af8"/>
              <w:widowControl w:val="0"/>
              <w:spacing w:before="0" w:beforeAutospacing="0" w:after="0" w:afterAutospacing="0"/>
              <w:ind w:right="-57"/>
              <w:jc w:val="center"/>
              <w:rPr>
                <w:color w:val="auto"/>
              </w:rPr>
            </w:pPr>
            <w:r w:rsidRPr="00F22FFC">
              <w:rPr>
                <w:color w:val="auto"/>
              </w:rPr>
              <w:t>срок 20</w:t>
            </w:r>
            <w:r w:rsidR="00D11F71" w:rsidRPr="00F22FFC">
              <w:rPr>
                <w:color w:val="auto"/>
              </w:rPr>
              <w:t>40</w:t>
            </w:r>
            <w:r w:rsidRPr="00F22FFC">
              <w:rPr>
                <w:color w:val="auto"/>
              </w:rPr>
              <w:t>г.</w:t>
            </w:r>
          </w:p>
        </w:tc>
      </w:tr>
      <w:tr w:rsidR="00B0414B" w:rsidRPr="00F22FFC">
        <w:trPr>
          <w:trHeight w:val="454"/>
          <w:tblCellSpacing w:w="0" w:type="dxa"/>
          <w:jc w:val="center"/>
        </w:trPr>
        <w:tc>
          <w:tcPr>
            <w:tcW w:w="700" w:type="dxa"/>
            <w:vAlign w:val="center"/>
          </w:tcPr>
          <w:p w:rsidR="00B0414B" w:rsidRPr="00F22FFC" w:rsidRDefault="00B0414B" w:rsidP="00FE41B0">
            <w:pPr>
              <w:pStyle w:val="af8"/>
              <w:widowControl w:val="0"/>
              <w:spacing w:before="0" w:beforeAutospacing="0" w:after="0" w:afterAutospacing="0"/>
              <w:ind w:right="-57"/>
              <w:jc w:val="center"/>
              <w:rPr>
                <w:color w:val="auto"/>
              </w:rPr>
            </w:pPr>
            <w:r w:rsidRPr="00F22FFC">
              <w:rPr>
                <w:color w:val="auto"/>
              </w:rPr>
              <w:t>1.1</w:t>
            </w:r>
          </w:p>
        </w:tc>
        <w:tc>
          <w:tcPr>
            <w:tcW w:w="3960" w:type="dxa"/>
            <w:vAlign w:val="center"/>
          </w:tcPr>
          <w:p w:rsidR="00B0414B" w:rsidRPr="00F22FFC" w:rsidRDefault="00B0414B" w:rsidP="00FE41B0">
            <w:pPr>
              <w:pStyle w:val="af8"/>
              <w:widowControl w:val="0"/>
              <w:spacing w:before="0" w:beforeAutospacing="0" w:after="0" w:afterAutospacing="0"/>
              <w:ind w:left="57" w:right="-14"/>
              <w:rPr>
                <w:color w:val="auto"/>
              </w:rPr>
            </w:pPr>
            <w:r w:rsidRPr="00F22FFC">
              <w:rPr>
                <w:color w:val="auto"/>
              </w:rPr>
              <w:t>Общая площадь земель сельского п</w:t>
            </w:r>
            <w:r w:rsidRPr="00F22FFC">
              <w:rPr>
                <w:color w:val="auto"/>
              </w:rPr>
              <w:t>о</w:t>
            </w:r>
            <w:r w:rsidRPr="00F22FFC">
              <w:rPr>
                <w:color w:val="auto"/>
              </w:rPr>
              <w:t>селения Юнновский сельсовет в а</w:t>
            </w:r>
            <w:r w:rsidRPr="00F22FFC">
              <w:rPr>
                <w:color w:val="auto"/>
              </w:rPr>
              <w:t>д</w:t>
            </w:r>
            <w:r w:rsidRPr="00F22FFC">
              <w:rPr>
                <w:color w:val="auto"/>
              </w:rPr>
              <w:t>министративных границах</w:t>
            </w:r>
          </w:p>
        </w:tc>
        <w:tc>
          <w:tcPr>
            <w:tcW w:w="1440" w:type="dxa"/>
            <w:vAlign w:val="center"/>
          </w:tcPr>
          <w:p w:rsidR="00B0414B" w:rsidRPr="00F22FFC" w:rsidRDefault="00B0414B" w:rsidP="00FE41B0">
            <w:pPr>
              <w:pStyle w:val="af8"/>
              <w:widowControl w:val="0"/>
              <w:spacing w:before="0" w:beforeAutospacing="0" w:after="0" w:afterAutospacing="0"/>
              <w:ind w:right="-57"/>
              <w:jc w:val="center"/>
              <w:rPr>
                <w:color w:val="auto"/>
              </w:rPr>
            </w:pPr>
            <w:r w:rsidRPr="00F22FFC">
              <w:rPr>
                <w:color w:val="auto"/>
              </w:rPr>
              <w:t>га</w:t>
            </w:r>
          </w:p>
        </w:tc>
        <w:tc>
          <w:tcPr>
            <w:tcW w:w="1620" w:type="dxa"/>
            <w:vAlign w:val="center"/>
          </w:tcPr>
          <w:p w:rsidR="00B0414B" w:rsidRPr="00F22FFC" w:rsidRDefault="00B0414B" w:rsidP="00FE41B0">
            <w:pPr>
              <w:pStyle w:val="af8"/>
              <w:widowControl w:val="0"/>
              <w:spacing w:before="0" w:beforeAutospacing="0" w:after="0" w:afterAutospacing="0"/>
              <w:ind w:right="-14"/>
              <w:jc w:val="center"/>
              <w:rPr>
                <w:b/>
              </w:rPr>
            </w:pPr>
            <w:r w:rsidRPr="00F22FFC">
              <w:rPr>
                <w:b/>
              </w:rPr>
              <w:t>12282,61</w:t>
            </w:r>
          </w:p>
        </w:tc>
        <w:tc>
          <w:tcPr>
            <w:tcW w:w="1620" w:type="dxa"/>
            <w:vAlign w:val="center"/>
          </w:tcPr>
          <w:p w:rsidR="00B0414B" w:rsidRPr="00F22FFC" w:rsidRDefault="00B0414B" w:rsidP="0072072D">
            <w:pPr>
              <w:pStyle w:val="af8"/>
              <w:widowControl w:val="0"/>
              <w:spacing w:before="0" w:beforeAutospacing="0" w:after="0" w:afterAutospacing="0"/>
              <w:ind w:right="-14"/>
              <w:jc w:val="center"/>
              <w:rPr>
                <w:b/>
              </w:rPr>
            </w:pPr>
            <w:r w:rsidRPr="00F22FFC">
              <w:rPr>
                <w:b/>
              </w:rPr>
              <w:t>11592,96*</w:t>
            </w:r>
          </w:p>
        </w:tc>
      </w:tr>
      <w:tr w:rsidR="006D26D6" w:rsidRPr="00F22FFC">
        <w:trPr>
          <w:trHeight w:val="454"/>
          <w:tblCellSpacing w:w="0" w:type="dxa"/>
          <w:jc w:val="center"/>
        </w:trPr>
        <w:tc>
          <w:tcPr>
            <w:tcW w:w="700" w:type="dxa"/>
            <w:vAlign w:val="center"/>
          </w:tcPr>
          <w:p w:rsidR="006D26D6" w:rsidRPr="00F22FFC" w:rsidRDefault="006D26D6"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1.2</w:t>
            </w:r>
          </w:p>
        </w:tc>
        <w:tc>
          <w:tcPr>
            <w:tcW w:w="3960" w:type="dxa"/>
            <w:vAlign w:val="center"/>
          </w:tcPr>
          <w:p w:rsidR="006D26D6" w:rsidRPr="00F22FFC" w:rsidRDefault="006D26D6" w:rsidP="00026EA5">
            <w:pPr>
              <w:widowControl/>
              <w:snapToGrid/>
              <w:ind w:right="-14"/>
              <w:rPr>
                <w:rStyle w:val="HTML0"/>
                <w:rFonts w:ascii="Times New Roman" w:hAnsi="Times New Roman" w:cs="Times New Roman"/>
                <w:color w:val="0000FF"/>
                <w:sz w:val="24"/>
                <w:szCs w:val="24"/>
              </w:rPr>
            </w:pPr>
            <w:r w:rsidRPr="00F22FFC">
              <w:rPr>
                <w:rStyle w:val="HTML0"/>
                <w:rFonts w:ascii="Times New Roman" w:hAnsi="Times New Roman" w:cs="Times New Roman"/>
                <w:color w:val="auto"/>
                <w:sz w:val="24"/>
                <w:szCs w:val="24"/>
              </w:rPr>
              <w:t>Общая площадь земель сельского п</w:t>
            </w:r>
            <w:r w:rsidRPr="00F22FFC">
              <w:rPr>
                <w:rStyle w:val="HTML0"/>
                <w:rFonts w:ascii="Times New Roman" w:hAnsi="Times New Roman" w:cs="Times New Roman"/>
                <w:color w:val="auto"/>
                <w:sz w:val="24"/>
                <w:szCs w:val="24"/>
              </w:rPr>
              <w:t>о</w:t>
            </w:r>
            <w:r w:rsidRPr="00F22FFC">
              <w:rPr>
                <w:rStyle w:val="HTML0"/>
                <w:rFonts w:ascii="Times New Roman" w:hAnsi="Times New Roman" w:cs="Times New Roman"/>
                <w:color w:val="auto"/>
                <w:sz w:val="24"/>
                <w:szCs w:val="24"/>
              </w:rPr>
              <w:t>селения Яркеевский сельсовет в а</w:t>
            </w:r>
            <w:r w:rsidRPr="00F22FFC">
              <w:rPr>
                <w:rStyle w:val="HTML0"/>
                <w:rFonts w:ascii="Times New Roman" w:hAnsi="Times New Roman" w:cs="Times New Roman"/>
                <w:color w:val="auto"/>
                <w:sz w:val="24"/>
                <w:szCs w:val="24"/>
              </w:rPr>
              <w:t>д</w:t>
            </w:r>
            <w:r w:rsidRPr="00F22FFC">
              <w:rPr>
                <w:rStyle w:val="HTML0"/>
                <w:rFonts w:ascii="Times New Roman" w:hAnsi="Times New Roman" w:cs="Times New Roman"/>
                <w:color w:val="auto"/>
                <w:sz w:val="24"/>
                <w:szCs w:val="24"/>
              </w:rPr>
              <w:t>министративных границах</w:t>
            </w:r>
          </w:p>
        </w:tc>
        <w:tc>
          <w:tcPr>
            <w:tcW w:w="1440" w:type="dxa"/>
            <w:vAlign w:val="center"/>
          </w:tcPr>
          <w:p w:rsidR="006D26D6" w:rsidRPr="00F22FFC" w:rsidRDefault="006D26D6"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га</w:t>
            </w:r>
          </w:p>
        </w:tc>
        <w:tc>
          <w:tcPr>
            <w:tcW w:w="1620" w:type="dxa"/>
            <w:vAlign w:val="center"/>
          </w:tcPr>
          <w:p w:rsidR="006D26D6" w:rsidRPr="00F22FFC" w:rsidRDefault="006D26D6" w:rsidP="00670CB7">
            <w:pPr>
              <w:pStyle w:val="af8"/>
              <w:widowControl w:val="0"/>
              <w:spacing w:before="0" w:beforeAutospacing="0" w:after="0" w:afterAutospacing="0"/>
              <w:ind w:right="-14"/>
              <w:jc w:val="center"/>
              <w:rPr>
                <w:b/>
              </w:rPr>
            </w:pPr>
            <w:r w:rsidRPr="00F22FFC">
              <w:rPr>
                <w:b/>
              </w:rPr>
              <w:t>2582,87</w:t>
            </w:r>
          </w:p>
        </w:tc>
        <w:tc>
          <w:tcPr>
            <w:tcW w:w="1620" w:type="dxa"/>
            <w:vAlign w:val="center"/>
          </w:tcPr>
          <w:p w:rsidR="006D26D6" w:rsidRPr="00F22FFC" w:rsidRDefault="006D26D6" w:rsidP="0072072D">
            <w:pPr>
              <w:pStyle w:val="af8"/>
              <w:widowControl w:val="0"/>
              <w:spacing w:before="0" w:beforeAutospacing="0" w:after="0" w:afterAutospacing="0"/>
              <w:ind w:right="-14"/>
              <w:jc w:val="center"/>
              <w:rPr>
                <w:b/>
              </w:rPr>
            </w:pPr>
            <w:r w:rsidRPr="00F22FFC">
              <w:rPr>
                <w:b/>
              </w:rPr>
              <w:t>3272,52*</w:t>
            </w:r>
          </w:p>
        </w:tc>
      </w:tr>
      <w:tr w:rsidR="00EA09FB" w:rsidRPr="00F22FFC">
        <w:trPr>
          <w:trHeight w:val="454"/>
          <w:tblCellSpacing w:w="0" w:type="dxa"/>
          <w:jc w:val="center"/>
        </w:trPr>
        <w:tc>
          <w:tcPr>
            <w:tcW w:w="700" w:type="dxa"/>
            <w:vAlign w:val="center"/>
          </w:tcPr>
          <w:p w:rsidR="00EA09FB" w:rsidRPr="00F22FFC" w:rsidRDefault="00EA09FB" w:rsidP="00026EA5">
            <w:pPr>
              <w:widowControl/>
              <w:snapToGrid/>
              <w:ind w:right="-57"/>
              <w:jc w:val="center"/>
              <w:rPr>
                <w:rStyle w:val="HTML0"/>
                <w:rFonts w:ascii="Times New Roman" w:hAnsi="Times New Roman" w:cs="Times New Roman"/>
                <w:color w:val="auto"/>
                <w:sz w:val="24"/>
                <w:szCs w:val="24"/>
              </w:rPr>
            </w:pPr>
          </w:p>
        </w:tc>
        <w:tc>
          <w:tcPr>
            <w:tcW w:w="3960" w:type="dxa"/>
            <w:vAlign w:val="center"/>
          </w:tcPr>
          <w:p w:rsidR="00EA09FB" w:rsidRPr="00F22FFC" w:rsidRDefault="00EA09FB" w:rsidP="00026EA5">
            <w:pPr>
              <w:widowControl/>
              <w:snapToGrid/>
              <w:ind w:right="-14"/>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в том числе по категориям:</w:t>
            </w:r>
          </w:p>
        </w:tc>
        <w:tc>
          <w:tcPr>
            <w:tcW w:w="1440" w:type="dxa"/>
            <w:vAlign w:val="center"/>
          </w:tcPr>
          <w:p w:rsidR="00EA09FB" w:rsidRPr="00F22FFC" w:rsidRDefault="00EA09FB" w:rsidP="00026EA5">
            <w:pPr>
              <w:widowControl/>
              <w:snapToGrid/>
              <w:ind w:right="-57"/>
              <w:jc w:val="center"/>
              <w:rPr>
                <w:rStyle w:val="HTML0"/>
                <w:rFonts w:ascii="Times New Roman" w:hAnsi="Times New Roman" w:cs="Times New Roman"/>
                <w:color w:val="auto"/>
                <w:sz w:val="24"/>
                <w:szCs w:val="24"/>
              </w:rPr>
            </w:pPr>
          </w:p>
        </w:tc>
        <w:tc>
          <w:tcPr>
            <w:tcW w:w="1620" w:type="dxa"/>
            <w:vAlign w:val="center"/>
          </w:tcPr>
          <w:p w:rsidR="00EA09FB" w:rsidRPr="00F22FFC" w:rsidRDefault="00EA09FB" w:rsidP="00606365">
            <w:pPr>
              <w:pStyle w:val="af8"/>
              <w:widowControl w:val="0"/>
              <w:spacing w:before="0" w:beforeAutospacing="0" w:after="0" w:afterAutospacing="0"/>
              <w:ind w:right="-14"/>
              <w:jc w:val="center"/>
              <w:rPr>
                <w:color w:val="0000FF"/>
              </w:rPr>
            </w:pPr>
          </w:p>
        </w:tc>
        <w:tc>
          <w:tcPr>
            <w:tcW w:w="1620" w:type="dxa"/>
            <w:vAlign w:val="center"/>
          </w:tcPr>
          <w:p w:rsidR="00EA09FB" w:rsidRPr="00F22FFC" w:rsidRDefault="00EA09FB" w:rsidP="00606365">
            <w:pPr>
              <w:widowControl/>
              <w:snapToGrid/>
              <w:ind w:right="-57"/>
              <w:jc w:val="center"/>
              <w:rPr>
                <w:rStyle w:val="HTML0"/>
                <w:rFonts w:ascii="Times New Roman" w:hAnsi="Times New Roman" w:cs="Times New Roman"/>
                <w:color w:val="0000FF"/>
                <w:sz w:val="24"/>
                <w:szCs w:val="24"/>
              </w:rPr>
            </w:pPr>
          </w:p>
        </w:tc>
      </w:tr>
      <w:tr w:rsidR="00905751" w:rsidRPr="00F22FFC">
        <w:trPr>
          <w:trHeight w:val="454"/>
          <w:tblCellSpacing w:w="0" w:type="dxa"/>
          <w:jc w:val="center"/>
        </w:trPr>
        <w:tc>
          <w:tcPr>
            <w:tcW w:w="700" w:type="dxa"/>
            <w:vAlign w:val="center"/>
          </w:tcPr>
          <w:p w:rsidR="00905751" w:rsidRPr="00F22FFC" w:rsidRDefault="00905751"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1</w:t>
            </w:r>
          </w:p>
        </w:tc>
        <w:tc>
          <w:tcPr>
            <w:tcW w:w="3960" w:type="dxa"/>
            <w:vAlign w:val="center"/>
          </w:tcPr>
          <w:p w:rsidR="00905751" w:rsidRPr="00F22FFC" w:rsidRDefault="00905751" w:rsidP="00026EA5">
            <w:pPr>
              <w:widowControl/>
              <w:snapToGrid/>
              <w:ind w:right="-14"/>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 xml:space="preserve">Земель лесного фонда </w:t>
            </w:r>
          </w:p>
        </w:tc>
        <w:tc>
          <w:tcPr>
            <w:tcW w:w="1440" w:type="dxa"/>
            <w:vAlign w:val="center"/>
          </w:tcPr>
          <w:p w:rsidR="00905751" w:rsidRPr="00F22FFC" w:rsidRDefault="00905751" w:rsidP="00026EA5">
            <w:pPr>
              <w:widowControl/>
              <w:snapToGrid/>
              <w:jc w:val="center"/>
              <w:rPr>
                <w:color w:val="auto"/>
                <w:sz w:val="24"/>
                <w:szCs w:val="24"/>
              </w:rPr>
            </w:pPr>
            <w:r w:rsidRPr="00F22FFC">
              <w:rPr>
                <w:color w:val="auto"/>
                <w:sz w:val="24"/>
                <w:szCs w:val="24"/>
              </w:rPr>
              <w:t>га</w:t>
            </w:r>
          </w:p>
        </w:tc>
        <w:tc>
          <w:tcPr>
            <w:tcW w:w="1620" w:type="dxa"/>
            <w:vAlign w:val="center"/>
          </w:tcPr>
          <w:p w:rsidR="00905751" w:rsidRPr="00F22FFC" w:rsidRDefault="00F2532E" w:rsidP="00D275DF">
            <w:pPr>
              <w:pStyle w:val="af8"/>
              <w:widowControl w:val="0"/>
              <w:spacing w:before="0" w:beforeAutospacing="0" w:after="0" w:afterAutospacing="0"/>
              <w:ind w:right="-14"/>
              <w:jc w:val="center"/>
              <w:rPr>
                <w:color w:val="auto"/>
              </w:rPr>
            </w:pPr>
            <w:r>
              <w:rPr>
                <w:color w:val="auto"/>
              </w:rPr>
              <w:t>-</w:t>
            </w:r>
          </w:p>
        </w:tc>
        <w:tc>
          <w:tcPr>
            <w:tcW w:w="1620" w:type="dxa"/>
            <w:vAlign w:val="center"/>
          </w:tcPr>
          <w:p w:rsidR="00905751" w:rsidRPr="00F22FFC" w:rsidRDefault="00F2532E" w:rsidP="00455643">
            <w:pPr>
              <w:pStyle w:val="af8"/>
              <w:widowControl w:val="0"/>
              <w:spacing w:before="0" w:beforeAutospacing="0" w:after="0" w:afterAutospacing="0"/>
              <w:ind w:right="-14"/>
              <w:jc w:val="center"/>
              <w:rPr>
                <w:color w:val="auto"/>
              </w:rPr>
            </w:pPr>
            <w:r>
              <w:rPr>
                <w:color w:val="auto"/>
              </w:rPr>
              <w:t>-</w:t>
            </w:r>
          </w:p>
        </w:tc>
      </w:tr>
      <w:tr w:rsidR="005F7D85" w:rsidRPr="00F22FFC">
        <w:trPr>
          <w:trHeight w:val="454"/>
          <w:tblCellSpacing w:w="0" w:type="dxa"/>
          <w:jc w:val="center"/>
        </w:trPr>
        <w:tc>
          <w:tcPr>
            <w:tcW w:w="700" w:type="dxa"/>
            <w:vAlign w:val="center"/>
          </w:tcPr>
          <w:p w:rsidR="005F7D85" w:rsidRPr="00F22FFC" w:rsidRDefault="005F7D85"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2</w:t>
            </w:r>
          </w:p>
        </w:tc>
        <w:tc>
          <w:tcPr>
            <w:tcW w:w="3960" w:type="dxa"/>
            <w:vAlign w:val="center"/>
          </w:tcPr>
          <w:p w:rsidR="005F7D85" w:rsidRPr="00F22FFC" w:rsidRDefault="005F7D85" w:rsidP="00026EA5">
            <w:pPr>
              <w:widowControl/>
              <w:snapToGrid/>
              <w:ind w:right="-14"/>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Земель водного фонда</w:t>
            </w:r>
          </w:p>
        </w:tc>
        <w:tc>
          <w:tcPr>
            <w:tcW w:w="1440" w:type="dxa"/>
            <w:vAlign w:val="center"/>
          </w:tcPr>
          <w:p w:rsidR="005F7D85" w:rsidRPr="00F22FFC" w:rsidRDefault="005F7D85" w:rsidP="00026EA5">
            <w:pPr>
              <w:widowControl/>
              <w:snapToGrid/>
              <w:jc w:val="center"/>
              <w:rPr>
                <w:color w:val="auto"/>
                <w:sz w:val="24"/>
                <w:szCs w:val="24"/>
              </w:rPr>
            </w:pPr>
            <w:r w:rsidRPr="00F22FFC">
              <w:rPr>
                <w:color w:val="auto"/>
                <w:sz w:val="24"/>
                <w:szCs w:val="24"/>
              </w:rPr>
              <w:t>га</w:t>
            </w:r>
          </w:p>
        </w:tc>
        <w:tc>
          <w:tcPr>
            <w:tcW w:w="1620" w:type="dxa"/>
            <w:vAlign w:val="center"/>
          </w:tcPr>
          <w:p w:rsidR="005F7D85" w:rsidRPr="00F22FFC" w:rsidRDefault="001D16B3" w:rsidP="00026EA5">
            <w:pPr>
              <w:pStyle w:val="af8"/>
              <w:widowControl w:val="0"/>
              <w:spacing w:before="0" w:beforeAutospacing="0" w:after="0" w:afterAutospacing="0"/>
              <w:ind w:right="-14"/>
              <w:jc w:val="center"/>
              <w:rPr>
                <w:color w:val="auto"/>
              </w:rPr>
            </w:pPr>
            <w:r w:rsidRPr="00F22FFC">
              <w:rPr>
                <w:color w:val="auto"/>
              </w:rPr>
              <w:t>14,68</w:t>
            </w:r>
          </w:p>
        </w:tc>
        <w:tc>
          <w:tcPr>
            <w:tcW w:w="1620" w:type="dxa"/>
            <w:vAlign w:val="center"/>
          </w:tcPr>
          <w:p w:rsidR="005F7D85" w:rsidRPr="00F22FFC" w:rsidRDefault="00160F6C" w:rsidP="003402B7">
            <w:pPr>
              <w:pStyle w:val="af8"/>
              <w:widowControl w:val="0"/>
              <w:spacing w:before="0" w:beforeAutospacing="0" w:after="0" w:afterAutospacing="0"/>
              <w:ind w:right="-14"/>
              <w:jc w:val="center"/>
              <w:rPr>
                <w:color w:val="auto"/>
              </w:rPr>
            </w:pPr>
            <w:r w:rsidRPr="00F22FFC">
              <w:rPr>
                <w:color w:val="auto"/>
              </w:rPr>
              <w:t>48,75</w:t>
            </w:r>
            <w:r w:rsidR="00630E16" w:rsidRPr="00F22FFC">
              <w:rPr>
                <w:color w:val="auto"/>
              </w:rPr>
              <w:t>*</w:t>
            </w:r>
            <w:r w:rsidR="00551952" w:rsidRPr="00F22FFC">
              <w:rPr>
                <w:color w:val="auto"/>
              </w:rPr>
              <w:t>*</w:t>
            </w:r>
          </w:p>
        </w:tc>
      </w:tr>
      <w:tr w:rsidR="00357287" w:rsidRPr="00F22FFC">
        <w:trPr>
          <w:trHeight w:val="454"/>
          <w:tblCellSpacing w:w="0" w:type="dxa"/>
          <w:jc w:val="center"/>
        </w:trPr>
        <w:tc>
          <w:tcPr>
            <w:tcW w:w="700" w:type="dxa"/>
            <w:vAlign w:val="center"/>
          </w:tcPr>
          <w:p w:rsidR="00357287" w:rsidRPr="00F22FFC" w:rsidRDefault="00357287"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3</w:t>
            </w:r>
          </w:p>
        </w:tc>
        <w:tc>
          <w:tcPr>
            <w:tcW w:w="3960" w:type="dxa"/>
            <w:vAlign w:val="center"/>
          </w:tcPr>
          <w:p w:rsidR="00357287" w:rsidRPr="00F22FFC" w:rsidRDefault="00357287" w:rsidP="000919B1">
            <w:pPr>
              <w:ind w:right="-14"/>
              <w:rPr>
                <w:rFonts w:eastAsia="Arial Unicode MS"/>
                <w:color w:val="auto"/>
                <w:sz w:val="24"/>
                <w:szCs w:val="24"/>
              </w:rPr>
            </w:pPr>
            <w:r w:rsidRPr="00F22FFC">
              <w:rPr>
                <w:rFonts w:eastAsia="Arial Unicode MS"/>
                <w:color w:val="auto"/>
                <w:sz w:val="24"/>
                <w:szCs w:val="24"/>
              </w:rPr>
              <w:t>Земель сельскохозяйственного</w:t>
            </w:r>
          </w:p>
          <w:p w:rsidR="00357287" w:rsidRPr="00F22FFC" w:rsidRDefault="00357287" w:rsidP="000919B1">
            <w:pPr>
              <w:ind w:right="-14"/>
              <w:rPr>
                <w:rFonts w:eastAsia="Arial Unicode MS"/>
                <w:color w:val="auto"/>
                <w:sz w:val="24"/>
                <w:szCs w:val="24"/>
              </w:rPr>
            </w:pPr>
            <w:r w:rsidRPr="00F22FFC">
              <w:rPr>
                <w:rFonts w:eastAsia="Arial Unicode MS"/>
                <w:color w:val="auto"/>
                <w:sz w:val="24"/>
                <w:szCs w:val="24"/>
              </w:rPr>
              <w:t>назначения</w:t>
            </w:r>
          </w:p>
        </w:tc>
        <w:tc>
          <w:tcPr>
            <w:tcW w:w="1440" w:type="dxa"/>
            <w:vAlign w:val="center"/>
          </w:tcPr>
          <w:p w:rsidR="00357287" w:rsidRPr="00F22FFC" w:rsidRDefault="00357287" w:rsidP="000919B1">
            <w:pPr>
              <w:jc w:val="center"/>
              <w:rPr>
                <w:color w:val="auto"/>
                <w:sz w:val="24"/>
                <w:szCs w:val="24"/>
              </w:rPr>
            </w:pPr>
            <w:r w:rsidRPr="00F22FFC">
              <w:rPr>
                <w:color w:val="auto"/>
                <w:sz w:val="24"/>
                <w:szCs w:val="24"/>
              </w:rPr>
              <w:t>га</w:t>
            </w:r>
          </w:p>
        </w:tc>
        <w:tc>
          <w:tcPr>
            <w:tcW w:w="1620" w:type="dxa"/>
            <w:vAlign w:val="center"/>
          </w:tcPr>
          <w:p w:rsidR="00357287" w:rsidRPr="00F22FFC" w:rsidRDefault="00357287" w:rsidP="00121BF9">
            <w:pPr>
              <w:pStyle w:val="af8"/>
              <w:widowControl w:val="0"/>
              <w:spacing w:before="0" w:beforeAutospacing="0" w:after="0" w:afterAutospacing="0"/>
              <w:ind w:right="-14"/>
              <w:jc w:val="center"/>
              <w:rPr>
                <w:color w:val="auto"/>
              </w:rPr>
            </w:pPr>
            <w:r w:rsidRPr="00F22FFC">
              <w:rPr>
                <w:color w:val="auto"/>
              </w:rPr>
              <w:t>12</w:t>
            </w:r>
            <w:r w:rsidR="00121BF9">
              <w:rPr>
                <w:color w:val="auto"/>
              </w:rPr>
              <w:t>62</w:t>
            </w:r>
            <w:r w:rsidRPr="00F22FFC">
              <w:rPr>
                <w:color w:val="auto"/>
              </w:rPr>
              <w:t>,</w:t>
            </w:r>
            <w:r w:rsidR="00121BF9">
              <w:rPr>
                <w:color w:val="auto"/>
              </w:rPr>
              <w:t>16</w:t>
            </w:r>
          </w:p>
        </w:tc>
        <w:tc>
          <w:tcPr>
            <w:tcW w:w="1620" w:type="dxa"/>
            <w:vAlign w:val="center"/>
          </w:tcPr>
          <w:p w:rsidR="00357287" w:rsidRPr="00F22FFC" w:rsidRDefault="00357287" w:rsidP="00121BF9">
            <w:pPr>
              <w:pStyle w:val="af8"/>
              <w:widowControl w:val="0"/>
              <w:spacing w:before="0" w:beforeAutospacing="0" w:after="0" w:afterAutospacing="0"/>
              <w:ind w:right="-57"/>
              <w:jc w:val="center"/>
              <w:rPr>
                <w:color w:val="auto"/>
              </w:rPr>
            </w:pPr>
            <w:r w:rsidRPr="00F22FFC">
              <w:rPr>
                <w:color w:val="auto"/>
              </w:rPr>
              <w:t>12</w:t>
            </w:r>
            <w:r w:rsidR="00121BF9">
              <w:rPr>
                <w:color w:val="auto"/>
              </w:rPr>
              <w:t>96</w:t>
            </w:r>
            <w:r w:rsidRPr="00F22FFC">
              <w:rPr>
                <w:color w:val="auto"/>
              </w:rPr>
              <w:t>,</w:t>
            </w:r>
            <w:r w:rsidR="00121BF9">
              <w:rPr>
                <w:color w:val="auto"/>
              </w:rPr>
              <w:t>98</w:t>
            </w:r>
          </w:p>
        </w:tc>
      </w:tr>
      <w:tr w:rsidR="00872328" w:rsidRPr="00F22FFC">
        <w:trPr>
          <w:trHeight w:val="454"/>
          <w:tblCellSpacing w:w="0" w:type="dxa"/>
          <w:jc w:val="center"/>
        </w:trPr>
        <w:tc>
          <w:tcPr>
            <w:tcW w:w="700" w:type="dxa"/>
            <w:vAlign w:val="center"/>
          </w:tcPr>
          <w:p w:rsidR="00872328" w:rsidRPr="00F22FFC" w:rsidRDefault="00872328" w:rsidP="000161F7">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4</w:t>
            </w:r>
          </w:p>
        </w:tc>
        <w:tc>
          <w:tcPr>
            <w:tcW w:w="3960" w:type="dxa"/>
            <w:vAlign w:val="center"/>
          </w:tcPr>
          <w:p w:rsidR="00872328" w:rsidRPr="00F22FFC" w:rsidRDefault="00872328" w:rsidP="00DF16A2">
            <w:pPr>
              <w:widowControl/>
              <w:snapToGrid/>
              <w:ind w:right="-14"/>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Земель особо охраняемых территорий</w:t>
            </w:r>
            <w:r w:rsidR="00FD266C" w:rsidRPr="00F22FFC">
              <w:rPr>
                <w:rStyle w:val="HTML0"/>
                <w:rFonts w:ascii="Times New Roman" w:hAnsi="Times New Roman" w:cs="Times New Roman"/>
                <w:color w:val="auto"/>
                <w:sz w:val="24"/>
                <w:szCs w:val="24"/>
              </w:rPr>
              <w:t xml:space="preserve"> (памятники археологии региональн</w:t>
            </w:r>
            <w:r w:rsidR="00FD266C" w:rsidRPr="00F22FFC">
              <w:rPr>
                <w:rStyle w:val="HTML0"/>
                <w:rFonts w:ascii="Times New Roman" w:hAnsi="Times New Roman" w:cs="Times New Roman"/>
                <w:color w:val="auto"/>
                <w:sz w:val="24"/>
                <w:szCs w:val="24"/>
              </w:rPr>
              <w:t>о</w:t>
            </w:r>
            <w:r w:rsidR="00FD266C" w:rsidRPr="00F22FFC">
              <w:rPr>
                <w:rStyle w:val="HTML0"/>
                <w:rFonts w:ascii="Times New Roman" w:hAnsi="Times New Roman" w:cs="Times New Roman"/>
                <w:color w:val="auto"/>
                <w:sz w:val="24"/>
                <w:szCs w:val="24"/>
              </w:rPr>
              <w:t>го значения)</w:t>
            </w:r>
          </w:p>
        </w:tc>
        <w:tc>
          <w:tcPr>
            <w:tcW w:w="1440" w:type="dxa"/>
            <w:vAlign w:val="center"/>
          </w:tcPr>
          <w:p w:rsidR="00872328" w:rsidRPr="00F22FFC" w:rsidRDefault="00872328" w:rsidP="000161F7">
            <w:pPr>
              <w:widowControl/>
              <w:snapToGrid/>
              <w:jc w:val="center"/>
              <w:rPr>
                <w:color w:val="auto"/>
                <w:sz w:val="24"/>
                <w:szCs w:val="24"/>
              </w:rPr>
            </w:pPr>
            <w:r w:rsidRPr="00F22FFC">
              <w:rPr>
                <w:color w:val="auto"/>
                <w:sz w:val="24"/>
                <w:szCs w:val="24"/>
              </w:rPr>
              <w:t>га</w:t>
            </w:r>
          </w:p>
        </w:tc>
        <w:tc>
          <w:tcPr>
            <w:tcW w:w="1620" w:type="dxa"/>
            <w:vAlign w:val="center"/>
          </w:tcPr>
          <w:p w:rsidR="00872328" w:rsidRPr="00F22FFC" w:rsidRDefault="00095E0B" w:rsidP="00872328">
            <w:pPr>
              <w:pStyle w:val="af8"/>
              <w:widowControl w:val="0"/>
              <w:spacing w:before="0" w:beforeAutospacing="0" w:after="0" w:afterAutospacing="0"/>
              <w:ind w:right="-14"/>
              <w:jc w:val="center"/>
              <w:rPr>
                <w:color w:val="auto"/>
              </w:rPr>
            </w:pPr>
            <w:r w:rsidRPr="00F22FFC">
              <w:rPr>
                <w:color w:val="auto"/>
              </w:rPr>
              <w:t>2,57</w:t>
            </w:r>
          </w:p>
        </w:tc>
        <w:tc>
          <w:tcPr>
            <w:tcW w:w="1620" w:type="dxa"/>
            <w:vAlign w:val="center"/>
          </w:tcPr>
          <w:p w:rsidR="00872328" w:rsidRPr="00F22FFC" w:rsidRDefault="00095E0B" w:rsidP="002C2137">
            <w:pPr>
              <w:pStyle w:val="af8"/>
              <w:widowControl w:val="0"/>
              <w:spacing w:before="0" w:beforeAutospacing="0" w:after="0" w:afterAutospacing="0"/>
              <w:ind w:right="-14"/>
              <w:jc w:val="center"/>
              <w:rPr>
                <w:color w:val="auto"/>
              </w:rPr>
            </w:pPr>
            <w:r w:rsidRPr="00F22FFC">
              <w:rPr>
                <w:color w:val="auto"/>
              </w:rPr>
              <w:t>2,57</w:t>
            </w:r>
          </w:p>
        </w:tc>
      </w:tr>
      <w:tr w:rsidR="00455C17" w:rsidRPr="00F22FFC">
        <w:trPr>
          <w:trHeight w:val="454"/>
          <w:tblCellSpacing w:w="0" w:type="dxa"/>
          <w:jc w:val="center"/>
        </w:trPr>
        <w:tc>
          <w:tcPr>
            <w:tcW w:w="700" w:type="dxa"/>
            <w:vAlign w:val="center"/>
          </w:tcPr>
          <w:p w:rsidR="00455C17" w:rsidRPr="00F22FFC" w:rsidRDefault="00455C17" w:rsidP="000161F7">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5</w:t>
            </w:r>
          </w:p>
        </w:tc>
        <w:tc>
          <w:tcPr>
            <w:tcW w:w="3960" w:type="dxa"/>
            <w:vAlign w:val="center"/>
          </w:tcPr>
          <w:p w:rsidR="00455C17" w:rsidRPr="00F22FFC" w:rsidRDefault="00E170D8" w:rsidP="00026EA5">
            <w:pPr>
              <w:widowControl/>
              <w:snapToGrid/>
              <w:ind w:right="-14"/>
              <w:rPr>
                <w:rStyle w:val="HTML0"/>
                <w:rFonts w:ascii="Times New Roman" w:hAnsi="Times New Roman" w:cs="Times New Roman"/>
                <w:color w:val="auto"/>
                <w:sz w:val="24"/>
                <w:szCs w:val="24"/>
              </w:rPr>
            </w:pPr>
            <w:r w:rsidRPr="00F22FFC">
              <w:rPr>
                <w:sz w:val="24"/>
                <w:szCs w:val="24"/>
              </w:rPr>
              <w:t>Земель промышленности, энергетики, транспорта, связи… и иного спец</w:t>
            </w:r>
            <w:r w:rsidRPr="00F22FFC">
              <w:rPr>
                <w:sz w:val="24"/>
                <w:szCs w:val="24"/>
              </w:rPr>
              <w:t>и</w:t>
            </w:r>
            <w:r w:rsidRPr="00F22FFC">
              <w:rPr>
                <w:sz w:val="24"/>
                <w:szCs w:val="24"/>
              </w:rPr>
              <w:t>ального назначения</w:t>
            </w:r>
          </w:p>
        </w:tc>
        <w:tc>
          <w:tcPr>
            <w:tcW w:w="1440" w:type="dxa"/>
            <w:vAlign w:val="center"/>
          </w:tcPr>
          <w:p w:rsidR="00455C17" w:rsidRPr="00F22FFC" w:rsidRDefault="00455C17" w:rsidP="00026EA5">
            <w:pPr>
              <w:widowControl/>
              <w:snapToGrid/>
              <w:jc w:val="center"/>
              <w:rPr>
                <w:color w:val="auto"/>
                <w:sz w:val="24"/>
                <w:szCs w:val="24"/>
              </w:rPr>
            </w:pPr>
            <w:r w:rsidRPr="00F22FFC">
              <w:rPr>
                <w:color w:val="auto"/>
                <w:sz w:val="24"/>
                <w:szCs w:val="24"/>
              </w:rPr>
              <w:t>га</w:t>
            </w:r>
          </w:p>
        </w:tc>
        <w:tc>
          <w:tcPr>
            <w:tcW w:w="1620" w:type="dxa"/>
            <w:vAlign w:val="center"/>
          </w:tcPr>
          <w:p w:rsidR="00455C17" w:rsidRPr="00F22FFC" w:rsidRDefault="000850BD" w:rsidP="00A8694C">
            <w:pPr>
              <w:pStyle w:val="af8"/>
              <w:widowControl w:val="0"/>
              <w:spacing w:before="0" w:beforeAutospacing="0" w:after="0" w:afterAutospacing="0"/>
              <w:ind w:right="-14"/>
              <w:jc w:val="center"/>
              <w:rPr>
                <w:color w:val="auto"/>
              </w:rPr>
            </w:pPr>
            <w:r w:rsidRPr="00F22FFC">
              <w:rPr>
                <w:color w:val="auto"/>
              </w:rPr>
              <w:t>21,66</w:t>
            </w:r>
          </w:p>
        </w:tc>
        <w:tc>
          <w:tcPr>
            <w:tcW w:w="1620" w:type="dxa"/>
            <w:vAlign w:val="center"/>
          </w:tcPr>
          <w:p w:rsidR="00455C17" w:rsidRPr="00F22FFC" w:rsidRDefault="000850BD" w:rsidP="00ED1F72">
            <w:pPr>
              <w:pStyle w:val="af8"/>
              <w:widowControl w:val="0"/>
              <w:spacing w:before="0" w:beforeAutospacing="0" w:after="0" w:afterAutospacing="0"/>
              <w:ind w:right="-14"/>
              <w:jc w:val="center"/>
              <w:rPr>
                <w:color w:val="auto"/>
              </w:rPr>
            </w:pPr>
            <w:r w:rsidRPr="00F22FFC">
              <w:rPr>
                <w:color w:val="auto"/>
              </w:rPr>
              <w:t>20,90</w:t>
            </w:r>
          </w:p>
        </w:tc>
      </w:tr>
      <w:tr w:rsidR="00EE7F22" w:rsidRPr="00F22FFC">
        <w:trPr>
          <w:trHeight w:val="454"/>
          <w:tblCellSpacing w:w="0" w:type="dxa"/>
          <w:jc w:val="center"/>
        </w:trPr>
        <w:tc>
          <w:tcPr>
            <w:tcW w:w="700" w:type="dxa"/>
            <w:vAlign w:val="center"/>
          </w:tcPr>
          <w:p w:rsidR="00EE7F22" w:rsidRPr="00F22FFC" w:rsidRDefault="00EE7F22"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6</w:t>
            </w:r>
          </w:p>
        </w:tc>
        <w:tc>
          <w:tcPr>
            <w:tcW w:w="3960" w:type="dxa"/>
            <w:vAlign w:val="center"/>
          </w:tcPr>
          <w:p w:rsidR="00EE7F22" w:rsidRPr="00F22FFC" w:rsidRDefault="00EE7F22" w:rsidP="00026EA5">
            <w:pPr>
              <w:widowControl/>
              <w:snapToGrid/>
              <w:ind w:right="-14"/>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Земель населенных пунктов</w:t>
            </w:r>
          </w:p>
        </w:tc>
        <w:tc>
          <w:tcPr>
            <w:tcW w:w="1440" w:type="dxa"/>
            <w:vAlign w:val="center"/>
          </w:tcPr>
          <w:p w:rsidR="00EE7F22" w:rsidRPr="00F22FFC" w:rsidRDefault="00EE7F22"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га</w:t>
            </w:r>
          </w:p>
        </w:tc>
        <w:tc>
          <w:tcPr>
            <w:tcW w:w="1620" w:type="dxa"/>
            <w:vAlign w:val="center"/>
          </w:tcPr>
          <w:p w:rsidR="00EE7F22" w:rsidRPr="00F22FFC" w:rsidRDefault="00EE7F22" w:rsidP="0072072D">
            <w:pPr>
              <w:pStyle w:val="af8"/>
              <w:widowControl w:val="0"/>
              <w:tabs>
                <w:tab w:val="left" w:pos="0"/>
              </w:tabs>
              <w:spacing w:before="0" w:beforeAutospacing="0" w:after="0" w:afterAutospacing="0"/>
              <w:ind w:left="-20" w:firstLine="20"/>
              <w:jc w:val="center"/>
            </w:pPr>
            <w:r w:rsidRPr="00F22FFC">
              <w:t>1281,80</w:t>
            </w:r>
          </w:p>
        </w:tc>
        <w:tc>
          <w:tcPr>
            <w:tcW w:w="1620" w:type="dxa"/>
            <w:vAlign w:val="center"/>
          </w:tcPr>
          <w:p w:rsidR="00EE7F22" w:rsidRPr="00F22FFC" w:rsidRDefault="00EE7F22" w:rsidP="008B6086">
            <w:pPr>
              <w:pStyle w:val="af8"/>
              <w:widowControl w:val="0"/>
              <w:tabs>
                <w:tab w:val="left" w:pos="0"/>
              </w:tabs>
              <w:spacing w:before="0" w:beforeAutospacing="0" w:after="0" w:afterAutospacing="0"/>
              <w:ind w:left="-20" w:firstLine="20"/>
              <w:jc w:val="center"/>
            </w:pPr>
            <w:r w:rsidRPr="00F22FFC">
              <w:t>1903,32</w:t>
            </w:r>
          </w:p>
        </w:tc>
      </w:tr>
    </w:tbl>
    <w:p w:rsidR="00E723CD" w:rsidRPr="00F22FFC" w:rsidRDefault="00E723CD" w:rsidP="00026EA5">
      <w:pPr>
        <w:widowControl/>
        <w:snapToGrid/>
        <w:ind w:right="-57"/>
        <w:jc w:val="center"/>
        <w:rPr>
          <w:b/>
          <w:bCs/>
          <w:color w:val="0000FF"/>
        </w:rPr>
      </w:pPr>
    </w:p>
    <w:p w:rsidR="00525BBC" w:rsidRPr="00F22FFC" w:rsidRDefault="00525BBC" w:rsidP="009D240C">
      <w:pPr>
        <w:widowControl/>
        <w:snapToGrid/>
        <w:ind w:right="-57"/>
        <w:jc w:val="both"/>
        <w:rPr>
          <w:sz w:val="24"/>
          <w:szCs w:val="24"/>
        </w:rPr>
      </w:pPr>
      <w:r w:rsidRPr="00F22FFC">
        <w:rPr>
          <w:color w:val="auto"/>
          <w:sz w:val="24"/>
          <w:szCs w:val="24"/>
          <w:lang w:eastAsia="en-US"/>
        </w:rPr>
        <w:t>*</w:t>
      </w:r>
      <w:r w:rsidR="00E246B2" w:rsidRPr="00F22FFC">
        <w:rPr>
          <w:sz w:val="24"/>
          <w:szCs w:val="24"/>
        </w:rPr>
        <w:t xml:space="preserve"> В связи с тем, что территория районного центра с.Верхнеяркеево полностью застроена и в границах сельского поселения Яркеевский сельсовет отсутствуют свободные территории для дальнейшего градостроительного освоения с целью обеспечения устойчивого развития терр</w:t>
      </w:r>
      <w:r w:rsidR="00E246B2" w:rsidRPr="00F22FFC">
        <w:rPr>
          <w:sz w:val="24"/>
          <w:szCs w:val="24"/>
        </w:rPr>
        <w:t>и</w:t>
      </w:r>
      <w:r w:rsidR="00E246B2" w:rsidRPr="00F22FFC">
        <w:rPr>
          <w:sz w:val="24"/>
          <w:szCs w:val="24"/>
        </w:rPr>
        <w:t>тории и благоприятных условий жизнедеятельности населения сельского поселения Яркее</w:t>
      </w:r>
      <w:r w:rsidR="00E246B2" w:rsidRPr="00F22FFC">
        <w:rPr>
          <w:sz w:val="24"/>
          <w:szCs w:val="24"/>
        </w:rPr>
        <w:t>в</w:t>
      </w:r>
      <w:r w:rsidR="00E246B2" w:rsidRPr="00F22FFC">
        <w:rPr>
          <w:sz w:val="24"/>
          <w:szCs w:val="24"/>
        </w:rPr>
        <w:t>ский сельсовет производится перераспределение земель сельскохозяйственного назначения площадью 6</w:t>
      </w:r>
      <w:r w:rsidR="00661B9E" w:rsidRPr="00F22FFC">
        <w:rPr>
          <w:sz w:val="24"/>
          <w:szCs w:val="24"/>
        </w:rPr>
        <w:t>89,65</w:t>
      </w:r>
      <w:r w:rsidR="00E246B2" w:rsidRPr="00F22FFC">
        <w:rPr>
          <w:sz w:val="24"/>
          <w:szCs w:val="24"/>
        </w:rPr>
        <w:t xml:space="preserve"> га между Юнновским и Яркеевским сельсоветами муниципального района Илишевский район</w:t>
      </w:r>
      <w:r w:rsidR="002C6A32" w:rsidRPr="00F22FFC">
        <w:rPr>
          <w:sz w:val="24"/>
          <w:szCs w:val="24"/>
        </w:rPr>
        <w:t xml:space="preserve">, Решение Совета сельского поселения Юнновский сельсовет №28-2 от 12.11.2021г., </w:t>
      </w:r>
      <w:r w:rsidR="00F34D45" w:rsidRPr="00F22FFC">
        <w:rPr>
          <w:sz w:val="24"/>
          <w:szCs w:val="24"/>
        </w:rPr>
        <w:t xml:space="preserve">Решение Совета сельского поселения </w:t>
      </w:r>
      <w:r w:rsidR="00DB6EF2" w:rsidRPr="00F22FFC">
        <w:rPr>
          <w:sz w:val="24"/>
          <w:szCs w:val="24"/>
        </w:rPr>
        <w:t>Яркеевский сельсовет №32</w:t>
      </w:r>
      <w:r w:rsidR="00F34D45" w:rsidRPr="00F22FFC">
        <w:rPr>
          <w:sz w:val="24"/>
          <w:szCs w:val="24"/>
        </w:rPr>
        <w:t xml:space="preserve">-2 от </w:t>
      </w:r>
      <w:r w:rsidR="00DB6EF2" w:rsidRPr="00F22FFC">
        <w:rPr>
          <w:sz w:val="24"/>
          <w:szCs w:val="24"/>
        </w:rPr>
        <w:t>26</w:t>
      </w:r>
      <w:r w:rsidR="00F34D45" w:rsidRPr="00F22FFC">
        <w:rPr>
          <w:sz w:val="24"/>
          <w:szCs w:val="24"/>
        </w:rPr>
        <w:t>.11.2021г.</w:t>
      </w:r>
    </w:p>
    <w:p w:rsidR="00551952" w:rsidRPr="00F22FFC" w:rsidRDefault="00551952" w:rsidP="009D240C">
      <w:pPr>
        <w:widowControl/>
        <w:snapToGrid/>
        <w:ind w:right="-57"/>
        <w:jc w:val="both"/>
        <w:rPr>
          <w:color w:val="auto"/>
          <w:sz w:val="24"/>
          <w:szCs w:val="24"/>
          <w:lang w:eastAsia="en-US"/>
        </w:rPr>
      </w:pPr>
      <w:r w:rsidRPr="00F22FFC">
        <w:rPr>
          <w:sz w:val="24"/>
          <w:szCs w:val="24"/>
        </w:rPr>
        <w:t xml:space="preserve">** Увеличение земель водного фонда происходит за счет включения </w:t>
      </w:r>
      <w:r w:rsidR="00067120" w:rsidRPr="00F22FFC">
        <w:rPr>
          <w:sz w:val="24"/>
          <w:szCs w:val="24"/>
        </w:rPr>
        <w:t xml:space="preserve">новых </w:t>
      </w:r>
      <w:r w:rsidR="00F92787" w:rsidRPr="00F22FFC">
        <w:rPr>
          <w:sz w:val="24"/>
          <w:szCs w:val="24"/>
        </w:rPr>
        <w:t>водных объектов</w:t>
      </w:r>
      <w:r w:rsidRPr="00F22FFC">
        <w:rPr>
          <w:sz w:val="24"/>
          <w:szCs w:val="24"/>
        </w:rPr>
        <w:t xml:space="preserve"> в новые границы с</w:t>
      </w:r>
      <w:r w:rsidR="00EB7972" w:rsidRPr="00F22FFC">
        <w:rPr>
          <w:sz w:val="24"/>
          <w:szCs w:val="24"/>
        </w:rPr>
        <w:t>ельского поселения</w:t>
      </w:r>
      <w:r w:rsidRPr="00F22FFC">
        <w:rPr>
          <w:sz w:val="24"/>
          <w:szCs w:val="24"/>
        </w:rPr>
        <w:t>.</w:t>
      </w:r>
    </w:p>
    <w:p w:rsidR="00525BBC" w:rsidRPr="00F22FFC" w:rsidRDefault="00525BBC" w:rsidP="00026EA5">
      <w:pPr>
        <w:widowControl/>
        <w:snapToGrid/>
        <w:ind w:right="-57"/>
        <w:jc w:val="center"/>
        <w:rPr>
          <w:b/>
          <w:bCs/>
          <w:color w:val="0000FF"/>
        </w:rPr>
      </w:pPr>
    </w:p>
    <w:p w:rsidR="00E723CD" w:rsidRPr="00F22FFC" w:rsidRDefault="00047E89" w:rsidP="00026EA5">
      <w:pPr>
        <w:pStyle w:val="af8"/>
        <w:widowControl w:val="0"/>
        <w:spacing w:before="0" w:beforeAutospacing="0" w:after="0" w:afterAutospacing="0"/>
        <w:ind w:right="-57"/>
        <w:jc w:val="center"/>
        <w:rPr>
          <w:bCs/>
          <w:iCs/>
          <w:color w:val="auto"/>
          <w:sz w:val="28"/>
          <w:szCs w:val="28"/>
        </w:rPr>
      </w:pPr>
      <w:r w:rsidRPr="00F22FFC">
        <w:rPr>
          <w:bCs/>
          <w:iCs/>
          <w:color w:val="auto"/>
          <w:sz w:val="28"/>
          <w:szCs w:val="28"/>
        </w:rPr>
        <w:t xml:space="preserve">Таблица 2. </w:t>
      </w:r>
      <w:r w:rsidR="00E723CD" w:rsidRPr="00F22FFC">
        <w:rPr>
          <w:bCs/>
          <w:iCs/>
          <w:color w:val="auto"/>
          <w:sz w:val="28"/>
          <w:szCs w:val="28"/>
        </w:rPr>
        <w:t>Баланс земель населенных пунктов по функциональным зонам</w:t>
      </w:r>
    </w:p>
    <w:p w:rsidR="00E723CD" w:rsidRPr="00F22FFC" w:rsidRDefault="00E723CD" w:rsidP="00026EA5">
      <w:pPr>
        <w:pStyle w:val="af8"/>
        <w:widowControl w:val="0"/>
        <w:spacing w:before="0" w:beforeAutospacing="0" w:after="0" w:afterAutospacing="0"/>
        <w:ind w:right="-57"/>
        <w:jc w:val="center"/>
        <w:rPr>
          <w:b/>
          <w:bCs/>
          <w:i/>
          <w:iCs/>
          <w:color w:val="auto"/>
          <w:sz w:val="32"/>
          <w:szCs w:val="32"/>
        </w:rPr>
      </w:pPr>
      <w:r w:rsidRPr="00F22FFC">
        <w:rPr>
          <w:bCs/>
          <w:iCs/>
          <w:color w:val="auto"/>
          <w:sz w:val="28"/>
          <w:szCs w:val="28"/>
        </w:rPr>
        <w:t>(на расчетный срок)</w:t>
      </w:r>
    </w:p>
    <w:p w:rsidR="00586206" w:rsidRPr="00F22FFC" w:rsidRDefault="00E723CD" w:rsidP="00026EA5">
      <w:pPr>
        <w:pStyle w:val="af8"/>
        <w:widowControl w:val="0"/>
        <w:spacing w:before="0" w:beforeAutospacing="0" w:after="0" w:afterAutospacing="0"/>
        <w:ind w:right="-338" w:firstLine="567"/>
        <w:rPr>
          <w:i/>
          <w:iCs/>
          <w:color w:val="0000FF"/>
          <w:sz w:val="28"/>
          <w:szCs w:val="28"/>
        </w:rPr>
      </w:pPr>
      <w:r w:rsidRPr="00F22FFC">
        <w:rPr>
          <w:i/>
          <w:iCs/>
          <w:color w:val="0000FF"/>
          <w:sz w:val="28"/>
          <w:szCs w:val="28"/>
        </w:rPr>
        <w:t xml:space="preserve">   </w:t>
      </w:r>
    </w:p>
    <w:tbl>
      <w:tblPr>
        <w:tblW w:w="10220"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38"/>
        <w:gridCol w:w="1897"/>
        <w:gridCol w:w="1211"/>
        <w:gridCol w:w="953"/>
        <w:gridCol w:w="687"/>
        <w:gridCol w:w="767"/>
        <w:gridCol w:w="735"/>
        <w:gridCol w:w="707"/>
        <w:gridCol w:w="738"/>
        <w:gridCol w:w="729"/>
        <w:gridCol w:w="729"/>
        <w:gridCol w:w="729"/>
      </w:tblGrid>
      <w:tr w:rsidR="00D77791" w:rsidRPr="00F22FFC" w:rsidTr="00D77791">
        <w:trPr>
          <w:cantSplit/>
          <w:trHeight w:val="454"/>
          <w:tblHeader/>
          <w:tblCellSpacing w:w="0" w:type="dxa"/>
          <w:jc w:val="center"/>
        </w:trPr>
        <w:tc>
          <w:tcPr>
            <w:tcW w:w="338" w:type="dxa"/>
            <w:vMerge w:val="restart"/>
            <w:vAlign w:val="center"/>
          </w:tcPr>
          <w:p w:rsidR="00D77791" w:rsidRPr="00F22FFC" w:rsidRDefault="00D77791" w:rsidP="00165C4E">
            <w:pPr>
              <w:pStyle w:val="af8"/>
              <w:widowControl w:val="0"/>
              <w:spacing w:before="0" w:beforeAutospacing="0" w:after="0" w:afterAutospacing="0"/>
              <w:ind w:right="-57" w:hanging="15"/>
              <w:jc w:val="center"/>
              <w:rPr>
                <w:color w:val="auto"/>
              </w:rPr>
            </w:pPr>
            <w:r w:rsidRPr="00F22FFC">
              <w:rPr>
                <w:color w:val="auto"/>
              </w:rPr>
              <w:t xml:space="preserve">№ </w:t>
            </w:r>
          </w:p>
          <w:p w:rsidR="00D77791" w:rsidRPr="00F22FFC" w:rsidRDefault="00D77791" w:rsidP="00165C4E">
            <w:pPr>
              <w:pStyle w:val="af8"/>
              <w:widowControl w:val="0"/>
              <w:spacing w:before="0" w:beforeAutospacing="0" w:after="0" w:afterAutospacing="0"/>
              <w:ind w:right="-57" w:hanging="15"/>
              <w:jc w:val="center"/>
              <w:rPr>
                <w:color w:val="auto"/>
              </w:rPr>
            </w:pPr>
            <w:r w:rsidRPr="00F22FFC">
              <w:rPr>
                <w:color w:val="auto"/>
              </w:rPr>
              <w:t>п/п</w:t>
            </w:r>
          </w:p>
        </w:tc>
        <w:tc>
          <w:tcPr>
            <w:tcW w:w="1897" w:type="dxa"/>
            <w:vMerge w:val="restart"/>
            <w:vAlign w:val="center"/>
          </w:tcPr>
          <w:p w:rsidR="00D77791" w:rsidRPr="00F22FFC" w:rsidRDefault="00D77791" w:rsidP="00165C4E">
            <w:pPr>
              <w:pStyle w:val="af8"/>
              <w:widowControl w:val="0"/>
              <w:spacing w:before="0" w:beforeAutospacing="0" w:after="0" w:afterAutospacing="0"/>
              <w:ind w:right="-57"/>
              <w:jc w:val="center"/>
              <w:rPr>
                <w:color w:val="auto"/>
              </w:rPr>
            </w:pPr>
            <w:r w:rsidRPr="00F22FFC">
              <w:rPr>
                <w:color w:val="auto"/>
              </w:rPr>
              <w:t>Населенные</w:t>
            </w:r>
          </w:p>
          <w:p w:rsidR="00D77791" w:rsidRPr="00F22FFC" w:rsidRDefault="00D77791" w:rsidP="00165C4E">
            <w:pPr>
              <w:pStyle w:val="af8"/>
              <w:widowControl w:val="0"/>
              <w:spacing w:before="0" w:beforeAutospacing="0" w:after="0" w:afterAutospacing="0"/>
              <w:ind w:right="-57"/>
              <w:jc w:val="center"/>
              <w:rPr>
                <w:color w:val="auto"/>
              </w:rPr>
            </w:pPr>
            <w:r w:rsidRPr="00F22FFC">
              <w:rPr>
                <w:color w:val="auto"/>
              </w:rPr>
              <w:t>пункты</w:t>
            </w:r>
          </w:p>
        </w:tc>
        <w:tc>
          <w:tcPr>
            <w:tcW w:w="1211" w:type="dxa"/>
            <w:vMerge w:val="restart"/>
            <w:vAlign w:val="center"/>
          </w:tcPr>
          <w:p w:rsidR="00D77791" w:rsidRPr="00F22FFC" w:rsidRDefault="00D77791" w:rsidP="00165C4E">
            <w:pPr>
              <w:pStyle w:val="af8"/>
              <w:widowControl w:val="0"/>
              <w:spacing w:before="0" w:beforeAutospacing="0" w:after="0" w:afterAutospacing="0"/>
              <w:ind w:right="-57"/>
              <w:jc w:val="center"/>
              <w:rPr>
                <w:color w:val="auto"/>
              </w:rPr>
            </w:pPr>
            <w:r w:rsidRPr="00F22FFC">
              <w:rPr>
                <w:color w:val="auto"/>
              </w:rPr>
              <w:t>Площадь терр.,га сущ/р.с</w:t>
            </w:r>
          </w:p>
        </w:tc>
        <w:tc>
          <w:tcPr>
            <w:tcW w:w="6774" w:type="dxa"/>
            <w:gridSpan w:val="9"/>
            <w:vAlign w:val="center"/>
          </w:tcPr>
          <w:p w:rsidR="00D77791" w:rsidRPr="00F22FFC" w:rsidRDefault="00D77791" w:rsidP="00D77791">
            <w:pPr>
              <w:pStyle w:val="af8"/>
              <w:spacing w:before="0" w:beforeAutospacing="0" w:after="0" w:afterAutospacing="0"/>
              <w:ind w:right="-57"/>
              <w:jc w:val="center"/>
              <w:rPr>
                <w:color w:val="auto"/>
              </w:rPr>
            </w:pPr>
            <w:r w:rsidRPr="00F22FFC">
              <w:rPr>
                <w:color w:val="auto"/>
              </w:rPr>
              <w:t>Функциональные зоны (проект.), га</w:t>
            </w:r>
          </w:p>
        </w:tc>
      </w:tr>
      <w:tr w:rsidR="00BE2235" w:rsidRPr="00F22FFC" w:rsidTr="00D77791">
        <w:trPr>
          <w:cantSplit/>
          <w:trHeight w:val="454"/>
          <w:tblHeader/>
          <w:tblCellSpacing w:w="0" w:type="dxa"/>
          <w:jc w:val="center"/>
        </w:trPr>
        <w:tc>
          <w:tcPr>
            <w:tcW w:w="338" w:type="dxa"/>
            <w:vMerge/>
            <w:vAlign w:val="center"/>
          </w:tcPr>
          <w:p w:rsidR="00BE2235" w:rsidRPr="00F22FFC" w:rsidRDefault="00BE2235" w:rsidP="00026EA5">
            <w:pPr>
              <w:widowControl/>
              <w:snapToGrid/>
              <w:ind w:right="-57" w:hanging="15"/>
              <w:rPr>
                <w:color w:val="auto"/>
                <w:sz w:val="24"/>
                <w:szCs w:val="24"/>
              </w:rPr>
            </w:pPr>
          </w:p>
        </w:tc>
        <w:tc>
          <w:tcPr>
            <w:tcW w:w="1897" w:type="dxa"/>
            <w:vMerge/>
            <w:vAlign w:val="center"/>
          </w:tcPr>
          <w:p w:rsidR="00BE2235" w:rsidRPr="00F22FFC" w:rsidRDefault="00BE2235" w:rsidP="00026EA5">
            <w:pPr>
              <w:widowControl/>
              <w:snapToGrid/>
              <w:ind w:right="-57"/>
              <w:jc w:val="center"/>
              <w:rPr>
                <w:color w:val="auto"/>
                <w:sz w:val="24"/>
                <w:szCs w:val="24"/>
              </w:rPr>
            </w:pPr>
          </w:p>
        </w:tc>
        <w:tc>
          <w:tcPr>
            <w:tcW w:w="1211" w:type="dxa"/>
            <w:vMerge/>
            <w:vAlign w:val="center"/>
          </w:tcPr>
          <w:p w:rsidR="00BE2235" w:rsidRPr="00F22FFC" w:rsidRDefault="00BE2235" w:rsidP="00026EA5">
            <w:pPr>
              <w:widowControl/>
              <w:snapToGrid/>
              <w:ind w:right="-57" w:firstLine="360"/>
              <w:rPr>
                <w:color w:val="auto"/>
                <w:sz w:val="24"/>
                <w:szCs w:val="24"/>
              </w:rPr>
            </w:pPr>
          </w:p>
        </w:tc>
        <w:tc>
          <w:tcPr>
            <w:tcW w:w="953" w:type="dxa"/>
            <w:vAlign w:val="center"/>
          </w:tcPr>
          <w:p w:rsidR="00BE2235" w:rsidRPr="00F22FFC" w:rsidRDefault="00BE2235" w:rsidP="00026EA5">
            <w:pPr>
              <w:pStyle w:val="af8"/>
              <w:spacing w:before="0" w:beforeAutospacing="0" w:after="0" w:afterAutospacing="0"/>
              <w:ind w:right="-15" w:hanging="15"/>
              <w:jc w:val="center"/>
              <w:rPr>
                <w:color w:val="auto"/>
              </w:rPr>
            </w:pPr>
            <w:r w:rsidRPr="00F22FFC">
              <w:rPr>
                <w:color w:val="auto"/>
              </w:rPr>
              <w:t>Ж</w:t>
            </w:r>
          </w:p>
        </w:tc>
        <w:tc>
          <w:tcPr>
            <w:tcW w:w="687" w:type="dxa"/>
            <w:vAlign w:val="center"/>
          </w:tcPr>
          <w:p w:rsidR="00BE2235" w:rsidRPr="00F22FFC" w:rsidRDefault="00BE2235" w:rsidP="00026EA5">
            <w:pPr>
              <w:pStyle w:val="af8"/>
              <w:spacing w:before="0" w:beforeAutospacing="0" w:after="0" w:afterAutospacing="0"/>
              <w:ind w:right="-15"/>
              <w:jc w:val="center"/>
              <w:rPr>
                <w:color w:val="auto"/>
              </w:rPr>
            </w:pPr>
            <w:r w:rsidRPr="00F22FFC">
              <w:rPr>
                <w:color w:val="auto"/>
              </w:rPr>
              <w:t>ОД</w:t>
            </w:r>
          </w:p>
        </w:tc>
        <w:tc>
          <w:tcPr>
            <w:tcW w:w="767" w:type="dxa"/>
            <w:vAlign w:val="center"/>
          </w:tcPr>
          <w:p w:rsidR="00BE2235" w:rsidRPr="00F22FFC" w:rsidRDefault="00BE2235" w:rsidP="00026EA5">
            <w:pPr>
              <w:pStyle w:val="af8"/>
              <w:spacing w:before="0" w:beforeAutospacing="0" w:after="0" w:afterAutospacing="0"/>
              <w:ind w:right="-15"/>
              <w:jc w:val="center"/>
              <w:rPr>
                <w:color w:val="auto"/>
              </w:rPr>
            </w:pPr>
            <w:r w:rsidRPr="00F22FFC">
              <w:rPr>
                <w:color w:val="auto"/>
              </w:rPr>
              <w:t>ПК</w:t>
            </w:r>
          </w:p>
        </w:tc>
        <w:tc>
          <w:tcPr>
            <w:tcW w:w="735" w:type="dxa"/>
            <w:vAlign w:val="center"/>
          </w:tcPr>
          <w:p w:rsidR="00BE2235" w:rsidRPr="00F22FFC" w:rsidRDefault="00BE2235" w:rsidP="00026EA5">
            <w:pPr>
              <w:pStyle w:val="af8"/>
              <w:spacing w:before="0" w:beforeAutospacing="0" w:after="0" w:afterAutospacing="0"/>
              <w:ind w:right="-57"/>
              <w:jc w:val="center"/>
              <w:rPr>
                <w:color w:val="auto"/>
              </w:rPr>
            </w:pPr>
            <w:r w:rsidRPr="00F22FFC">
              <w:rPr>
                <w:color w:val="auto"/>
              </w:rPr>
              <w:t>У</w:t>
            </w:r>
          </w:p>
        </w:tc>
        <w:tc>
          <w:tcPr>
            <w:tcW w:w="707" w:type="dxa"/>
            <w:vAlign w:val="center"/>
          </w:tcPr>
          <w:p w:rsidR="00BE2235" w:rsidRPr="00F22FFC" w:rsidRDefault="00BE2235" w:rsidP="00026EA5">
            <w:pPr>
              <w:pStyle w:val="af8"/>
              <w:spacing w:before="0" w:beforeAutospacing="0" w:after="0" w:afterAutospacing="0"/>
              <w:ind w:right="-30"/>
              <w:jc w:val="center"/>
              <w:rPr>
                <w:color w:val="auto"/>
              </w:rPr>
            </w:pPr>
            <w:r w:rsidRPr="00F22FFC">
              <w:rPr>
                <w:color w:val="auto"/>
              </w:rPr>
              <w:t>К</w:t>
            </w:r>
          </w:p>
        </w:tc>
        <w:tc>
          <w:tcPr>
            <w:tcW w:w="738" w:type="dxa"/>
            <w:vAlign w:val="center"/>
          </w:tcPr>
          <w:p w:rsidR="00BE2235" w:rsidRPr="00F22FFC" w:rsidRDefault="00BE2235" w:rsidP="00026EA5">
            <w:pPr>
              <w:pStyle w:val="af8"/>
              <w:spacing w:before="0" w:beforeAutospacing="0" w:after="0" w:afterAutospacing="0"/>
              <w:ind w:right="-57"/>
              <w:jc w:val="center"/>
              <w:rPr>
                <w:color w:val="auto"/>
              </w:rPr>
            </w:pPr>
            <w:r w:rsidRPr="00F22FFC">
              <w:rPr>
                <w:color w:val="auto"/>
              </w:rPr>
              <w:t>В</w:t>
            </w:r>
          </w:p>
        </w:tc>
        <w:tc>
          <w:tcPr>
            <w:tcW w:w="729" w:type="dxa"/>
            <w:vAlign w:val="center"/>
          </w:tcPr>
          <w:p w:rsidR="00BE2235" w:rsidRPr="00F22FFC" w:rsidRDefault="00BE2235" w:rsidP="00F31099">
            <w:pPr>
              <w:pStyle w:val="af8"/>
              <w:spacing w:before="0" w:beforeAutospacing="0" w:after="0" w:afterAutospacing="0"/>
              <w:ind w:right="-15"/>
              <w:jc w:val="center"/>
              <w:rPr>
                <w:color w:val="auto"/>
              </w:rPr>
            </w:pPr>
            <w:r w:rsidRPr="00F22FFC">
              <w:rPr>
                <w:color w:val="auto"/>
              </w:rPr>
              <w:t>ОХ</w:t>
            </w:r>
          </w:p>
        </w:tc>
        <w:tc>
          <w:tcPr>
            <w:tcW w:w="729" w:type="dxa"/>
            <w:vAlign w:val="center"/>
          </w:tcPr>
          <w:p w:rsidR="00BE2235" w:rsidRPr="00F22FFC" w:rsidRDefault="00BE2235" w:rsidP="00BE2235">
            <w:pPr>
              <w:pStyle w:val="af8"/>
              <w:spacing w:before="0" w:beforeAutospacing="0" w:after="0" w:afterAutospacing="0"/>
              <w:ind w:right="-57"/>
              <w:jc w:val="center"/>
              <w:rPr>
                <w:color w:val="auto"/>
              </w:rPr>
            </w:pPr>
            <w:r w:rsidRPr="00F22FFC">
              <w:rPr>
                <w:color w:val="auto"/>
              </w:rPr>
              <w:t>С</w:t>
            </w:r>
          </w:p>
        </w:tc>
        <w:tc>
          <w:tcPr>
            <w:tcW w:w="729" w:type="dxa"/>
            <w:vAlign w:val="center"/>
          </w:tcPr>
          <w:p w:rsidR="00BE2235" w:rsidRPr="00F22FFC" w:rsidRDefault="00BE2235" w:rsidP="00026EA5">
            <w:pPr>
              <w:pStyle w:val="af8"/>
              <w:spacing w:before="0" w:beforeAutospacing="0" w:after="0" w:afterAutospacing="0"/>
              <w:ind w:right="-57"/>
              <w:jc w:val="center"/>
              <w:rPr>
                <w:color w:val="auto"/>
              </w:rPr>
            </w:pPr>
            <w:r w:rsidRPr="00F22FFC">
              <w:rPr>
                <w:color w:val="auto"/>
              </w:rPr>
              <w:t>Р</w:t>
            </w:r>
          </w:p>
        </w:tc>
      </w:tr>
      <w:tr w:rsidR="00BE2235" w:rsidRPr="00F22FFC" w:rsidTr="008916DD">
        <w:trPr>
          <w:cantSplit/>
          <w:trHeight w:val="454"/>
          <w:tblCellSpacing w:w="0" w:type="dxa"/>
          <w:jc w:val="center"/>
        </w:trPr>
        <w:tc>
          <w:tcPr>
            <w:tcW w:w="338" w:type="dxa"/>
            <w:vMerge w:val="restart"/>
            <w:vAlign w:val="center"/>
          </w:tcPr>
          <w:p w:rsidR="00BE2235" w:rsidRPr="00F22FFC" w:rsidRDefault="00BE2235" w:rsidP="00026EA5">
            <w:pPr>
              <w:pStyle w:val="af8"/>
              <w:widowControl w:val="0"/>
              <w:spacing w:before="0" w:beforeAutospacing="0" w:after="0" w:afterAutospacing="0"/>
              <w:ind w:right="-57" w:hanging="15"/>
              <w:jc w:val="center"/>
              <w:rPr>
                <w:color w:val="auto"/>
              </w:rPr>
            </w:pPr>
            <w:r w:rsidRPr="00F22FFC">
              <w:rPr>
                <w:color w:val="auto"/>
              </w:rPr>
              <w:t>1</w:t>
            </w:r>
          </w:p>
        </w:tc>
        <w:tc>
          <w:tcPr>
            <w:tcW w:w="1897" w:type="dxa"/>
            <w:vMerge w:val="restart"/>
            <w:vAlign w:val="center"/>
          </w:tcPr>
          <w:p w:rsidR="00BE2235" w:rsidRPr="00F22FFC" w:rsidRDefault="00BE2235" w:rsidP="0093275A">
            <w:pPr>
              <w:pStyle w:val="af8"/>
              <w:widowControl w:val="0"/>
              <w:spacing w:before="0" w:beforeAutospacing="0" w:after="0" w:afterAutospacing="0"/>
              <w:ind w:left="115" w:right="-15"/>
              <w:rPr>
                <w:color w:val="auto"/>
              </w:rPr>
            </w:pPr>
            <w:r w:rsidRPr="00F22FFC">
              <w:t>с.Верхнеяркеево</w:t>
            </w:r>
          </w:p>
        </w:tc>
        <w:tc>
          <w:tcPr>
            <w:tcW w:w="1211" w:type="dxa"/>
            <w:vAlign w:val="center"/>
          </w:tcPr>
          <w:p w:rsidR="00BE2235" w:rsidRPr="00F22FFC" w:rsidRDefault="009902B9" w:rsidP="004031D7">
            <w:pPr>
              <w:pStyle w:val="af8"/>
              <w:widowControl w:val="0"/>
              <w:tabs>
                <w:tab w:val="left" w:pos="0"/>
              </w:tabs>
              <w:spacing w:before="0" w:beforeAutospacing="0" w:after="0" w:afterAutospacing="0"/>
              <w:ind w:left="-20" w:firstLine="20"/>
              <w:jc w:val="center"/>
            </w:pPr>
            <w:r w:rsidRPr="00F22FFC">
              <w:t>1281</w:t>
            </w:r>
            <w:r w:rsidR="00235CF7" w:rsidRPr="00F22FFC">
              <w:t>,</w:t>
            </w:r>
            <w:r w:rsidRPr="00F22FFC">
              <w:t>80</w:t>
            </w:r>
          </w:p>
        </w:tc>
        <w:tc>
          <w:tcPr>
            <w:tcW w:w="953" w:type="dxa"/>
            <w:vAlign w:val="center"/>
          </w:tcPr>
          <w:p w:rsidR="00BE2235" w:rsidRPr="00F22FFC" w:rsidRDefault="00790C02" w:rsidP="005D37F8">
            <w:pPr>
              <w:pStyle w:val="af8"/>
              <w:widowControl w:val="0"/>
              <w:tabs>
                <w:tab w:val="left" w:pos="0"/>
              </w:tabs>
              <w:spacing w:before="0" w:beforeAutospacing="0" w:after="0" w:afterAutospacing="0"/>
              <w:jc w:val="center"/>
            </w:pPr>
            <w:r w:rsidRPr="00F22FFC">
              <w:t>35</w:t>
            </w:r>
            <w:r w:rsidR="005D37F8" w:rsidRPr="00F22FFC">
              <w:t>3</w:t>
            </w:r>
            <w:r w:rsidRPr="00F22FFC">
              <w:t>,</w:t>
            </w:r>
            <w:r w:rsidR="005D37F8" w:rsidRPr="00F22FFC">
              <w:t>33</w:t>
            </w:r>
          </w:p>
        </w:tc>
        <w:tc>
          <w:tcPr>
            <w:tcW w:w="687" w:type="dxa"/>
            <w:vAlign w:val="center"/>
          </w:tcPr>
          <w:p w:rsidR="00BE2235" w:rsidRPr="00F22FFC" w:rsidRDefault="005F6EC1" w:rsidP="003D1A90">
            <w:pPr>
              <w:pStyle w:val="af8"/>
              <w:widowControl w:val="0"/>
              <w:spacing w:before="0" w:beforeAutospacing="0" w:after="0" w:afterAutospacing="0"/>
              <w:ind w:left="-15"/>
              <w:jc w:val="center"/>
            </w:pPr>
            <w:r w:rsidRPr="00F22FFC">
              <w:t>6</w:t>
            </w:r>
            <w:r w:rsidR="003D1A90" w:rsidRPr="00F22FFC">
              <w:t>5</w:t>
            </w:r>
            <w:r w:rsidRPr="00F22FFC">
              <w:t>,</w:t>
            </w:r>
            <w:r w:rsidR="003D1A90" w:rsidRPr="00F22FFC">
              <w:t>98</w:t>
            </w:r>
          </w:p>
        </w:tc>
        <w:tc>
          <w:tcPr>
            <w:tcW w:w="767" w:type="dxa"/>
            <w:vAlign w:val="center"/>
          </w:tcPr>
          <w:p w:rsidR="00BE2235" w:rsidRPr="00F22FFC" w:rsidRDefault="003F2DBA" w:rsidP="00285805">
            <w:pPr>
              <w:pStyle w:val="af8"/>
              <w:widowControl w:val="0"/>
              <w:tabs>
                <w:tab w:val="left" w:pos="0"/>
              </w:tabs>
              <w:spacing w:before="0" w:beforeAutospacing="0" w:after="0" w:afterAutospacing="0"/>
              <w:jc w:val="center"/>
              <w:rPr>
                <w:color w:val="auto"/>
              </w:rPr>
            </w:pPr>
            <w:r w:rsidRPr="00F22FFC">
              <w:rPr>
                <w:color w:val="auto"/>
              </w:rPr>
              <w:t>59,75</w:t>
            </w:r>
          </w:p>
        </w:tc>
        <w:tc>
          <w:tcPr>
            <w:tcW w:w="735" w:type="dxa"/>
            <w:vAlign w:val="center"/>
          </w:tcPr>
          <w:p w:rsidR="00BE2235" w:rsidRPr="00F22FFC" w:rsidRDefault="005D51C3" w:rsidP="001E650F">
            <w:pPr>
              <w:pStyle w:val="af8"/>
              <w:widowControl w:val="0"/>
              <w:tabs>
                <w:tab w:val="left" w:pos="-15"/>
              </w:tabs>
              <w:spacing w:before="0" w:beforeAutospacing="0" w:after="0" w:afterAutospacing="0"/>
              <w:jc w:val="center"/>
              <w:rPr>
                <w:color w:val="auto"/>
              </w:rPr>
            </w:pPr>
            <w:r w:rsidRPr="00F22FFC">
              <w:rPr>
                <w:color w:val="auto"/>
              </w:rPr>
              <w:t>253,72</w:t>
            </w:r>
          </w:p>
        </w:tc>
        <w:tc>
          <w:tcPr>
            <w:tcW w:w="707" w:type="dxa"/>
            <w:vAlign w:val="center"/>
          </w:tcPr>
          <w:p w:rsidR="00BE2235" w:rsidRPr="00F22FFC" w:rsidRDefault="00BE2235" w:rsidP="00026EA5">
            <w:pPr>
              <w:pStyle w:val="af8"/>
              <w:widowControl w:val="0"/>
              <w:tabs>
                <w:tab w:val="left" w:pos="0"/>
              </w:tabs>
              <w:spacing w:before="0" w:beforeAutospacing="0" w:after="0" w:afterAutospacing="0"/>
              <w:ind w:left="-15" w:firstLine="15"/>
              <w:jc w:val="center"/>
              <w:rPr>
                <w:color w:val="auto"/>
              </w:rPr>
            </w:pPr>
            <w:r w:rsidRPr="00F22FFC">
              <w:rPr>
                <w:color w:val="auto"/>
              </w:rPr>
              <w:t>5,13</w:t>
            </w:r>
          </w:p>
        </w:tc>
        <w:tc>
          <w:tcPr>
            <w:tcW w:w="738" w:type="dxa"/>
            <w:vAlign w:val="center"/>
          </w:tcPr>
          <w:p w:rsidR="00BE2235" w:rsidRPr="00F22FFC" w:rsidRDefault="000979BF" w:rsidP="00165C4E">
            <w:pPr>
              <w:pStyle w:val="af8"/>
              <w:widowControl w:val="0"/>
              <w:tabs>
                <w:tab w:val="left" w:pos="0"/>
              </w:tabs>
              <w:spacing w:before="0" w:beforeAutospacing="0" w:after="0" w:afterAutospacing="0"/>
              <w:ind w:left="30" w:firstLine="15"/>
              <w:jc w:val="center"/>
              <w:rPr>
                <w:rFonts w:ascii="Arial" w:hAnsi="Arial" w:cs="Arial"/>
              </w:rPr>
            </w:pPr>
            <w:r w:rsidRPr="00F22FFC">
              <w:t>6,52</w:t>
            </w:r>
          </w:p>
        </w:tc>
        <w:tc>
          <w:tcPr>
            <w:tcW w:w="729" w:type="dxa"/>
            <w:vAlign w:val="center"/>
          </w:tcPr>
          <w:p w:rsidR="00BE2235" w:rsidRPr="00F22FFC" w:rsidRDefault="00BE2235" w:rsidP="00A70BC5">
            <w:pPr>
              <w:pStyle w:val="af8"/>
              <w:widowControl w:val="0"/>
              <w:tabs>
                <w:tab w:val="left" w:pos="0"/>
              </w:tabs>
              <w:spacing w:before="0" w:beforeAutospacing="0" w:after="0" w:afterAutospacing="0"/>
              <w:jc w:val="center"/>
              <w:rPr>
                <w:bCs/>
                <w:color w:val="auto"/>
              </w:rPr>
            </w:pPr>
            <w:r w:rsidRPr="00F22FFC">
              <w:rPr>
                <w:bCs/>
                <w:color w:val="auto"/>
              </w:rPr>
              <w:t>0,21</w:t>
            </w:r>
          </w:p>
        </w:tc>
        <w:tc>
          <w:tcPr>
            <w:tcW w:w="729" w:type="dxa"/>
            <w:vAlign w:val="center"/>
          </w:tcPr>
          <w:p w:rsidR="00BE2235" w:rsidRPr="00F22FFC" w:rsidRDefault="008916DD" w:rsidP="008916DD">
            <w:pPr>
              <w:pStyle w:val="af8"/>
              <w:widowControl w:val="0"/>
              <w:tabs>
                <w:tab w:val="left" w:pos="0"/>
              </w:tabs>
              <w:spacing w:before="0" w:beforeAutospacing="0" w:after="0" w:afterAutospacing="0"/>
              <w:jc w:val="center"/>
              <w:rPr>
                <w:bCs/>
                <w:color w:val="auto"/>
              </w:rPr>
            </w:pPr>
            <w:r w:rsidRPr="00F22FFC">
              <w:rPr>
                <w:bCs/>
                <w:color w:val="auto"/>
              </w:rPr>
              <w:t>29,47</w:t>
            </w:r>
          </w:p>
        </w:tc>
        <w:tc>
          <w:tcPr>
            <w:tcW w:w="729" w:type="dxa"/>
            <w:vAlign w:val="center"/>
          </w:tcPr>
          <w:p w:rsidR="00BE2235" w:rsidRPr="00F22FFC" w:rsidRDefault="00822E6A" w:rsidP="005B1B50">
            <w:pPr>
              <w:pStyle w:val="af8"/>
              <w:widowControl w:val="0"/>
              <w:tabs>
                <w:tab w:val="left" w:pos="0"/>
              </w:tabs>
              <w:spacing w:before="0" w:beforeAutospacing="0" w:after="0" w:afterAutospacing="0"/>
              <w:jc w:val="center"/>
              <w:rPr>
                <w:bCs/>
                <w:color w:val="auto"/>
              </w:rPr>
            </w:pPr>
            <w:r w:rsidRPr="00F22FFC">
              <w:rPr>
                <w:bCs/>
                <w:color w:val="auto"/>
              </w:rPr>
              <w:t>5</w:t>
            </w:r>
            <w:r w:rsidR="005B1B50" w:rsidRPr="00F22FFC">
              <w:rPr>
                <w:bCs/>
                <w:color w:val="auto"/>
              </w:rPr>
              <w:t>07</w:t>
            </w:r>
            <w:r w:rsidRPr="00F22FFC">
              <w:rPr>
                <w:bCs/>
                <w:color w:val="auto"/>
              </w:rPr>
              <w:t>,</w:t>
            </w:r>
            <w:r w:rsidR="005B1B50" w:rsidRPr="00F22FFC">
              <w:rPr>
                <w:bCs/>
                <w:color w:val="auto"/>
              </w:rPr>
              <w:t>69</w:t>
            </w:r>
          </w:p>
        </w:tc>
      </w:tr>
      <w:tr w:rsidR="00ED2E86" w:rsidRPr="00F22FFC" w:rsidTr="00ED2E86">
        <w:trPr>
          <w:cantSplit/>
          <w:trHeight w:val="454"/>
          <w:tblCellSpacing w:w="0" w:type="dxa"/>
          <w:jc w:val="center"/>
        </w:trPr>
        <w:tc>
          <w:tcPr>
            <w:tcW w:w="338" w:type="dxa"/>
            <w:vMerge/>
            <w:vAlign w:val="center"/>
          </w:tcPr>
          <w:p w:rsidR="00ED2E86" w:rsidRPr="00F22FFC" w:rsidRDefault="00ED2E86" w:rsidP="00026EA5">
            <w:pPr>
              <w:pStyle w:val="af8"/>
              <w:widowControl w:val="0"/>
              <w:spacing w:before="0" w:beforeAutospacing="0" w:after="0" w:afterAutospacing="0"/>
              <w:ind w:right="-57" w:hanging="15"/>
              <w:jc w:val="center"/>
              <w:rPr>
                <w:color w:val="auto"/>
              </w:rPr>
            </w:pPr>
          </w:p>
        </w:tc>
        <w:tc>
          <w:tcPr>
            <w:tcW w:w="1897" w:type="dxa"/>
            <w:vMerge/>
            <w:vAlign w:val="center"/>
          </w:tcPr>
          <w:p w:rsidR="00ED2E86" w:rsidRPr="00F22FFC" w:rsidRDefault="00ED2E86" w:rsidP="0093275A">
            <w:pPr>
              <w:pStyle w:val="af8"/>
              <w:widowControl w:val="0"/>
              <w:spacing w:before="0" w:beforeAutospacing="0" w:after="0" w:afterAutospacing="0"/>
              <w:ind w:left="115" w:right="-15"/>
            </w:pPr>
          </w:p>
        </w:tc>
        <w:tc>
          <w:tcPr>
            <w:tcW w:w="1211" w:type="dxa"/>
            <w:vAlign w:val="center"/>
          </w:tcPr>
          <w:p w:rsidR="00ED2E86" w:rsidRPr="00F22FFC" w:rsidRDefault="00ED2E86" w:rsidP="004031D7">
            <w:pPr>
              <w:pStyle w:val="af8"/>
              <w:widowControl w:val="0"/>
              <w:tabs>
                <w:tab w:val="left" w:pos="0"/>
              </w:tabs>
              <w:spacing w:before="0" w:beforeAutospacing="0" w:after="0" w:afterAutospacing="0"/>
              <w:ind w:left="-20" w:firstLine="20"/>
              <w:jc w:val="center"/>
              <w:rPr>
                <w:color w:val="auto"/>
              </w:rPr>
            </w:pPr>
            <w:r w:rsidRPr="00F22FFC">
              <w:rPr>
                <w:color w:val="auto"/>
              </w:rPr>
              <w:t>100%</w:t>
            </w:r>
          </w:p>
        </w:tc>
        <w:tc>
          <w:tcPr>
            <w:tcW w:w="953" w:type="dxa"/>
            <w:vAlign w:val="center"/>
          </w:tcPr>
          <w:p w:rsidR="00ED2E86" w:rsidRPr="00F22FFC" w:rsidRDefault="001A7096" w:rsidP="00ED2E86">
            <w:pPr>
              <w:jc w:val="center"/>
              <w:rPr>
                <w:sz w:val="24"/>
                <w:szCs w:val="24"/>
              </w:rPr>
            </w:pPr>
            <w:r w:rsidRPr="00F22FFC">
              <w:rPr>
                <w:sz w:val="24"/>
                <w:szCs w:val="24"/>
              </w:rPr>
              <w:t>27,6</w:t>
            </w:r>
            <w:r w:rsidR="00C170B4" w:rsidRPr="00F22FFC">
              <w:rPr>
                <w:sz w:val="24"/>
                <w:szCs w:val="24"/>
              </w:rPr>
              <w:t>%</w:t>
            </w:r>
          </w:p>
        </w:tc>
        <w:tc>
          <w:tcPr>
            <w:tcW w:w="687" w:type="dxa"/>
            <w:vAlign w:val="center"/>
          </w:tcPr>
          <w:p w:rsidR="00ED2E86" w:rsidRPr="00F22FFC" w:rsidRDefault="003806B6" w:rsidP="00ED2E86">
            <w:pPr>
              <w:jc w:val="center"/>
              <w:rPr>
                <w:sz w:val="24"/>
                <w:szCs w:val="24"/>
              </w:rPr>
            </w:pPr>
            <w:r w:rsidRPr="00F22FFC">
              <w:rPr>
                <w:sz w:val="24"/>
                <w:szCs w:val="24"/>
              </w:rPr>
              <w:t>5,1</w:t>
            </w:r>
            <w:r w:rsidR="00C170B4" w:rsidRPr="00F22FFC">
              <w:rPr>
                <w:sz w:val="24"/>
                <w:szCs w:val="24"/>
              </w:rPr>
              <w:t>%</w:t>
            </w:r>
          </w:p>
        </w:tc>
        <w:tc>
          <w:tcPr>
            <w:tcW w:w="767" w:type="dxa"/>
            <w:vAlign w:val="center"/>
          </w:tcPr>
          <w:p w:rsidR="00ED2E86" w:rsidRPr="00F22FFC" w:rsidRDefault="00ED2E86" w:rsidP="00ED2E86">
            <w:pPr>
              <w:jc w:val="center"/>
              <w:rPr>
                <w:sz w:val="24"/>
                <w:szCs w:val="24"/>
              </w:rPr>
            </w:pPr>
            <w:r w:rsidRPr="00F22FFC">
              <w:rPr>
                <w:sz w:val="24"/>
                <w:szCs w:val="24"/>
              </w:rPr>
              <w:t>4,7</w:t>
            </w:r>
            <w:r w:rsidR="00C170B4" w:rsidRPr="00F22FFC">
              <w:rPr>
                <w:sz w:val="24"/>
                <w:szCs w:val="24"/>
              </w:rPr>
              <w:t>%</w:t>
            </w:r>
          </w:p>
        </w:tc>
        <w:tc>
          <w:tcPr>
            <w:tcW w:w="735" w:type="dxa"/>
            <w:vAlign w:val="center"/>
          </w:tcPr>
          <w:p w:rsidR="00ED2E86" w:rsidRPr="00F22FFC" w:rsidRDefault="001A7096" w:rsidP="00ED2E86">
            <w:pPr>
              <w:jc w:val="center"/>
              <w:rPr>
                <w:sz w:val="24"/>
                <w:szCs w:val="24"/>
              </w:rPr>
            </w:pPr>
            <w:r w:rsidRPr="00F22FFC">
              <w:rPr>
                <w:sz w:val="24"/>
                <w:szCs w:val="24"/>
              </w:rPr>
              <w:t>19,8</w:t>
            </w:r>
            <w:r w:rsidR="00C170B4" w:rsidRPr="00F22FFC">
              <w:rPr>
                <w:sz w:val="24"/>
                <w:szCs w:val="24"/>
              </w:rPr>
              <w:t>%</w:t>
            </w:r>
          </w:p>
        </w:tc>
        <w:tc>
          <w:tcPr>
            <w:tcW w:w="707" w:type="dxa"/>
            <w:vAlign w:val="center"/>
          </w:tcPr>
          <w:p w:rsidR="00ED2E86" w:rsidRPr="00F22FFC" w:rsidRDefault="00ED2E86" w:rsidP="00ED2E86">
            <w:pPr>
              <w:jc w:val="center"/>
              <w:rPr>
                <w:sz w:val="24"/>
                <w:szCs w:val="24"/>
              </w:rPr>
            </w:pPr>
            <w:r w:rsidRPr="00F22FFC">
              <w:rPr>
                <w:sz w:val="24"/>
                <w:szCs w:val="24"/>
              </w:rPr>
              <w:t>0,4</w:t>
            </w:r>
            <w:r w:rsidR="00C170B4" w:rsidRPr="00F22FFC">
              <w:rPr>
                <w:sz w:val="24"/>
                <w:szCs w:val="24"/>
              </w:rPr>
              <w:t>%</w:t>
            </w:r>
          </w:p>
        </w:tc>
        <w:tc>
          <w:tcPr>
            <w:tcW w:w="738" w:type="dxa"/>
            <w:vAlign w:val="center"/>
          </w:tcPr>
          <w:p w:rsidR="00ED2E86" w:rsidRPr="00F22FFC" w:rsidRDefault="00ED2E86" w:rsidP="00ED2E86">
            <w:pPr>
              <w:jc w:val="center"/>
              <w:rPr>
                <w:sz w:val="24"/>
                <w:szCs w:val="24"/>
              </w:rPr>
            </w:pPr>
            <w:r w:rsidRPr="00F22FFC">
              <w:rPr>
                <w:sz w:val="24"/>
                <w:szCs w:val="24"/>
              </w:rPr>
              <w:t>0,5</w:t>
            </w:r>
            <w:r w:rsidR="00C170B4" w:rsidRPr="00F22FFC">
              <w:rPr>
                <w:sz w:val="24"/>
                <w:szCs w:val="24"/>
              </w:rPr>
              <w:t>%</w:t>
            </w:r>
          </w:p>
        </w:tc>
        <w:tc>
          <w:tcPr>
            <w:tcW w:w="729" w:type="dxa"/>
            <w:vAlign w:val="center"/>
          </w:tcPr>
          <w:p w:rsidR="00ED2E86" w:rsidRPr="00F22FFC" w:rsidRDefault="00ED2E86" w:rsidP="00ED2E86">
            <w:pPr>
              <w:jc w:val="center"/>
              <w:rPr>
                <w:sz w:val="24"/>
                <w:szCs w:val="24"/>
              </w:rPr>
            </w:pPr>
            <w:r w:rsidRPr="00F22FFC">
              <w:rPr>
                <w:sz w:val="24"/>
                <w:szCs w:val="24"/>
              </w:rPr>
              <w:t>0,02</w:t>
            </w:r>
            <w:r w:rsidR="00C170B4" w:rsidRPr="00F22FFC">
              <w:rPr>
                <w:sz w:val="24"/>
                <w:szCs w:val="24"/>
              </w:rPr>
              <w:t>%</w:t>
            </w:r>
          </w:p>
        </w:tc>
        <w:tc>
          <w:tcPr>
            <w:tcW w:w="729" w:type="dxa"/>
            <w:vAlign w:val="center"/>
          </w:tcPr>
          <w:p w:rsidR="00ED2E86" w:rsidRPr="00F22FFC" w:rsidRDefault="00ED2E86" w:rsidP="00ED2E86">
            <w:pPr>
              <w:jc w:val="center"/>
              <w:rPr>
                <w:sz w:val="24"/>
                <w:szCs w:val="24"/>
              </w:rPr>
            </w:pPr>
            <w:r w:rsidRPr="00F22FFC">
              <w:rPr>
                <w:sz w:val="24"/>
                <w:szCs w:val="24"/>
              </w:rPr>
              <w:t>2,3</w:t>
            </w:r>
            <w:r w:rsidR="00C170B4" w:rsidRPr="00F22FFC">
              <w:rPr>
                <w:sz w:val="24"/>
                <w:szCs w:val="24"/>
              </w:rPr>
              <w:t>%</w:t>
            </w:r>
          </w:p>
        </w:tc>
        <w:tc>
          <w:tcPr>
            <w:tcW w:w="729" w:type="dxa"/>
            <w:vAlign w:val="center"/>
          </w:tcPr>
          <w:p w:rsidR="00ED2E86" w:rsidRPr="00F22FFC" w:rsidRDefault="008E48E1" w:rsidP="00ED2E86">
            <w:pPr>
              <w:jc w:val="center"/>
              <w:rPr>
                <w:sz w:val="24"/>
                <w:szCs w:val="24"/>
              </w:rPr>
            </w:pPr>
            <w:r w:rsidRPr="00F22FFC">
              <w:rPr>
                <w:sz w:val="24"/>
                <w:szCs w:val="24"/>
              </w:rPr>
              <w:t>39,6</w:t>
            </w:r>
            <w:r w:rsidR="00C170B4" w:rsidRPr="00F22FFC">
              <w:rPr>
                <w:sz w:val="24"/>
                <w:szCs w:val="24"/>
              </w:rPr>
              <w:t>%</w:t>
            </w:r>
          </w:p>
        </w:tc>
      </w:tr>
      <w:tr w:rsidR="00BE2235" w:rsidRPr="00F22FFC" w:rsidTr="008916DD">
        <w:trPr>
          <w:cantSplit/>
          <w:trHeight w:val="454"/>
          <w:tblCellSpacing w:w="0" w:type="dxa"/>
          <w:jc w:val="center"/>
        </w:trPr>
        <w:tc>
          <w:tcPr>
            <w:tcW w:w="338" w:type="dxa"/>
            <w:vMerge/>
            <w:vAlign w:val="center"/>
          </w:tcPr>
          <w:p w:rsidR="00BE2235" w:rsidRPr="00F22FFC" w:rsidRDefault="00BE2235" w:rsidP="00026EA5">
            <w:pPr>
              <w:pStyle w:val="af8"/>
              <w:widowControl w:val="0"/>
              <w:spacing w:before="0" w:beforeAutospacing="0" w:after="0" w:afterAutospacing="0"/>
              <w:ind w:right="-57" w:hanging="15"/>
              <w:jc w:val="center"/>
              <w:rPr>
                <w:color w:val="auto"/>
              </w:rPr>
            </w:pPr>
          </w:p>
        </w:tc>
        <w:tc>
          <w:tcPr>
            <w:tcW w:w="1897" w:type="dxa"/>
            <w:vMerge/>
            <w:vAlign w:val="center"/>
          </w:tcPr>
          <w:p w:rsidR="00BE2235" w:rsidRPr="00F22FFC" w:rsidRDefault="00BE2235" w:rsidP="0093275A">
            <w:pPr>
              <w:pStyle w:val="af8"/>
              <w:widowControl w:val="0"/>
              <w:spacing w:before="0" w:beforeAutospacing="0" w:after="0" w:afterAutospacing="0"/>
              <w:ind w:left="115" w:right="-15"/>
              <w:rPr>
                <w:color w:val="auto"/>
              </w:rPr>
            </w:pPr>
          </w:p>
        </w:tc>
        <w:tc>
          <w:tcPr>
            <w:tcW w:w="1211" w:type="dxa"/>
            <w:vAlign w:val="center"/>
          </w:tcPr>
          <w:p w:rsidR="00BE2235" w:rsidRPr="00F22FFC" w:rsidRDefault="00235CF7" w:rsidP="00191221">
            <w:pPr>
              <w:pStyle w:val="af8"/>
              <w:widowControl w:val="0"/>
              <w:tabs>
                <w:tab w:val="left" w:pos="0"/>
              </w:tabs>
              <w:spacing w:before="0" w:beforeAutospacing="0" w:after="0" w:afterAutospacing="0"/>
              <w:ind w:left="-20" w:firstLine="20"/>
              <w:jc w:val="center"/>
              <w:rPr>
                <w:b/>
              </w:rPr>
            </w:pPr>
            <w:r w:rsidRPr="00F22FFC">
              <w:rPr>
                <w:b/>
              </w:rPr>
              <w:t>1903,32</w:t>
            </w:r>
          </w:p>
        </w:tc>
        <w:tc>
          <w:tcPr>
            <w:tcW w:w="953" w:type="dxa"/>
            <w:vAlign w:val="center"/>
          </w:tcPr>
          <w:p w:rsidR="00BE2235" w:rsidRPr="00F22FFC" w:rsidRDefault="00AD256E" w:rsidP="00165C4E">
            <w:pPr>
              <w:pStyle w:val="af8"/>
              <w:widowControl w:val="0"/>
              <w:tabs>
                <w:tab w:val="left" w:pos="0"/>
              </w:tabs>
              <w:spacing w:before="0" w:beforeAutospacing="0" w:after="0" w:afterAutospacing="0"/>
              <w:jc w:val="center"/>
              <w:rPr>
                <w:b/>
              </w:rPr>
            </w:pPr>
            <w:r w:rsidRPr="00F22FFC">
              <w:rPr>
                <w:b/>
              </w:rPr>
              <w:t>739,</w:t>
            </w:r>
            <w:r w:rsidR="00CA6AE3" w:rsidRPr="00F22FFC">
              <w:rPr>
                <w:b/>
              </w:rPr>
              <w:t>95</w:t>
            </w:r>
          </w:p>
        </w:tc>
        <w:tc>
          <w:tcPr>
            <w:tcW w:w="687" w:type="dxa"/>
            <w:vAlign w:val="center"/>
          </w:tcPr>
          <w:p w:rsidR="00BE2235" w:rsidRPr="00F22FFC" w:rsidRDefault="00427E7C" w:rsidP="00CA6AE3">
            <w:pPr>
              <w:pStyle w:val="af8"/>
              <w:widowControl w:val="0"/>
              <w:spacing w:before="0" w:beforeAutospacing="0" w:after="0" w:afterAutospacing="0"/>
              <w:ind w:left="-15"/>
              <w:jc w:val="center"/>
              <w:rPr>
                <w:b/>
              </w:rPr>
            </w:pPr>
            <w:r w:rsidRPr="00F22FFC">
              <w:rPr>
                <w:b/>
              </w:rPr>
              <w:t>7</w:t>
            </w:r>
            <w:r w:rsidR="00CA6AE3" w:rsidRPr="00F22FFC">
              <w:rPr>
                <w:b/>
              </w:rPr>
              <w:t>2</w:t>
            </w:r>
            <w:r w:rsidRPr="00F22FFC">
              <w:rPr>
                <w:b/>
              </w:rPr>
              <w:t>,</w:t>
            </w:r>
            <w:r w:rsidR="00CA6AE3" w:rsidRPr="00F22FFC">
              <w:rPr>
                <w:b/>
              </w:rPr>
              <w:t>85</w:t>
            </w:r>
          </w:p>
        </w:tc>
        <w:tc>
          <w:tcPr>
            <w:tcW w:w="767" w:type="dxa"/>
            <w:vAlign w:val="center"/>
          </w:tcPr>
          <w:p w:rsidR="00BE2235" w:rsidRPr="00F22FFC" w:rsidRDefault="00320BCE" w:rsidP="00D61A6B">
            <w:pPr>
              <w:pStyle w:val="af8"/>
              <w:widowControl w:val="0"/>
              <w:spacing w:before="0" w:beforeAutospacing="0" w:after="0" w:afterAutospacing="0"/>
              <w:ind w:left="-15"/>
              <w:jc w:val="center"/>
              <w:rPr>
                <w:b/>
              </w:rPr>
            </w:pPr>
            <w:r w:rsidRPr="00F22FFC">
              <w:rPr>
                <w:b/>
              </w:rPr>
              <w:t>60,29</w:t>
            </w:r>
          </w:p>
        </w:tc>
        <w:tc>
          <w:tcPr>
            <w:tcW w:w="735" w:type="dxa"/>
            <w:vAlign w:val="center"/>
          </w:tcPr>
          <w:p w:rsidR="00BE2235" w:rsidRPr="00F22FFC" w:rsidRDefault="00256455" w:rsidP="00026EA5">
            <w:pPr>
              <w:pStyle w:val="af8"/>
              <w:widowControl w:val="0"/>
              <w:spacing w:before="0" w:beforeAutospacing="0" w:after="0" w:afterAutospacing="0"/>
              <w:ind w:right="-50"/>
              <w:jc w:val="center"/>
              <w:rPr>
                <w:b/>
                <w:bCs/>
                <w:color w:val="auto"/>
              </w:rPr>
            </w:pPr>
            <w:r w:rsidRPr="00F22FFC">
              <w:rPr>
                <w:b/>
                <w:bCs/>
                <w:color w:val="auto"/>
              </w:rPr>
              <w:t>374,07</w:t>
            </w:r>
          </w:p>
        </w:tc>
        <w:tc>
          <w:tcPr>
            <w:tcW w:w="707" w:type="dxa"/>
            <w:vAlign w:val="center"/>
          </w:tcPr>
          <w:p w:rsidR="00BE2235" w:rsidRPr="00F22FFC" w:rsidRDefault="00EF25CF" w:rsidP="00AB14E6">
            <w:pPr>
              <w:pStyle w:val="af8"/>
              <w:widowControl w:val="0"/>
              <w:tabs>
                <w:tab w:val="left" w:pos="0"/>
              </w:tabs>
              <w:spacing w:before="0" w:beforeAutospacing="0" w:after="0" w:afterAutospacing="0"/>
              <w:ind w:left="-15" w:firstLine="15"/>
              <w:jc w:val="center"/>
              <w:rPr>
                <w:b/>
                <w:color w:val="auto"/>
              </w:rPr>
            </w:pPr>
            <w:r w:rsidRPr="00F22FFC">
              <w:rPr>
                <w:b/>
                <w:color w:val="auto"/>
              </w:rPr>
              <w:t>8,36</w:t>
            </w:r>
          </w:p>
        </w:tc>
        <w:tc>
          <w:tcPr>
            <w:tcW w:w="738" w:type="dxa"/>
            <w:vAlign w:val="center"/>
          </w:tcPr>
          <w:p w:rsidR="00BE2235" w:rsidRPr="00F22FFC" w:rsidRDefault="00AC4E86" w:rsidP="00165C4E">
            <w:pPr>
              <w:pStyle w:val="af8"/>
              <w:widowControl w:val="0"/>
              <w:tabs>
                <w:tab w:val="left" w:pos="0"/>
              </w:tabs>
              <w:spacing w:before="0" w:beforeAutospacing="0" w:after="0" w:afterAutospacing="0"/>
              <w:ind w:left="30" w:firstLine="15"/>
              <w:jc w:val="center"/>
              <w:rPr>
                <w:rFonts w:ascii="Arial" w:hAnsi="Arial" w:cs="Arial"/>
                <w:b/>
              </w:rPr>
            </w:pPr>
            <w:r w:rsidRPr="00F22FFC">
              <w:rPr>
                <w:b/>
              </w:rPr>
              <w:t>13,30</w:t>
            </w:r>
          </w:p>
        </w:tc>
        <w:tc>
          <w:tcPr>
            <w:tcW w:w="729" w:type="dxa"/>
            <w:vAlign w:val="center"/>
          </w:tcPr>
          <w:p w:rsidR="00BE2235" w:rsidRPr="00F22FFC" w:rsidRDefault="00BE2235" w:rsidP="00A70BC5">
            <w:pPr>
              <w:pStyle w:val="af8"/>
              <w:widowControl w:val="0"/>
              <w:tabs>
                <w:tab w:val="left" w:pos="0"/>
              </w:tabs>
              <w:spacing w:before="0" w:beforeAutospacing="0" w:after="0" w:afterAutospacing="0"/>
              <w:jc w:val="center"/>
              <w:rPr>
                <w:b/>
                <w:bCs/>
                <w:color w:val="auto"/>
              </w:rPr>
            </w:pPr>
            <w:r w:rsidRPr="00F22FFC">
              <w:rPr>
                <w:b/>
                <w:bCs/>
                <w:color w:val="auto"/>
              </w:rPr>
              <w:t>0,21</w:t>
            </w:r>
          </w:p>
        </w:tc>
        <w:tc>
          <w:tcPr>
            <w:tcW w:w="729" w:type="dxa"/>
            <w:vAlign w:val="center"/>
          </w:tcPr>
          <w:p w:rsidR="00BE2235" w:rsidRPr="00F22FFC" w:rsidRDefault="008916DD" w:rsidP="008916DD">
            <w:pPr>
              <w:pStyle w:val="af8"/>
              <w:widowControl w:val="0"/>
              <w:tabs>
                <w:tab w:val="left" w:pos="0"/>
              </w:tabs>
              <w:spacing w:before="0" w:beforeAutospacing="0" w:after="0" w:afterAutospacing="0"/>
              <w:jc w:val="center"/>
              <w:rPr>
                <w:bCs/>
                <w:color w:val="auto"/>
              </w:rPr>
            </w:pPr>
            <w:r w:rsidRPr="00F22FFC">
              <w:rPr>
                <w:bCs/>
                <w:color w:val="auto"/>
              </w:rPr>
              <w:t>29,47</w:t>
            </w:r>
          </w:p>
        </w:tc>
        <w:tc>
          <w:tcPr>
            <w:tcW w:w="729" w:type="dxa"/>
            <w:vAlign w:val="center"/>
          </w:tcPr>
          <w:p w:rsidR="00BE2235" w:rsidRPr="00F22FFC" w:rsidRDefault="00556B6E" w:rsidP="00822E6A">
            <w:pPr>
              <w:pStyle w:val="af8"/>
              <w:widowControl w:val="0"/>
              <w:tabs>
                <w:tab w:val="left" w:pos="0"/>
              </w:tabs>
              <w:spacing w:before="0" w:beforeAutospacing="0" w:after="0" w:afterAutospacing="0"/>
              <w:jc w:val="center"/>
              <w:rPr>
                <w:b/>
                <w:bCs/>
                <w:color w:val="auto"/>
              </w:rPr>
            </w:pPr>
            <w:r w:rsidRPr="00F22FFC">
              <w:rPr>
                <w:b/>
                <w:bCs/>
                <w:color w:val="auto"/>
              </w:rPr>
              <w:t>6</w:t>
            </w:r>
            <w:r w:rsidR="00822E6A" w:rsidRPr="00F22FFC">
              <w:rPr>
                <w:b/>
                <w:bCs/>
                <w:color w:val="auto"/>
              </w:rPr>
              <w:t>04</w:t>
            </w:r>
            <w:r w:rsidRPr="00F22FFC">
              <w:rPr>
                <w:b/>
                <w:bCs/>
                <w:color w:val="auto"/>
              </w:rPr>
              <w:t>,</w:t>
            </w:r>
            <w:r w:rsidR="00822E6A" w:rsidRPr="00F22FFC">
              <w:rPr>
                <w:b/>
                <w:bCs/>
                <w:color w:val="auto"/>
              </w:rPr>
              <w:t>82</w:t>
            </w:r>
          </w:p>
        </w:tc>
      </w:tr>
      <w:tr w:rsidR="00ED2E86" w:rsidRPr="00F22FFC" w:rsidTr="00ED2E86">
        <w:trPr>
          <w:cantSplit/>
          <w:trHeight w:val="454"/>
          <w:tblCellSpacing w:w="0" w:type="dxa"/>
          <w:jc w:val="center"/>
        </w:trPr>
        <w:tc>
          <w:tcPr>
            <w:tcW w:w="338" w:type="dxa"/>
            <w:vMerge/>
            <w:vAlign w:val="center"/>
          </w:tcPr>
          <w:p w:rsidR="00ED2E86" w:rsidRPr="00F22FFC" w:rsidRDefault="00ED2E86" w:rsidP="00026EA5">
            <w:pPr>
              <w:pStyle w:val="af8"/>
              <w:widowControl w:val="0"/>
              <w:spacing w:before="0" w:beforeAutospacing="0" w:after="0" w:afterAutospacing="0"/>
              <w:ind w:right="-57" w:hanging="15"/>
              <w:jc w:val="center"/>
              <w:rPr>
                <w:color w:val="auto"/>
              </w:rPr>
            </w:pPr>
          </w:p>
        </w:tc>
        <w:tc>
          <w:tcPr>
            <w:tcW w:w="1897" w:type="dxa"/>
            <w:vMerge/>
            <w:vAlign w:val="center"/>
          </w:tcPr>
          <w:p w:rsidR="00ED2E86" w:rsidRPr="00F22FFC" w:rsidRDefault="00ED2E86" w:rsidP="0093275A">
            <w:pPr>
              <w:pStyle w:val="af8"/>
              <w:widowControl w:val="0"/>
              <w:spacing w:before="0" w:beforeAutospacing="0" w:after="0" w:afterAutospacing="0"/>
              <w:ind w:left="115" w:right="-15"/>
              <w:rPr>
                <w:color w:val="auto"/>
              </w:rPr>
            </w:pPr>
          </w:p>
        </w:tc>
        <w:tc>
          <w:tcPr>
            <w:tcW w:w="1211" w:type="dxa"/>
            <w:vAlign w:val="center"/>
          </w:tcPr>
          <w:p w:rsidR="00ED2E86" w:rsidRPr="00F22FFC" w:rsidRDefault="00ED2E86" w:rsidP="004031D7">
            <w:pPr>
              <w:pStyle w:val="af8"/>
              <w:widowControl w:val="0"/>
              <w:tabs>
                <w:tab w:val="left" w:pos="0"/>
              </w:tabs>
              <w:spacing w:before="0" w:beforeAutospacing="0" w:after="0" w:afterAutospacing="0"/>
              <w:ind w:left="-20" w:firstLine="20"/>
              <w:jc w:val="center"/>
              <w:rPr>
                <w:b/>
                <w:color w:val="auto"/>
              </w:rPr>
            </w:pPr>
            <w:r w:rsidRPr="00F22FFC">
              <w:rPr>
                <w:b/>
                <w:color w:val="auto"/>
              </w:rPr>
              <w:t>100%</w:t>
            </w:r>
          </w:p>
        </w:tc>
        <w:tc>
          <w:tcPr>
            <w:tcW w:w="953" w:type="dxa"/>
            <w:vAlign w:val="center"/>
          </w:tcPr>
          <w:p w:rsidR="00ED2E86" w:rsidRPr="00F22FFC" w:rsidRDefault="00ED2E86" w:rsidP="00ED2E86">
            <w:pPr>
              <w:jc w:val="center"/>
              <w:rPr>
                <w:sz w:val="24"/>
                <w:szCs w:val="24"/>
              </w:rPr>
            </w:pPr>
            <w:r w:rsidRPr="00F22FFC">
              <w:rPr>
                <w:sz w:val="24"/>
                <w:szCs w:val="24"/>
              </w:rPr>
              <w:t>38,9</w:t>
            </w:r>
            <w:r w:rsidR="00C170B4" w:rsidRPr="00F22FFC">
              <w:rPr>
                <w:sz w:val="24"/>
                <w:szCs w:val="24"/>
              </w:rPr>
              <w:t>%</w:t>
            </w:r>
          </w:p>
        </w:tc>
        <w:tc>
          <w:tcPr>
            <w:tcW w:w="687" w:type="dxa"/>
            <w:vAlign w:val="center"/>
          </w:tcPr>
          <w:p w:rsidR="00ED2E86" w:rsidRPr="00F22FFC" w:rsidRDefault="00ED2E86" w:rsidP="00ED2E86">
            <w:pPr>
              <w:jc w:val="center"/>
              <w:rPr>
                <w:sz w:val="24"/>
                <w:szCs w:val="24"/>
              </w:rPr>
            </w:pPr>
            <w:r w:rsidRPr="00F22FFC">
              <w:rPr>
                <w:sz w:val="24"/>
                <w:szCs w:val="24"/>
              </w:rPr>
              <w:t>3,8</w:t>
            </w:r>
            <w:r w:rsidR="00C170B4" w:rsidRPr="00F22FFC">
              <w:rPr>
                <w:sz w:val="24"/>
                <w:szCs w:val="24"/>
              </w:rPr>
              <w:t>%</w:t>
            </w:r>
          </w:p>
        </w:tc>
        <w:tc>
          <w:tcPr>
            <w:tcW w:w="767" w:type="dxa"/>
            <w:vAlign w:val="center"/>
          </w:tcPr>
          <w:p w:rsidR="00ED2E86" w:rsidRPr="00F22FFC" w:rsidRDefault="00ED2E86" w:rsidP="00ED2E86">
            <w:pPr>
              <w:jc w:val="center"/>
              <w:rPr>
                <w:sz w:val="24"/>
                <w:szCs w:val="24"/>
              </w:rPr>
            </w:pPr>
            <w:r w:rsidRPr="00F22FFC">
              <w:rPr>
                <w:sz w:val="24"/>
                <w:szCs w:val="24"/>
              </w:rPr>
              <w:t>3,2</w:t>
            </w:r>
            <w:r w:rsidR="00C170B4" w:rsidRPr="00F22FFC">
              <w:rPr>
                <w:sz w:val="24"/>
                <w:szCs w:val="24"/>
              </w:rPr>
              <w:t>%</w:t>
            </w:r>
          </w:p>
        </w:tc>
        <w:tc>
          <w:tcPr>
            <w:tcW w:w="735" w:type="dxa"/>
            <w:vAlign w:val="center"/>
          </w:tcPr>
          <w:p w:rsidR="00ED2E86" w:rsidRPr="00F22FFC" w:rsidRDefault="00ED2E86" w:rsidP="00ED2E86">
            <w:pPr>
              <w:jc w:val="center"/>
              <w:rPr>
                <w:sz w:val="24"/>
                <w:szCs w:val="24"/>
              </w:rPr>
            </w:pPr>
            <w:r w:rsidRPr="00F22FFC">
              <w:rPr>
                <w:sz w:val="24"/>
                <w:szCs w:val="24"/>
              </w:rPr>
              <w:t>19,6</w:t>
            </w:r>
            <w:r w:rsidR="00C170B4" w:rsidRPr="00F22FFC">
              <w:rPr>
                <w:sz w:val="24"/>
                <w:szCs w:val="24"/>
              </w:rPr>
              <w:t>%</w:t>
            </w:r>
          </w:p>
        </w:tc>
        <w:tc>
          <w:tcPr>
            <w:tcW w:w="707" w:type="dxa"/>
            <w:vAlign w:val="center"/>
          </w:tcPr>
          <w:p w:rsidR="00ED2E86" w:rsidRPr="00F22FFC" w:rsidRDefault="00ED2E86" w:rsidP="00ED2E86">
            <w:pPr>
              <w:jc w:val="center"/>
              <w:rPr>
                <w:sz w:val="24"/>
                <w:szCs w:val="24"/>
              </w:rPr>
            </w:pPr>
            <w:r w:rsidRPr="00F22FFC">
              <w:rPr>
                <w:sz w:val="24"/>
                <w:szCs w:val="24"/>
              </w:rPr>
              <w:t>0,4</w:t>
            </w:r>
            <w:r w:rsidR="00C170B4" w:rsidRPr="00F22FFC">
              <w:rPr>
                <w:sz w:val="24"/>
                <w:szCs w:val="24"/>
              </w:rPr>
              <w:t>%</w:t>
            </w:r>
          </w:p>
        </w:tc>
        <w:tc>
          <w:tcPr>
            <w:tcW w:w="738" w:type="dxa"/>
            <w:vAlign w:val="center"/>
          </w:tcPr>
          <w:p w:rsidR="00ED2E86" w:rsidRPr="00F22FFC" w:rsidRDefault="00ED2E86" w:rsidP="00ED2E86">
            <w:pPr>
              <w:jc w:val="center"/>
              <w:rPr>
                <w:sz w:val="24"/>
                <w:szCs w:val="24"/>
              </w:rPr>
            </w:pPr>
            <w:r w:rsidRPr="00F22FFC">
              <w:rPr>
                <w:sz w:val="24"/>
                <w:szCs w:val="24"/>
              </w:rPr>
              <w:t>0,7</w:t>
            </w:r>
            <w:r w:rsidR="00C170B4" w:rsidRPr="00F22FFC">
              <w:rPr>
                <w:sz w:val="24"/>
                <w:szCs w:val="24"/>
              </w:rPr>
              <w:t>%</w:t>
            </w:r>
          </w:p>
        </w:tc>
        <w:tc>
          <w:tcPr>
            <w:tcW w:w="729" w:type="dxa"/>
            <w:vAlign w:val="center"/>
          </w:tcPr>
          <w:p w:rsidR="00ED2E86" w:rsidRPr="00F22FFC" w:rsidRDefault="00ED2E86" w:rsidP="00ED2E86">
            <w:pPr>
              <w:jc w:val="center"/>
              <w:rPr>
                <w:sz w:val="24"/>
                <w:szCs w:val="24"/>
              </w:rPr>
            </w:pPr>
            <w:r w:rsidRPr="00F22FFC">
              <w:rPr>
                <w:sz w:val="24"/>
                <w:szCs w:val="24"/>
              </w:rPr>
              <w:t>0,01</w:t>
            </w:r>
            <w:r w:rsidR="00C170B4" w:rsidRPr="00F22FFC">
              <w:rPr>
                <w:sz w:val="24"/>
                <w:szCs w:val="24"/>
              </w:rPr>
              <w:t>%</w:t>
            </w:r>
          </w:p>
        </w:tc>
        <w:tc>
          <w:tcPr>
            <w:tcW w:w="729" w:type="dxa"/>
            <w:vAlign w:val="center"/>
          </w:tcPr>
          <w:p w:rsidR="00ED2E86" w:rsidRPr="00F22FFC" w:rsidRDefault="00ED2E86" w:rsidP="00ED2E86">
            <w:pPr>
              <w:jc w:val="center"/>
              <w:rPr>
                <w:sz w:val="24"/>
                <w:szCs w:val="24"/>
              </w:rPr>
            </w:pPr>
            <w:r w:rsidRPr="00F22FFC">
              <w:rPr>
                <w:sz w:val="24"/>
                <w:szCs w:val="24"/>
              </w:rPr>
              <w:t>1,6</w:t>
            </w:r>
            <w:r w:rsidR="00C170B4" w:rsidRPr="00F22FFC">
              <w:rPr>
                <w:sz w:val="24"/>
                <w:szCs w:val="24"/>
              </w:rPr>
              <w:t>%</w:t>
            </w:r>
          </w:p>
        </w:tc>
        <w:tc>
          <w:tcPr>
            <w:tcW w:w="729" w:type="dxa"/>
            <w:vAlign w:val="center"/>
          </w:tcPr>
          <w:p w:rsidR="00ED2E86" w:rsidRPr="00F22FFC" w:rsidRDefault="00ED2E86" w:rsidP="00ED2E86">
            <w:pPr>
              <w:jc w:val="center"/>
              <w:rPr>
                <w:sz w:val="24"/>
                <w:szCs w:val="24"/>
              </w:rPr>
            </w:pPr>
            <w:r w:rsidRPr="00F22FFC">
              <w:rPr>
                <w:sz w:val="24"/>
                <w:szCs w:val="24"/>
              </w:rPr>
              <w:t>31,8</w:t>
            </w:r>
            <w:r w:rsidR="00C170B4" w:rsidRPr="00F22FFC">
              <w:rPr>
                <w:sz w:val="24"/>
                <w:szCs w:val="24"/>
              </w:rPr>
              <w:t>%</w:t>
            </w:r>
          </w:p>
        </w:tc>
      </w:tr>
    </w:tbl>
    <w:p w:rsidR="00C53C5F" w:rsidRPr="00F22FFC" w:rsidRDefault="00E723CD" w:rsidP="00B80F70">
      <w:pPr>
        <w:pStyle w:val="af8"/>
        <w:widowControl w:val="0"/>
        <w:spacing w:before="0" w:beforeAutospacing="0" w:after="0" w:afterAutospacing="0"/>
        <w:ind w:right="-57" w:firstLine="360"/>
        <w:jc w:val="both"/>
        <w:rPr>
          <w:color w:val="0000FF"/>
          <w:sz w:val="28"/>
          <w:szCs w:val="28"/>
        </w:rPr>
      </w:pPr>
      <w:r w:rsidRPr="00F22FFC">
        <w:rPr>
          <w:b/>
          <w:bCs/>
          <w:i/>
          <w:iCs/>
          <w:color w:val="0000FF"/>
          <w:sz w:val="28"/>
          <w:szCs w:val="28"/>
        </w:rPr>
        <w:t>       </w:t>
      </w:r>
    </w:p>
    <w:p w:rsidR="00FF6996" w:rsidRPr="00F22FFC" w:rsidRDefault="00FF6996" w:rsidP="00FF6996">
      <w:pPr>
        <w:pStyle w:val="af8"/>
        <w:widowControl w:val="0"/>
        <w:spacing w:before="0" w:beforeAutospacing="0" w:after="0" w:afterAutospacing="0"/>
        <w:jc w:val="center"/>
        <w:rPr>
          <w:color w:val="auto"/>
          <w:sz w:val="28"/>
          <w:szCs w:val="28"/>
        </w:rPr>
      </w:pPr>
      <w:r w:rsidRPr="00F22FFC">
        <w:rPr>
          <w:color w:val="auto"/>
          <w:sz w:val="28"/>
          <w:szCs w:val="28"/>
        </w:rPr>
        <w:t>Условные обозначения функциональных зон в таблице баланса земель:</w:t>
      </w:r>
    </w:p>
    <w:p w:rsidR="00FF6996" w:rsidRPr="00F22FFC" w:rsidRDefault="00FF6996" w:rsidP="00FF6996">
      <w:pPr>
        <w:pStyle w:val="af8"/>
        <w:widowControl w:val="0"/>
        <w:spacing w:before="0" w:beforeAutospacing="0" w:after="0" w:afterAutospacing="0"/>
        <w:ind w:left="400" w:firstLine="167"/>
        <w:rPr>
          <w:color w:val="auto"/>
          <w:sz w:val="28"/>
          <w:szCs w:val="28"/>
        </w:rPr>
      </w:pPr>
      <w:r w:rsidRPr="00F22FFC">
        <w:rPr>
          <w:color w:val="auto"/>
          <w:sz w:val="28"/>
          <w:szCs w:val="28"/>
        </w:rPr>
        <w:t>Ж – жилая усадебная застройка</w:t>
      </w:r>
    </w:p>
    <w:p w:rsidR="00FF6996" w:rsidRPr="00F22FFC" w:rsidRDefault="00FF6996" w:rsidP="00FF6996">
      <w:pPr>
        <w:pStyle w:val="af8"/>
        <w:widowControl w:val="0"/>
        <w:spacing w:before="0" w:beforeAutospacing="0" w:after="0" w:afterAutospacing="0"/>
        <w:ind w:firstLine="567"/>
        <w:rPr>
          <w:color w:val="auto"/>
          <w:sz w:val="28"/>
          <w:szCs w:val="28"/>
        </w:rPr>
      </w:pPr>
      <w:r w:rsidRPr="00F22FFC">
        <w:rPr>
          <w:color w:val="auto"/>
          <w:sz w:val="28"/>
          <w:szCs w:val="28"/>
        </w:rPr>
        <w:t>ОД – земли общественно-деловой зоны общего пользования</w:t>
      </w:r>
    </w:p>
    <w:p w:rsidR="00FF6996" w:rsidRPr="00F22FFC" w:rsidRDefault="00FF6996" w:rsidP="00FF6996">
      <w:pPr>
        <w:pStyle w:val="af8"/>
        <w:widowControl w:val="0"/>
        <w:spacing w:before="0" w:beforeAutospacing="0" w:after="0" w:afterAutospacing="0"/>
        <w:ind w:firstLine="567"/>
        <w:rPr>
          <w:color w:val="auto"/>
          <w:sz w:val="28"/>
          <w:szCs w:val="28"/>
        </w:rPr>
      </w:pPr>
      <w:r w:rsidRPr="00F22FFC">
        <w:rPr>
          <w:color w:val="auto"/>
          <w:sz w:val="28"/>
          <w:szCs w:val="28"/>
        </w:rPr>
        <w:t>ПК – производственно-коммунальная зона</w:t>
      </w:r>
    </w:p>
    <w:p w:rsidR="00FF6996" w:rsidRPr="00F22FFC" w:rsidRDefault="00FF6996" w:rsidP="00FF6996">
      <w:pPr>
        <w:pStyle w:val="af8"/>
        <w:widowControl w:val="0"/>
        <w:spacing w:before="0" w:beforeAutospacing="0" w:after="0" w:afterAutospacing="0"/>
        <w:ind w:firstLine="567"/>
        <w:rPr>
          <w:color w:val="auto"/>
          <w:sz w:val="28"/>
          <w:szCs w:val="28"/>
        </w:rPr>
      </w:pPr>
      <w:r w:rsidRPr="00F22FFC">
        <w:rPr>
          <w:color w:val="auto"/>
          <w:sz w:val="28"/>
          <w:szCs w:val="28"/>
        </w:rPr>
        <w:t>У – улицы, дороги, проезды</w:t>
      </w:r>
    </w:p>
    <w:p w:rsidR="00FF6996" w:rsidRPr="00F22FFC" w:rsidRDefault="00FF6996" w:rsidP="00FF6996">
      <w:pPr>
        <w:pStyle w:val="af8"/>
        <w:widowControl w:val="0"/>
        <w:spacing w:before="0" w:beforeAutospacing="0" w:after="0" w:afterAutospacing="0"/>
        <w:ind w:firstLine="567"/>
        <w:rPr>
          <w:color w:val="auto"/>
          <w:sz w:val="28"/>
          <w:szCs w:val="28"/>
        </w:rPr>
      </w:pPr>
      <w:r w:rsidRPr="00F22FFC">
        <w:rPr>
          <w:color w:val="auto"/>
          <w:sz w:val="28"/>
          <w:szCs w:val="28"/>
        </w:rPr>
        <w:t>К – кладбища</w:t>
      </w:r>
    </w:p>
    <w:p w:rsidR="00FF6996" w:rsidRPr="00F22FFC" w:rsidRDefault="00FF6996" w:rsidP="00FF6996">
      <w:pPr>
        <w:pStyle w:val="af8"/>
        <w:widowControl w:val="0"/>
        <w:spacing w:before="0" w:beforeAutospacing="0" w:after="0" w:afterAutospacing="0"/>
        <w:ind w:firstLine="567"/>
        <w:rPr>
          <w:color w:val="auto"/>
          <w:sz w:val="28"/>
          <w:szCs w:val="28"/>
        </w:rPr>
      </w:pPr>
      <w:r w:rsidRPr="00F22FFC">
        <w:rPr>
          <w:color w:val="auto"/>
          <w:sz w:val="28"/>
          <w:szCs w:val="28"/>
        </w:rPr>
        <w:t>В – водная поверхность</w:t>
      </w:r>
    </w:p>
    <w:p w:rsidR="00FF6996" w:rsidRPr="00F22FFC" w:rsidRDefault="00FF6996" w:rsidP="00FF6996">
      <w:pPr>
        <w:pStyle w:val="af8"/>
        <w:widowControl w:val="0"/>
        <w:spacing w:before="0" w:beforeAutospacing="0" w:after="0" w:afterAutospacing="0"/>
        <w:ind w:right="-57" w:firstLine="567"/>
        <w:rPr>
          <w:color w:val="auto"/>
          <w:sz w:val="28"/>
          <w:szCs w:val="28"/>
        </w:rPr>
      </w:pPr>
      <w:r w:rsidRPr="00F22FFC">
        <w:rPr>
          <w:color w:val="auto"/>
          <w:sz w:val="28"/>
          <w:szCs w:val="28"/>
        </w:rPr>
        <w:t>Р –  рекреационная зона</w:t>
      </w:r>
    </w:p>
    <w:p w:rsidR="00E4400C" w:rsidRPr="00F22FFC" w:rsidRDefault="00E4400C" w:rsidP="00397BED">
      <w:pPr>
        <w:pStyle w:val="af8"/>
        <w:widowControl w:val="0"/>
        <w:spacing w:before="0" w:beforeAutospacing="0" w:after="0" w:afterAutospacing="0"/>
        <w:ind w:firstLine="567"/>
        <w:rPr>
          <w:sz w:val="28"/>
          <w:szCs w:val="28"/>
        </w:rPr>
      </w:pPr>
      <w:r w:rsidRPr="00F22FFC">
        <w:rPr>
          <w:color w:val="auto"/>
          <w:sz w:val="28"/>
          <w:szCs w:val="28"/>
        </w:rPr>
        <w:t>ОХ -</w:t>
      </w:r>
      <w:r w:rsidRPr="00F22FFC">
        <w:rPr>
          <w:sz w:val="28"/>
          <w:szCs w:val="28"/>
        </w:rPr>
        <w:t xml:space="preserve"> особо охраняемые территории (объекты культурного наследия)</w:t>
      </w:r>
    </w:p>
    <w:p w:rsidR="006022C6" w:rsidRPr="00F22FFC" w:rsidRDefault="006022C6" w:rsidP="00397BED">
      <w:pPr>
        <w:pStyle w:val="af8"/>
        <w:widowControl w:val="0"/>
        <w:spacing w:before="0" w:beforeAutospacing="0" w:after="0" w:afterAutospacing="0"/>
        <w:ind w:firstLine="567"/>
        <w:rPr>
          <w:color w:val="auto"/>
          <w:sz w:val="28"/>
          <w:szCs w:val="28"/>
        </w:rPr>
      </w:pPr>
      <w:r w:rsidRPr="00F22FFC">
        <w:rPr>
          <w:color w:val="auto"/>
          <w:sz w:val="28"/>
          <w:szCs w:val="28"/>
        </w:rPr>
        <w:t xml:space="preserve">С – </w:t>
      </w:r>
      <w:r w:rsidR="00DD246C" w:rsidRPr="00F22FFC">
        <w:rPr>
          <w:color w:val="auto"/>
          <w:sz w:val="28"/>
          <w:szCs w:val="28"/>
        </w:rPr>
        <w:t>зона сельскохозяйственного использования (</w:t>
      </w:r>
      <w:r w:rsidRPr="00F22FFC">
        <w:rPr>
          <w:color w:val="auto"/>
          <w:sz w:val="28"/>
          <w:szCs w:val="28"/>
        </w:rPr>
        <w:t>коллективные сады</w:t>
      </w:r>
      <w:r w:rsidR="00DD246C" w:rsidRPr="00F22FFC">
        <w:rPr>
          <w:color w:val="auto"/>
          <w:sz w:val="28"/>
          <w:szCs w:val="28"/>
        </w:rPr>
        <w:t>)</w:t>
      </w:r>
    </w:p>
    <w:p w:rsidR="00FF6996" w:rsidRPr="00F22FFC" w:rsidRDefault="00FF6996" w:rsidP="00026EA5">
      <w:pPr>
        <w:pStyle w:val="af8"/>
        <w:widowControl w:val="0"/>
        <w:spacing w:before="0" w:beforeAutospacing="0" w:after="0" w:afterAutospacing="0"/>
        <w:ind w:right="-57" w:firstLine="360"/>
        <w:jc w:val="both"/>
        <w:rPr>
          <w:b/>
          <w:bCs/>
          <w:i/>
          <w:iCs/>
          <w:color w:val="0000FF"/>
          <w:sz w:val="28"/>
          <w:szCs w:val="28"/>
        </w:rPr>
      </w:pPr>
    </w:p>
    <w:p w:rsidR="00E723CD" w:rsidRPr="00F22FFC" w:rsidRDefault="00E723CD" w:rsidP="00026EA5">
      <w:pPr>
        <w:widowControl/>
        <w:snapToGrid/>
        <w:ind w:right="-57"/>
        <w:jc w:val="center"/>
        <w:rPr>
          <w:b/>
          <w:bCs/>
          <w:color w:val="auto"/>
        </w:rPr>
      </w:pPr>
      <w:r w:rsidRPr="00F22FFC">
        <w:rPr>
          <w:b/>
          <w:bCs/>
          <w:color w:val="auto"/>
        </w:rPr>
        <w:t xml:space="preserve">      Функциональное зонирование территории населенных пунктов</w:t>
      </w:r>
    </w:p>
    <w:p w:rsidR="00E723CD" w:rsidRPr="00F22FFC" w:rsidRDefault="00E723CD" w:rsidP="00026EA5">
      <w:pPr>
        <w:widowControl/>
        <w:snapToGrid/>
        <w:ind w:right="-57" w:firstLine="360"/>
        <w:jc w:val="both"/>
        <w:rPr>
          <w:color w:val="auto"/>
        </w:rPr>
      </w:pPr>
      <w:r w:rsidRPr="00F22FFC">
        <w:rPr>
          <w:color w:val="auto"/>
        </w:rPr>
        <w:t>Основными целями функционального зонирования в населенном пункте,  я</w:t>
      </w:r>
      <w:r w:rsidRPr="00F22FFC">
        <w:rPr>
          <w:color w:val="auto"/>
        </w:rPr>
        <w:t>в</w:t>
      </w:r>
      <w:r w:rsidRPr="00F22FFC">
        <w:rPr>
          <w:color w:val="auto"/>
        </w:rPr>
        <w:t>ляются:</w:t>
      </w:r>
    </w:p>
    <w:p w:rsidR="00E723CD" w:rsidRPr="00F22FFC" w:rsidRDefault="00E723CD" w:rsidP="00026EA5">
      <w:pPr>
        <w:widowControl/>
        <w:snapToGrid/>
        <w:ind w:right="-57" w:firstLine="360"/>
        <w:jc w:val="both"/>
        <w:rPr>
          <w:color w:val="auto"/>
        </w:rPr>
      </w:pPr>
      <w:r w:rsidRPr="00F22FFC">
        <w:rPr>
          <w:color w:val="auto"/>
        </w:rPr>
        <w:t>- установление назначений и видов использования территорий;</w:t>
      </w:r>
    </w:p>
    <w:p w:rsidR="00E723CD" w:rsidRPr="00F22FFC" w:rsidRDefault="00E723CD" w:rsidP="00026EA5">
      <w:pPr>
        <w:widowControl/>
        <w:snapToGrid/>
        <w:ind w:right="-57" w:firstLine="360"/>
        <w:jc w:val="both"/>
        <w:rPr>
          <w:color w:val="auto"/>
        </w:rPr>
      </w:pPr>
      <w:r w:rsidRPr="00F22FFC">
        <w:rPr>
          <w:color w:val="auto"/>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E723CD" w:rsidRPr="00F22FFC" w:rsidRDefault="00E723CD" w:rsidP="00026EA5">
      <w:pPr>
        <w:widowControl/>
        <w:snapToGrid/>
        <w:ind w:right="-57" w:firstLine="360"/>
        <w:jc w:val="both"/>
        <w:rPr>
          <w:color w:val="auto"/>
        </w:rPr>
      </w:pPr>
      <w:r w:rsidRPr="00F22FFC">
        <w:rPr>
          <w:color w:val="auto"/>
        </w:rPr>
        <w:t>- выявление территориальных ресурсов и оптимальной инвестиционно-строительной стратегии развития сельского поселения.</w:t>
      </w:r>
    </w:p>
    <w:p w:rsidR="00E723CD" w:rsidRPr="00F22FFC" w:rsidRDefault="00E723CD" w:rsidP="00026EA5">
      <w:pPr>
        <w:pStyle w:val="1f0"/>
        <w:spacing w:after="0"/>
        <w:ind w:right="-57" w:firstLine="360"/>
        <w:jc w:val="both"/>
        <w:rPr>
          <w:color w:val="auto"/>
        </w:rPr>
      </w:pPr>
      <w:r w:rsidRPr="00F22FFC">
        <w:rPr>
          <w:color w:val="auto"/>
        </w:rPr>
        <w:t>Территория в границах населенных пунктов состоит из следующих</w:t>
      </w:r>
      <w:r w:rsidRPr="00F22FFC">
        <w:rPr>
          <w:b/>
          <w:bCs/>
          <w:color w:val="auto"/>
        </w:rPr>
        <w:t xml:space="preserve"> </w:t>
      </w:r>
      <w:r w:rsidRPr="00F22FFC">
        <w:rPr>
          <w:color w:val="auto"/>
        </w:rPr>
        <w:t>функциональных зон, отраженных на графических материалах генерального плана сельского поселения:</w:t>
      </w:r>
    </w:p>
    <w:p w:rsidR="00E723CD" w:rsidRPr="00F22FFC" w:rsidRDefault="00E723CD" w:rsidP="00026EA5">
      <w:pPr>
        <w:widowControl/>
        <w:tabs>
          <w:tab w:val="left" w:pos="1069"/>
        </w:tabs>
        <w:suppressAutoHyphens/>
        <w:snapToGrid/>
        <w:ind w:left="360" w:right="-57"/>
        <w:jc w:val="both"/>
        <w:rPr>
          <w:color w:val="auto"/>
        </w:rPr>
      </w:pPr>
      <w:r w:rsidRPr="00F22FFC">
        <w:rPr>
          <w:color w:val="auto"/>
        </w:rPr>
        <w:t>- жилая зона;</w:t>
      </w:r>
    </w:p>
    <w:p w:rsidR="00E723CD" w:rsidRPr="00F22FFC" w:rsidRDefault="00E723CD" w:rsidP="00026EA5">
      <w:pPr>
        <w:widowControl/>
        <w:tabs>
          <w:tab w:val="left" w:pos="1069"/>
        </w:tabs>
        <w:suppressAutoHyphens/>
        <w:snapToGrid/>
        <w:ind w:left="360" w:right="-57"/>
        <w:jc w:val="both"/>
        <w:rPr>
          <w:color w:val="auto"/>
        </w:rPr>
      </w:pPr>
      <w:r w:rsidRPr="00F22FFC">
        <w:rPr>
          <w:color w:val="auto"/>
        </w:rPr>
        <w:t>- общественно-деловая зона;</w:t>
      </w:r>
    </w:p>
    <w:p w:rsidR="00E723CD" w:rsidRPr="00F22FFC" w:rsidRDefault="00E723CD" w:rsidP="00026EA5">
      <w:pPr>
        <w:widowControl/>
        <w:tabs>
          <w:tab w:val="left" w:pos="1069"/>
        </w:tabs>
        <w:suppressAutoHyphens/>
        <w:snapToGrid/>
        <w:ind w:left="360" w:right="-57"/>
        <w:jc w:val="both"/>
        <w:rPr>
          <w:color w:val="auto"/>
        </w:rPr>
      </w:pPr>
      <w:r w:rsidRPr="00F22FFC">
        <w:rPr>
          <w:color w:val="auto"/>
        </w:rPr>
        <w:t>- производственная зона;</w:t>
      </w:r>
    </w:p>
    <w:p w:rsidR="00E723CD" w:rsidRPr="00F22FFC" w:rsidRDefault="00E723CD" w:rsidP="00026EA5">
      <w:pPr>
        <w:widowControl/>
        <w:tabs>
          <w:tab w:val="left" w:pos="1069"/>
        </w:tabs>
        <w:suppressAutoHyphens/>
        <w:snapToGrid/>
        <w:ind w:left="360" w:right="-57"/>
        <w:jc w:val="both"/>
        <w:rPr>
          <w:color w:val="auto"/>
        </w:rPr>
      </w:pPr>
      <w:r w:rsidRPr="00F22FFC">
        <w:rPr>
          <w:color w:val="auto"/>
        </w:rPr>
        <w:t>- зона инженерной и транспортной инфраструктур;</w:t>
      </w:r>
    </w:p>
    <w:p w:rsidR="00E723CD" w:rsidRPr="00F22FFC" w:rsidRDefault="00E723CD" w:rsidP="00026EA5">
      <w:pPr>
        <w:widowControl/>
        <w:tabs>
          <w:tab w:val="left" w:pos="1069"/>
        </w:tabs>
        <w:suppressAutoHyphens/>
        <w:snapToGrid/>
        <w:ind w:left="360" w:right="-57"/>
        <w:jc w:val="both"/>
        <w:rPr>
          <w:color w:val="auto"/>
        </w:rPr>
      </w:pPr>
      <w:r w:rsidRPr="00F22FFC">
        <w:rPr>
          <w:color w:val="auto"/>
        </w:rPr>
        <w:t>- зона сельскохозяйственного использования;</w:t>
      </w:r>
    </w:p>
    <w:p w:rsidR="00E723CD" w:rsidRPr="00F22FFC" w:rsidRDefault="00E723CD" w:rsidP="00026EA5">
      <w:pPr>
        <w:widowControl/>
        <w:tabs>
          <w:tab w:val="left" w:pos="1069"/>
        </w:tabs>
        <w:suppressAutoHyphens/>
        <w:snapToGrid/>
        <w:ind w:left="360" w:right="-57"/>
        <w:jc w:val="both"/>
        <w:rPr>
          <w:color w:val="auto"/>
        </w:rPr>
      </w:pPr>
      <w:r w:rsidRPr="00F22FFC">
        <w:rPr>
          <w:color w:val="auto"/>
        </w:rPr>
        <w:t>- рекреационная зона;</w:t>
      </w:r>
    </w:p>
    <w:p w:rsidR="00E723CD" w:rsidRPr="00F22FFC" w:rsidRDefault="00E723CD" w:rsidP="00026EA5">
      <w:pPr>
        <w:widowControl/>
        <w:tabs>
          <w:tab w:val="left" w:pos="1069"/>
        </w:tabs>
        <w:suppressAutoHyphens/>
        <w:snapToGrid/>
        <w:ind w:left="360" w:right="-57"/>
        <w:jc w:val="both"/>
        <w:rPr>
          <w:color w:val="auto"/>
        </w:rPr>
      </w:pPr>
      <w:r w:rsidRPr="00F22FFC">
        <w:rPr>
          <w:color w:val="auto"/>
        </w:rPr>
        <w:t>- зона особо охраняемых территорий;</w:t>
      </w:r>
    </w:p>
    <w:p w:rsidR="00E723CD" w:rsidRPr="00F22FFC" w:rsidRDefault="00E723CD" w:rsidP="00026EA5">
      <w:pPr>
        <w:widowControl/>
        <w:tabs>
          <w:tab w:val="left" w:pos="1069"/>
        </w:tabs>
        <w:suppressAutoHyphens/>
        <w:snapToGrid/>
        <w:ind w:left="360" w:right="-57"/>
        <w:jc w:val="both"/>
        <w:rPr>
          <w:color w:val="auto"/>
        </w:rPr>
      </w:pPr>
      <w:r w:rsidRPr="00F22FFC">
        <w:rPr>
          <w:color w:val="auto"/>
        </w:rPr>
        <w:t>- зона специального назначения.</w:t>
      </w:r>
    </w:p>
    <w:p w:rsidR="00852113" w:rsidRPr="00F22FFC" w:rsidRDefault="00852113" w:rsidP="00E320D9">
      <w:pPr>
        <w:widowControl/>
        <w:numPr>
          <w:ilvl w:val="2"/>
          <w:numId w:val="7"/>
        </w:numPr>
        <w:tabs>
          <w:tab w:val="clear" w:pos="360"/>
          <w:tab w:val="clear" w:pos="4677"/>
          <w:tab w:val="clear" w:pos="9355"/>
          <w:tab w:val="num" w:pos="0"/>
        </w:tabs>
        <w:autoSpaceDE/>
        <w:autoSpaceDN/>
        <w:adjustRightInd/>
        <w:snapToGrid/>
        <w:ind w:right="-57"/>
        <w:jc w:val="center"/>
        <w:rPr>
          <w:b/>
          <w:bCs/>
          <w:color w:val="auto"/>
        </w:rPr>
      </w:pPr>
    </w:p>
    <w:p w:rsidR="00E723CD" w:rsidRPr="00F22FFC" w:rsidRDefault="00E723CD" w:rsidP="00E320D9">
      <w:pPr>
        <w:widowControl/>
        <w:numPr>
          <w:ilvl w:val="2"/>
          <w:numId w:val="7"/>
        </w:numPr>
        <w:tabs>
          <w:tab w:val="clear" w:pos="360"/>
          <w:tab w:val="clear" w:pos="4677"/>
          <w:tab w:val="clear" w:pos="9355"/>
          <w:tab w:val="num" w:pos="0"/>
        </w:tabs>
        <w:autoSpaceDE/>
        <w:autoSpaceDN/>
        <w:adjustRightInd/>
        <w:snapToGrid/>
        <w:ind w:right="-57"/>
        <w:jc w:val="center"/>
        <w:rPr>
          <w:b/>
          <w:bCs/>
          <w:color w:val="auto"/>
        </w:rPr>
      </w:pPr>
      <w:r w:rsidRPr="00F22FFC">
        <w:rPr>
          <w:b/>
          <w:bCs/>
          <w:color w:val="auto"/>
        </w:rPr>
        <w:t>2.2.1. Жилая зона</w:t>
      </w:r>
    </w:p>
    <w:p w:rsidR="00E723CD" w:rsidRPr="00F22FFC" w:rsidRDefault="00E723CD" w:rsidP="00026EA5">
      <w:pPr>
        <w:widowControl/>
        <w:snapToGrid/>
        <w:ind w:right="-57" w:firstLine="360"/>
        <w:jc w:val="both"/>
        <w:rPr>
          <w:color w:val="auto"/>
        </w:rPr>
      </w:pPr>
      <w:r w:rsidRPr="00F22FFC">
        <w:rPr>
          <w:color w:val="auto"/>
        </w:rPr>
        <w:t>Жилая зона предназначена для организации благоприятной и безопасной ср</w:t>
      </w:r>
      <w:r w:rsidRPr="00F22FFC">
        <w:rPr>
          <w:color w:val="auto"/>
        </w:rPr>
        <w:t>е</w:t>
      </w:r>
      <w:r w:rsidRPr="00F22FFC">
        <w:rPr>
          <w:color w:val="auto"/>
        </w:rPr>
        <w:t>ды проживания населения, отвечающей социальным, культурным, бытовым и другим потребностям.</w:t>
      </w:r>
    </w:p>
    <w:p w:rsidR="00E723CD" w:rsidRPr="00F22FFC" w:rsidRDefault="00E723CD" w:rsidP="00026EA5">
      <w:pPr>
        <w:widowControl/>
        <w:snapToGrid/>
        <w:ind w:right="-57" w:firstLine="360"/>
        <w:jc w:val="both"/>
        <w:rPr>
          <w:color w:val="auto"/>
        </w:rPr>
      </w:pPr>
      <w:r w:rsidRPr="00F22FFC">
        <w:rPr>
          <w:color w:val="auto"/>
        </w:rPr>
        <w:t>В жилых зонах допускается размещение отдельно стоящих, встроенных или пристроенных объектов социального и коммунально-бытового назначения, об</w:t>
      </w:r>
      <w:r w:rsidRPr="00F22FFC">
        <w:rPr>
          <w:color w:val="auto"/>
        </w:rPr>
        <w:t>ъ</w:t>
      </w:r>
      <w:r w:rsidRPr="00F22FFC">
        <w:rPr>
          <w:color w:val="auto"/>
        </w:rPr>
        <w:t>ектов здравоохранения, объектов дошкольного, начального и среднего образов</w:t>
      </w:r>
      <w:r w:rsidRPr="00F22FFC">
        <w:rPr>
          <w:color w:val="auto"/>
        </w:rPr>
        <w:t>а</w:t>
      </w:r>
      <w:r w:rsidRPr="00F22FFC">
        <w:rPr>
          <w:color w:val="auto"/>
        </w:rPr>
        <w:lastRenderedPageBreak/>
        <w:t xml:space="preserve">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включаются также территории, предназначенные для ведения дачного хозяйства и садоводства. </w:t>
      </w:r>
    </w:p>
    <w:p w:rsidR="008D6804" w:rsidRPr="00F22FFC" w:rsidRDefault="00E723CD" w:rsidP="00026EA5">
      <w:pPr>
        <w:widowControl/>
        <w:snapToGrid/>
        <w:ind w:right="-57" w:firstLine="360"/>
        <w:jc w:val="both"/>
        <w:rPr>
          <w:color w:val="auto"/>
        </w:rPr>
      </w:pPr>
      <w:r w:rsidRPr="00F22FFC">
        <w:rPr>
          <w:color w:val="auto"/>
        </w:rPr>
        <w:t>Проектом предлагается сохранить исторически сложившийся принцип з</w:t>
      </w:r>
      <w:r w:rsidRPr="00F22FFC">
        <w:rPr>
          <w:color w:val="auto"/>
        </w:rPr>
        <w:t>а</w:t>
      </w:r>
      <w:r w:rsidRPr="00F22FFC">
        <w:rPr>
          <w:color w:val="auto"/>
        </w:rPr>
        <w:t>стройки с преобладающими приусадебными хозяйствами.</w:t>
      </w:r>
    </w:p>
    <w:p w:rsidR="007D6808" w:rsidRPr="00F22FFC" w:rsidRDefault="007D6808" w:rsidP="00026EA5">
      <w:pPr>
        <w:widowControl/>
        <w:snapToGrid/>
        <w:ind w:right="-57" w:firstLine="360"/>
        <w:jc w:val="both"/>
        <w:rPr>
          <w:color w:val="FF0000"/>
        </w:rPr>
      </w:pPr>
      <w:r w:rsidRPr="00F22FFC">
        <w:rPr>
          <w:color w:val="auto"/>
        </w:rPr>
        <w:t>Градостроительное зонирование предоставляет свободу в выборе этажности и типологии жилых зданий. В соответствии с Республиканскими нормативами гр</w:t>
      </w:r>
      <w:r w:rsidRPr="00F22FFC">
        <w:rPr>
          <w:color w:val="auto"/>
        </w:rPr>
        <w:t>а</w:t>
      </w:r>
      <w:r w:rsidRPr="00F22FFC">
        <w:rPr>
          <w:color w:val="auto"/>
        </w:rPr>
        <w:t>достроительного проектирования Республики Башкортостан «Градостроительс</w:t>
      </w:r>
      <w:r w:rsidRPr="00F22FFC">
        <w:rPr>
          <w:color w:val="auto"/>
        </w:rPr>
        <w:t>т</w:t>
      </w:r>
      <w:r w:rsidRPr="00F22FFC">
        <w:rPr>
          <w:color w:val="auto"/>
        </w:rPr>
        <w:t>во. Планировка и застройка городских округов, городских и сельских поселений Республики Башкортостан» 2008г. регламентируется только плотность застро</w:t>
      </w:r>
      <w:r w:rsidRPr="00F22FFC">
        <w:rPr>
          <w:color w:val="auto"/>
        </w:rPr>
        <w:t>й</w:t>
      </w:r>
      <w:r w:rsidRPr="00F22FFC">
        <w:rPr>
          <w:color w:val="auto"/>
        </w:rPr>
        <w:t>ки.</w:t>
      </w:r>
    </w:p>
    <w:p w:rsidR="00CB5770" w:rsidRPr="00F22FFC" w:rsidRDefault="00CB5770" w:rsidP="00CB5770">
      <w:pPr>
        <w:pStyle w:val="af8"/>
        <w:widowControl w:val="0"/>
        <w:spacing w:before="0" w:beforeAutospacing="0" w:after="0" w:afterAutospacing="0"/>
        <w:ind w:right="-57" w:firstLine="360"/>
        <w:jc w:val="both"/>
        <w:rPr>
          <w:color w:val="auto"/>
          <w:sz w:val="28"/>
          <w:szCs w:val="28"/>
        </w:rPr>
      </w:pPr>
      <w:r w:rsidRPr="00F22FFC">
        <w:rPr>
          <w:color w:val="auto"/>
          <w:sz w:val="28"/>
          <w:szCs w:val="28"/>
        </w:rPr>
        <w:t>В жилой зоне допускается размещение отдельно стоящих, встроенных или пристроенных стоянок автомобильного транспорта, гаражей, объектов, связа</w:t>
      </w:r>
      <w:r w:rsidRPr="00F22FFC">
        <w:rPr>
          <w:color w:val="auto"/>
          <w:sz w:val="28"/>
          <w:szCs w:val="28"/>
        </w:rPr>
        <w:t>н</w:t>
      </w:r>
      <w:r w:rsidRPr="00F22FFC">
        <w:rPr>
          <w:color w:val="auto"/>
          <w:sz w:val="28"/>
          <w:szCs w:val="28"/>
        </w:rPr>
        <w:t>ных с проживанием граждан и не оказывающих негативного воздействия на о</w:t>
      </w:r>
      <w:r w:rsidRPr="00F22FFC">
        <w:rPr>
          <w:color w:val="auto"/>
          <w:sz w:val="28"/>
          <w:szCs w:val="28"/>
        </w:rPr>
        <w:t>к</w:t>
      </w:r>
      <w:r w:rsidRPr="00F22FFC">
        <w:rPr>
          <w:color w:val="auto"/>
          <w:sz w:val="28"/>
          <w:szCs w:val="28"/>
        </w:rPr>
        <w:t>ружающую среду.</w:t>
      </w:r>
    </w:p>
    <w:p w:rsidR="000B27EC" w:rsidRPr="00F22FFC" w:rsidRDefault="000B27EC" w:rsidP="00CB5770">
      <w:pPr>
        <w:pStyle w:val="af8"/>
        <w:widowControl w:val="0"/>
        <w:spacing w:before="0" w:beforeAutospacing="0" w:after="0" w:afterAutospacing="0"/>
        <w:ind w:right="-57" w:firstLine="360"/>
        <w:jc w:val="both"/>
        <w:rPr>
          <w:color w:val="auto"/>
          <w:sz w:val="28"/>
          <w:szCs w:val="28"/>
        </w:rPr>
      </w:pPr>
      <w:r w:rsidRPr="00F22FFC">
        <w:rPr>
          <w:color w:val="auto"/>
          <w:sz w:val="28"/>
          <w:szCs w:val="28"/>
        </w:rPr>
        <w:t>В связи с градостроительным освоением территории районного центра с.Верхнеяркеево с целью обеспечения устойчивого развития территории и благ</w:t>
      </w:r>
      <w:r w:rsidRPr="00F22FFC">
        <w:rPr>
          <w:color w:val="auto"/>
          <w:sz w:val="28"/>
          <w:szCs w:val="28"/>
        </w:rPr>
        <w:t>о</w:t>
      </w:r>
      <w:r w:rsidRPr="00F22FFC">
        <w:rPr>
          <w:color w:val="auto"/>
          <w:sz w:val="28"/>
          <w:szCs w:val="28"/>
        </w:rPr>
        <w:t>приятных условий жизнедеятельности населения сельского поселения Яркее</w:t>
      </w:r>
      <w:r w:rsidRPr="00F22FFC">
        <w:rPr>
          <w:color w:val="auto"/>
          <w:sz w:val="28"/>
          <w:szCs w:val="28"/>
        </w:rPr>
        <w:t>в</w:t>
      </w:r>
      <w:r w:rsidRPr="00F22FFC">
        <w:rPr>
          <w:color w:val="auto"/>
          <w:sz w:val="28"/>
          <w:szCs w:val="28"/>
        </w:rPr>
        <w:t xml:space="preserve">ский сельсовет </w:t>
      </w:r>
      <w:r w:rsidR="00853E1B" w:rsidRPr="00F22FFC">
        <w:rPr>
          <w:color w:val="auto"/>
          <w:sz w:val="28"/>
          <w:szCs w:val="28"/>
        </w:rPr>
        <w:t xml:space="preserve">по заданию на проектирование </w:t>
      </w:r>
      <w:r w:rsidRPr="00F22FFC">
        <w:rPr>
          <w:color w:val="auto"/>
          <w:sz w:val="28"/>
          <w:szCs w:val="28"/>
        </w:rPr>
        <w:t>производится перераспределение земель между Юнновским и Яркеевским сельсоветами муниципального района Илишевский район.</w:t>
      </w:r>
    </w:p>
    <w:p w:rsidR="00475FDF" w:rsidRPr="00F22FFC" w:rsidRDefault="00475FDF" w:rsidP="00CB5770">
      <w:pPr>
        <w:pStyle w:val="af8"/>
        <w:widowControl w:val="0"/>
        <w:spacing w:before="0" w:beforeAutospacing="0" w:after="0" w:afterAutospacing="0"/>
        <w:ind w:right="-57" w:firstLine="360"/>
        <w:jc w:val="both"/>
        <w:rPr>
          <w:color w:val="auto"/>
          <w:sz w:val="28"/>
          <w:szCs w:val="28"/>
        </w:rPr>
      </w:pPr>
      <w:r w:rsidRPr="00F22FFC">
        <w:rPr>
          <w:color w:val="auto"/>
          <w:sz w:val="28"/>
          <w:szCs w:val="28"/>
        </w:rPr>
        <w:t xml:space="preserve">Новое строительство будет вестись </w:t>
      </w:r>
      <w:r w:rsidR="009B6372" w:rsidRPr="00F22FFC">
        <w:rPr>
          <w:color w:val="auto"/>
          <w:sz w:val="28"/>
          <w:szCs w:val="28"/>
        </w:rPr>
        <w:t>индивидуальными жилыми домами с уч</w:t>
      </w:r>
      <w:r w:rsidR="009B6372" w:rsidRPr="00F22FFC">
        <w:rPr>
          <w:color w:val="auto"/>
          <w:sz w:val="28"/>
          <w:szCs w:val="28"/>
        </w:rPr>
        <w:t>а</w:t>
      </w:r>
      <w:r w:rsidR="009B6372" w:rsidRPr="00F22FFC">
        <w:rPr>
          <w:color w:val="auto"/>
          <w:sz w:val="28"/>
          <w:szCs w:val="28"/>
        </w:rPr>
        <w:t>стками 0,15 га</w:t>
      </w:r>
      <w:r w:rsidR="00A93371" w:rsidRPr="00F22FFC">
        <w:rPr>
          <w:color w:val="auto"/>
          <w:sz w:val="28"/>
          <w:szCs w:val="28"/>
        </w:rPr>
        <w:t xml:space="preserve"> на свободных территориях в северном, западном и южном напра</w:t>
      </w:r>
      <w:r w:rsidR="00A93371" w:rsidRPr="00F22FFC">
        <w:rPr>
          <w:color w:val="auto"/>
          <w:sz w:val="28"/>
          <w:szCs w:val="28"/>
        </w:rPr>
        <w:t>в</w:t>
      </w:r>
      <w:r w:rsidR="00A93371" w:rsidRPr="00F22FFC">
        <w:rPr>
          <w:color w:val="auto"/>
          <w:sz w:val="28"/>
          <w:szCs w:val="28"/>
        </w:rPr>
        <w:t>лениях</w:t>
      </w:r>
      <w:r w:rsidR="00407765" w:rsidRPr="00F22FFC">
        <w:rPr>
          <w:color w:val="auto"/>
          <w:sz w:val="28"/>
          <w:szCs w:val="28"/>
        </w:rPr>
        <w:t>, в т.ч.</w:t>
      </w:r>
      <w:r w:rsidR="00564DAC" w:rsidRPr="00F22FFC">
        <w:rPr>
          <w:color w:val="auto"/>
          <w:sz w:val="28"/>
          <w:szCs w:val="28"/>
        </w:rPr>
        <w:t>:</w:t>
      </w:r>
    </w:p>
    <w:p w:rsidR="00564DAC" w:rsidRPr="00F22FFC" w:rsidRDefault="00564DAC" w:rsidP="00564DAC">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 южный микрорайон: 68,71</w:t>
      </w:r>
      <w:r w:rsidR="005A1DD8" w:rsidRPr="00F22FFC">
        <w:rPr>
          <w:color w:val="auto"/>
          <w:sz w:val="28"/>
          <w:szCs w:val="28"/>
        </w:rPr>
        <w:t xml:space="preserve"> га</w:t>
      </w:r>
      <w:r w:rsidRPr="00F22FFC">
        <w:rPr>
          <w:color w:val="auto"/>
          <w:sz w:val="28"/>
          <w:szCs w:val="28"/>
        </w:rPr>
        <w:t>;</w:t>
      </w:r>
    </w:p>
    <w:p w:rsidR="00564DAC" w:rsidRPr="00F22FFC" w:rsidRDefault="00A93371" w:rsidP="00564DAC">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 западный микрорайон: 63,54</w:t>
      </w:r>
      <w:r w:rsidR="005A1DD8" w:rsidRPr="00F22FFC">
        <w:rPr>
          <w:color w:val="auto"/>
          <w:sz w:val="28"/>
          <w:szCs w:val="28"/>
        </w:rPr>
        <w:t xml:space="preserve"> га</w:t>
      </w:r>
      <w:r w:rsidR="00564DAC" w:rsidRPr="00F22FFC">
        <w:rPr>
          <w:color w:val="auto"/>
          <w:sz w:val="28"/>
          <w:szCs w:val="28"/>
        </w:rPr>
        <w:t>;</w:t>
      </w:r>
    </w:p>
    <w:p w:rsidR="00564DAC" w:rsidRPr="00F22FFC" w:rsidRDefault="00564DAC" w:rsidP="00586A16">
      <w:pPr>
        <w:pStyle w:val="af8"/>
        <w:widowControl w:val="0"/>
        <w:spacing w:before="0" w:beforeAutospacing="0" w:after="0" w:afterAutospacing="0"/>
        <w:ind w:right="-57" w:firstLine="284"/>
        <w:jc w:val="both"/>
        <w:rPr>
          <w:color w:val="auto"/>
          <w:sz w:val="28"/>
          <w:szCs w:val="28"/>
        </w:rPr>
      </w:pPr>
      <w:r w:rsidRPr="00F22FFC">
        <w:rPr>
          <w:color w:val="auto"/>
          <w:sz w:val="28"/>
          <w:szCs w:val="28"/>
        </w:rPr>
        <w:t>- северный микрорайон: 18</w:t>
      </w:r>
      <w:r w:rsidR="007D4DD3" w:rsidRPr="00F22FFC">
        <w:rPr>
          <w:color w:val="auto"/>
          <w:sz w:val="28"/>
          <w:szCs w:val="28"/>
        </w:rPr>
        <w:t>3</w:t>
      </w:r>
      <w:r w:rsidRPr="00F22FFC">
        <w:rPr>
          <w:color w:val="auto"/>
          <w:sz w:val="28"/>
          <w:szCs w:val="28"/>
        </w:rPr>
        <w:t>,</w:t>
      </w:r>
      <w:r w:rsidR="007D4DD3" w:rsidRPr="00F22FFC">
        <w:rPr>
          <w:color w:val="auto"/>
          <w:sz w:val="28"/>
          <w:szCs w:val="28"/>
        </w:rPr>
        <w:t>55</w:t>
      </w:r>
      <w:r w:rsidRPr="00F22FFC">
        <w:rPr>
          <w:color w:val="auto"/>
          <w:sz w:val="28"/>
          <w:szCs w:val="28"/>
        </w:rPr>
        <w:t xml:space="preserve"> </w:t>
      </w:r>
      <w:r w:rsidR="005A1DD8" w:rsidRPr="00F22FFC">
        <w:rPr>
          <w:color w:val="auto"/>
          <w:sz w:val="28"/>
          <w:szCs w:val="28"/>
        </w:rPr>
        <w:t>га</w:t>
      </w:r>
      <w:r w:rsidR="00B411EF" w:rsidRPr="00F22FFC">
        <w:rPr>
          <w:color w:val="auto"/>
          <w:sz w:val="28"/>
          <w:szCs w:val="28"/>
        </w:rPr>
        <w:t>.</w:t>
      </w:r>
    </w:p>
    <w:p w:rsidR="00C3631B" w:rsidRPr="00F22FFC" w:rsidRDefault="00C3631B" w:rsidP="00C3631B">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Объекты республиканского значения, планируемые к размещению, включе</w:t>
      </w:r>
      <w:r w:rsidRPr="00F22FFC">
        <w:rPr>
          <w:color w:val="auto"/>
        </w:rPr>
        <w:t>н</w:t>
      </w:r>
      <w:r w:rsidRPr="00F22FFC">
        <w:rPr>
          <w:color w:val="auto"/>
        </w:rPr>
        <w:t>ные в республиканскую адресную программу на 2021 год и плановый 2022 и 2023 годы:</w:t>
      </w:r>
    </w:p>
    <w:p w:rsidR="00C3631B" w:rsidRPr="00F22FFC" w:rsidRDefault="00C3631B" w:rsidP="00586A16">
      <w:pPr>
        <w:pStyle w:val="af8"/>
        <w:widowControl w:val="0"/>
        <w:spacing w:before="0" w:beforeAutospacing="0" w:after="0" w:afterAutospacing="0"/>
        <w:ind w:right="-57" w:firstLine="284"/>
        <w:jc w:val="both"/>
        <w:rPr>
          <w:color w:val="auto"/>
          <w:sz w:val="28"/>
          <w:szCs w:val="28"/>
        </w:rPr>
      </w:pPr>
      <w:r w:rsidRPr="00F22FFC">
        <w:rPr>
          <w:color w:val="auto"/>
          <w:sz w:val="28"/>
          <w:szCs w:val="28"/>
        </w:rPr>
        <w:t>- Комплексная компактная застройка и благоустройство микрорайона</w:t>
      </w:r>
      <w:r w:rsidR="00690F2C" w:rsidRPr="00F22FFC">
        <w:rPr>
          <w:color w:val="auto"/>
          <w:sz w:val="28"/>
          <w:szCs w:val="28"/>
        </w:rPr>
        <w:t xml:space="preserve"> «Со</w:t>
      </w:r>
      <w:r w:rsidR="00690F2C" w:rsidRPr="00F22FFC">
        <w:rPr>
          <w:color w:val="auto"/>
          <w:sz w:val="28"/>
          <w:szCs w:val="28"/>
        </w:rPr>
        <w:t>л</w:t>
      </w:r>
      <w:r w:rsidR="00690F2C" w:rsidRPr="00F22FFC">
        <w:rPr>
          <w:color w:val="auto"/>
          <w:sz w:val="28"/>
          <w:szCs w:val="28"/>
        </w:rPr>
        <w:t>нечный» с.Верхнеяркеево Илишевский район Республики Башкортостан.</w:t>
      </w:r>
    </w:p>
    <w:p w:rsidR="006E3CFF" w:rsidRPr="00F22FFC" w:rsidRDefault="006E3CFF" w:rsidP="00026EA5">
      <w:pPr>
        <w:widowControl/>
        <w:tabs>
          <w:tab w:val="num" w:pos="0"/>
        </w:tabs>
        <w:snapToGrid/>
        <w:ind w:left="284" w:right="-34" w:firstLine="425"/>
        <w:jc w:val="both"/>
        <w:rPr>
          <w:color w:val="auto"/>
        </w:rPr>
      </w:pPr>
    </w:p>
    <w:p w:rsidR="00E723CD" w:rsidRPr="00F22FFC" w:rsidRDefault="00E723CD" w:rsidP="00E320D9">
      <w:pPr>
        <w:widowControl/>
        <w:numPr>
          <w:ilvl w:val="2"/>
          <w:numId w:val="7"/>
        </w:numPr>
        <w:tabs>
          <w:tab w:val="clear" w:pos="4677"/>
          <w:tab w:val="clear" w:pos="9355"/>
        </w:tabs>
        <w:autoSpaceDE/>
        <w:autoSpaceDN/>
        <w:adjustRightInd/>
        <w:snapToGrid/>
        <w:ind w:right="-57"/>
        <w:jc w:val="center"/>
        <w:rPr>
          <w:b/>
          <w:bCs/>
          <w:caps/>
          <w:color w:val="auto"/>
        </w:rPr>
      </w:pPr>
      <w:r w:rsidRPr="00F22FFC">
        <w:rPr>
          <w:b/>
          <w:bCs/>
          <w:color w:val="auto"/>
        </w:rPr>
        <w:t>2.2.2. Общественно-деловая зона. Культурно-бытовое строительство</w:t>
      </w:r>
    </w:p>
    <w:p w:rsidR="00E723CD" w:rsidRPr="00F22FFC" w:rsidRDefault="00E723CD" w:rsidP="00026EA5">
      <w:pPr>
        <w:widowControl/>
        <w:snapToGrid/>
        <w:ind w:right="-57" w:firstLine="360"/>
        <w:jc w:val="both"/>
        <w:rPr>
          <w:color w:val="0000FF"/>
        </w:rPr>
      </w:pPr>
      <w:r w:rsidRPr="00F22FFC">
        <w:rPr>
          <w:color w:val="auto"/>
        </w:rPr>
        <w:t xml:space="preserve">Одной из основных целей разработки генерального плана сельского поселения </w:t>
      </w:r>
      <w:r w:rsidR="00521A52" w:rsidRPr="00F22FFC">
        <w:rPr>
          <w:color w:val="auto"/>
        </w:rPr>
        <w:t>Яркеевский</w:t>
      </w:r>
      <w:r w:rsidRPr="00F22FFC">
        <w:rPr>
          <w:color w:val="auto"/>
        </w:rPr>
        <w:t xml:space="preserve"> сельсовет является удовлетворение потребностей местного насел</w:t>
      </w:r>
      <w:r w:rsidRPr="00F22FFC">
        <w:rPr>
          <w:color w:val="auto"/>
        </w:rPr>
        <w:t>е</w:t>
      </w:r>
      <w:r w:rsidRPr="00F22FFC">
        <w:rPr>
          <w:color w:val="auto"/>
        </w:rPr>
        <w:t>ния в учреждениях обслуживания с учетом прогнозируемых характеристик и с</w:t>
      </w:r>
      <w:r w:rsidRPr="00F22FFC">
        <w:rPr>
          <w:color w:val="auto"/>
        </w:rPr>
        <w:t>о</w:t>
      </w:r>
      <w:r w:rsidRPr="00F22FFC">
        <w:rPr>
          <w:color w:val="auto"/>
        </w:rPr>
        <w:t>циальных норм, а также обеспечение равных условий доступности объектов о</w:t>
      </w:r>
      <w:r w:rsidRPr="00F22FFC">
        <w:rPr>
          <w:color w:val="auto"/>
        </w:rPr>
        <w:t>б</w:t>
      </w:r>
      <w:r w:rsidRPr="00F22FFC">
        <w:rPr>
          <w:color w:val="auto"/>
        </w:rPr>
        <w:t>служивания для всех жителей.</w:t>
      </w:r>
    </w:p>
    <w:p w:rsidR="00E723CD" w:rsidRPr="00F22FFC" w:rsidRDefault="00E723CD" w:rsidP="00026EA5">
      <w:pPr>
        <w:widowControl/>
        <w:snapToGrid/>
        <w:ind w:right="-57" w:firstLine="360"/>
        <w:jc w:val="both"/>
        <w:rPr>
          <w:b/>
          <w:bCs/>
          <w:color w:val="auto"/>
        </w:rPr>
      </w:pPr>
      <w:r w:rsidRPr="00F22FFC">
        <w:rPr>
          <w:color w:val="auto"/>
        </w:rPr>
        <w:t>Общественно-деловая зона представлена существующими исторически сл</w:t>
      </w:r>
      <w:r w:rsidRPr="00F22FFC">
        <w:rPr>
          <w:color w:val="auto"/>
        </w:rPr>
        <w:t>о</w:t>
      </w:r>
      <w:r w:rsidRPr="00F22FFC">
        <w:rPr>
          <w:color w:val="auto"/>
        </w:rPr>
        <w:t>жившимися общественными центрами и проектируемыми центрами (подцентр</w:t>
      </w:r>
      <w:r w:rsidRPr="00F22FFC">
        <w:rPr>
          <w:color w:val="auto"/>
        </w:rPr>
        <w:t>а</w:t>
      </w:r>
      <w:r w:rsidRPr="00F22FFC">
        <w:rPr>
          <w:color w:val="auto"/>
        </w:rPr>
        <w:t>ми) обслуживания, расположенными в существующих жилых образ</w:t>
      </w:r>
      <w:r w:rsidR="004A2C39" w:rsidRPr="00F22FFC">
        <w:rPr>
          <w:color w:val="auto"/>
        </w:rPr>
        <w:t>ованиях (с</w:t>
      </w:r>
      <w:r w:rsidR="004A2C39" w:rsidRPr="00F22FFC">
        <w:rPr>
          <w:color w:val="auto"/>
        </w:rPr>
        <w:t>е</w:t>
      </w:r>
      <w:r w:rsidR="004A2C39" w:rsidRPr="00F22FFC">
        <w:rPr>
          <w:color w:val="auto"/>
        </w:rPr>
        <w:t>литебная территория)</w:t>
      </w:r>
      <w:r w:rsidRPr="00F22FFC">
        <w:rPr>
          <w:color w:val="auto"/>
        </w:rPr>
        <w:t>.</w:t>
      </w:r>
      <w:r w:rsidRPr="00F22FFC">
        <w:rPr>
          <w:b/>
          <w:bCs/>
          <w:color w:val="auto"/>
        </w:rPr>
        <w:t xml:space="preserve"> </w:t>
      </w:r>
    </w:p>
    <w:p w:rsidR="00E723CD" w:rsidRPr="00F22FFC" w:rsidRDefault="00E723CD" w:rsidP="00026EA5">
      <w:pPr>
        <w:widowControl/>
        <w:snapToGrid/>
        <w:ind w:right="-57" w:firstLine="360"/>
        <w:jc w:val="both"/>
        <w:rPr>
          <w:color w:val="auto"/>
        </w:rPr>
      </w:pPr>
      <w:r w:rsidRPr="00F22FFC">
        <w:rPr>
          <w:color w:val="auto"/>
        </w:rPr>
        <w:lastRenderedPageBreak/>
        <w:t>В общественно-деловой зоне расположены объекты культуры, торговли, о</w:t>
      </w:r>
      <w:r w:rsidRPr="00F22FFC">
        <w:rPr>
          <w:color w:val="auto"/>
        </w:rPr>
        <w:t>б</w:t>
      </w:r>
      <w:r w:rsidRPr="00F22FFC">
        <w:rPr>
          <w:color w:val="auto"/>
        </w:rPr>
        <w:t>щественного питания, бытового обслуживания, здравоохранения, коммерческой деятельности, образовательных учреждений, административные, культовые зд</w:t>
      </w:r>
      <w:r w:rsidRPr="00F22FFC">
        <w:rPr>
          <w:color w:val="auto"/>
        </w:rPr>
        <w:t>а</w:t>
      </w:r>
      <w:r w:rsidRPr="00F22FFC">
        <w:rPr>
          <w:color w:val="auto"/>
        </w:rPr>
        <w:t>ния, автомобильные стоянки легкового транспорта, центры деловой, финансовой, общественной активности, торговые комплексы.</w:t>
      </w:r>
    </w:p>
    <w:p w:rsidR="00DE7C37" w:rsidRPr="00F22FFC" w:rsidRDefault="002A7FA2" w:rsidP="00DD31C7">
      <w:pPr>
        <w:tabs>
          <w:tab w:val="clear" w:pos="4677"/>
          <w:tab w:val="clear" w:pos="9355"/>
          <w:tab w:val="left" w:pos="0"/>
          <w:tab w:val="left" w:pos="10200"/>
        </w:tabs>
        <w:autoSpaceDE/>
        <w:autoSpaceDN/>
        <w:adjustRightInd/>
        <w:snapToGrid/>
        <w:ind w:firstLine="426"/>
        <w:jc w:val="both"/>
        <w:rPr>
          <w:color w:val="FF0000"/>
        </w:rPr>
      </w:pPr>
      <w:r w:rsidRPr="00F22FFC">
        <w:rPr>
          <w:color w:val="auto"/>
        </w:rPr>
        <w:t>Проектом генерального плана предусматривается сохранение, реконструкция или перепрофилирование существующих, строительство новых учреждений о</w:t>
      </w:r>
      <w:r w:rsidRPr="00F22FFC">
        <w:rPr>
          <w:color w:val="auto"/>
        </w:rPr>
        <w:t>б</w:t>
      </w:r>
      <w:r w:rsidRPr="00F22FFC">
        <w:rPr>
          <w:color w:val="auto"/>
        </w:rPr>
        <w:t>служивания, предлагается зарезервировать территории под объекты повседне</w:t>
      </w:r>
      <w:r w:rsidRPr="00F22FFC">
        <w:rPr>
          <w:color w:val="auto"/>
        </w:rPr>
        <w:t>в</w:t>
      </w:r>
      <w:r w:rsidRPr="00F22FFC">
        <w:rPr>
          <w:color w:val="auto"/>
        </w:rPr>
        <w:t>ного обслуживания застраиваемых жилых кварталов и объекты социальной и</w:t>
      </w:r>
      <w:r w:rsidRPr="00F22FFC">
        <w:rPr>
          <w:color w:val="auto"/>
        </w:rPr>
        <w:t>н</w:t>
      </w:r>
      <w:r w:rsidRPr="00F22FFC">
        <w:rPr>
          <w:color w:val="auto"/>
        </w:rPr>
        <w:t>фраструктуры.</w:t>
      </w:r>
    </w:p>
    <w:p w:rsidR="007D3612" w:rsidRPr="00F22FFC" w:rsidRDefault="007D3612" w:rsidP="00E320D9">
      <w:pPr>
        <w:widowControl/>
        <w:numPr>
          <w:ilvl w:val="2"/>
          <w:numId w:val="7"/>
        </w:numPr>
        <w:tabs>
          <w:tab w:val="clear" w:pos="360"/>
          <w:tab w:val="clear" w:pos="4677"/>
          <w:tab w:val="clear" w:pos="9355"/>
          <w:tab w:val="num" w:pos="0"/>
        </w:tabs>
        <w:autoSpaceDE/>
        <w:autoSpaceDN/>
        <w:adjustRightInd/>
        <w:snapToGrid/>
        <w:ind w:right="-57"/>
        <w:jc w:val="center"/>
        <w:rPr>
          <w:b/>
          <w:bCs/>
          <w:caps/>
          <w:color w:val="auto"/>
        </w:rPr>
      </w:pPr>
    </w:p>
    <w:p w:rsidR="00E723CD" w:rsidRPr="00F22FFC" w:rsidRDefault="00E723CD" w:rsidP="00E320D9">
      <w:pPr>
        <w:widowControl/>
        <w:numPr>
          <w:ilvl w:val="2"/>
          <w:numId w:val="7"/>
        </w:numPr>
        <w:tabs>
          <w:tab w:val="clear" w:pos="360"/>
          <w:tab w:val="clear" w:pos="4677"/>
          <w:tab w:val="clear" w:pos="9355"/>
          <w:tab w:val="num" w:pos="0"/>
        </w:tabs>
        <w:autoSpaceDE/>
        <w:autoSpaceDN/>
        <w:adjustRightInd/>
        <w:snapToGrid/>
        <w:ind w:right="-57"/>
        <w:jc w:val="center"/>
        <w:rPr>
          <w:b/>
          <w:bCs/>
          <w:caps/>
          <w:color w:val="auto"/>
        </w:rPr>
      </w:pPr>
      <w:r w:rsidRPr="00F22FFC">
        <w:rPr>
          <w:b/>
          <w:bCs/>
          <w:color w:val="auto"/>
        </w:rPr>
        <w:t>2.2.3. Зона рекреационного назначения</w:t>
      </w:r>
    </w:p>
    <w:p w:rsidR="00E723CD" w:rsidRPr="00F22FFC" w:rsidRDefault="00E723CD" w:rsidP="00026EA5">
      <w:pPr>
        <w:widowControl/>
        <w:snapToGrid/>
        <w:ind w:right="-57" w:firstLine="360"/>
        <w:jc w:val="both"/>
        <w:rPr>
          <w:color w:val="auto"/>
        </w:rPr>
      </w:pPr>
      <w:r w:rsidRPr="00F22FFC">
        <w:rPr>
          <w:color w:val="auto"/>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включает парки, сады, г</w:t>
      </w:r>
      <w:r w:rsidRPr="00F22FFC">
        <w:rPr>
          <w:color w:val="auto"/>
        </w:rPr>
        <w:t>о</w:t>
      </w:r>
      <w:r w:rsidRPr="00F22FFC">
        <w:rPr>
          <w:color w:val="auto"/>
        </w:rPr>
        <w:t>родские леса, лесопарки, пляжи, водоёмы и иные объекты, используемые в ре</w:t>
      </w:r>
      <w:r w:rsidRPr="00F22FFC">
        <w:rPr>
          <w:color w:val="auto"/>
        </w:rPr>
        <w:t>к</w:t>
      </w:r>
      <w:r w:rsidRPr="00F22FFC">
        <w:rPr>
          <w:color w:val="auto"/>
        </w:rPr>
        <w:t>реационных целях и формирующие систему открытых пространств населенных пунктов.</w:t>
      </w:r>
    </w:p>
    <w:p w:rsidR="00E723CD" w:rsidRPr="00F22FFC" w:rsidRDefault="00E723CD" w:rsidP="00026EA5">
      <w:pPr>
        <w:widowControl/>
        <w:snapToGrid/>
        <w:ind w:right="-57" w:firstLine="360"/>
        <w:jc w:val="both"/>
        <w:rPr>
          <w:color w:val="auto"/>
        </w:rPr>
      </w:pPr>
      <w:r w:rsidRPr="00F22FFC">
        <w:rPr>
          <w:color w:val="auto"/>
        </w:rPr>
        <w:t>В зоне рекреационного назначения выделены следующие подзоны:</w:t>
      </w:r>
    </w:p>
    <w:p w:rsidR="00044205" w:rsidRPr="00F22FFC" w:rsidRDefault="00044205" w:rsidP="00026EA5">
      <w:pPr>
        <w:widowControl/>
        <w:snapToGrid/>
        <w:ind w:right="-57" w:firstLine="360"/>
        <w:jc w:val="both"/>
        <w:rPr>
          <w:color w:val="0000FF"/>
          <w:u w:val="single"/>
        </w:rPr>
      </w:pPr>
    </w:p>
    <w:p w:rsidR="00E723CD" w:rsidRPr="00F22FFC" w:rsidRDefault="00E723CD" w:rsidP="00026EA5">
      <w:pPr>
        <w:widowControl/>
        <w:snapToGrid/>
        <w:ind w:right="-57" w:firstLine="360"/>
        <w:jc w:val="both"/>
        <w:rPr>
          <w:color w:val="auto"/>
        </w:rPr>
      </w:pPr>
      <w:r w:rsidRPr="00F22FFC">
        <w:rPr>
          <w:color w:val="auto"/>
          <w:u w:val="single"/>
        </w:rPr>
        <w:t>Зона общественных пространств</w:t>
      </w:r>
      <w:r w:rsidRPr="00F22FFC">
        <w:rPr>
          <w:color w:val="auto"/>
        </w:rPr>
        <w:t xml:space="preserve"> – занимает свободные от транспорта терр</w:t>
      </w:r>
      <w:r w:rsidRPr="00F22FFC">
        <w:rPr>
          <w:color w:val="auto"/>
        </w:rPr>
        <w:t>и</w:t>
      </w:r>
      <w:r w:rsidRPr="00F22FFC">
        <w:rPr>
          <w:color w:val="auto"/>
        </w:rPr>
        <w:t>тории общего пользования, в том числе пешеходные зоны, площади, улицы, скверы, бульвары, специально предназначенные для использования в целях дос</w:t>
      </w:r>
      <w:r w:rsidRPr="00F22FFC">
        <w:rPr>
          <w:color w:val="auto"/>
        </w:rPr>
        <w:t>у</w:t>
      </w:r>
      <w:r w:rsidRPr="00F22FFC">
        <w:rPr>
          <w:color w:val="auto"/>
        </w:rPr>
        <w:t>га, проведения массовых мероприятий, организации пешеходных потоков на те</w:t>
      </w:r>
      <w:r w:rsidRPr="00F22FFC">
        <w:rPr>
          <w:color w:val="auto"/>
        </w:rPr>
        <w:t>р</w:t>
      </w:r>
      <w:r w:rsidRPr="00F22FFC">
        <w:rPr>
          <w:color w:val="auto"/>
        </w:rPr>
        <w:t xml:space="preserve">риториях объектов массового посещения общественного, делового назначения. </w:t>
      </w:r>
    </w:p>
    <w:p w:rsidR="00E723CD" w:rsidRPr="00F22FFC" w:rsidRDefault="00E723CD" w:rsidP="00026EA5">
      <w:pPr>
        <w:widowControl/>
        <w:snapToGrid/>
        <w:ind w:right="-57" w:firstLine="360"/>
        <w:jc w:val="both"/>
        <w:rPr>
          <w:color w:val="auto"/>
        </w:rPr>
      </w:pPr>
      <w:r w:rsidRPr="00F22FFC">
        <w:rPr>
          <w:color w:val="auto"/>
        </w:rPr>
        <w:t>В зоне общественных пространств запрещено:</w:t>
      </w:r>
    </w:p>
    <w:p w:rsidR="00E723CD" w:rsidRPr="00F22FFC" w:rsidRDefault="00E723CD" w:rsidP="00026EA5">
      <w:pPr>
        <w:widowControl/>
        <w:snapToGrid/>
        <w:ind w:right="-57" w:firstLine="360"/>
        <w:jc w:val="both"/>
        <w:rPr>
          <w:color w:val="auto"/>
        </w:rPr>
      </w:pPr>
      <w:r w:rsidRPr="00F22FFC">
        <w:rPr>
          <w:color w:val="auto"/>
        </w:rPr>
        <w:t>- возведение ограждений, препятствующих свободному перемещению насел</w:t>
      </w:r>
      <w:r w:rsidRPr="00F22FFC">
        <w:rPr>
          <w:color w:val="auto"/>
        </w:rPr>
        <w:t>е</w:t>
      </w:r>
      <w:r w:rsidRPr="00F22FFC">
        <w:rPr>
          <w:color w:val="auto"/>
        </w:rPr>
        <w:t>ния;</w:t>
      </w:r>
    </w:p>
    <w:p w:rsidR="00E723CD" w:rsidRPr="00F22FFC" w:rsidRDefault="00E723CD" w:rsidP="00026EA5">
      <w:pPr>
        <w:widowControl/>
        <w:snapToGrid/>
        <w:ind w:right="-57" w:firstLine="360"/>
        <w:jc w:val="both"/>
        <w:rPr>
          <w:color w:val="auto"/>
        </w:rPr>
      </w:pPr>
      <w:r w:rsidRPr="00F22FFC">
        <w:rPr>
          <w:color w:val="auto"/>
        </w:rPr>
        <w:t>- строительство зданий и сооружений производственного, коммунально-складского и жилого назначения;</w:t>
      </w:r>
    </w:p>
    <w:p w:rsidR="00E723CD" w:rsidRPr="00F22FFC" w:rsidRDefault="00E723CD" w:rsidP="00026EA5">
      <w:pPr>
        <w:widowControl/>
        <w:snapToGrid/>
        <w:ind w:right="-57" w:firstLine="360"/>
        <w:jc w:val="both"/>
        <w:rPr>
          <w:color w:val="auto"/>
        </w:rPr>
      </w:pPr>
      <w:r w:rsidRPr="00F22FFC">
        <w:rPr>
          <w:color w:val="auto"/>
        </w:rPr>
        <w:t>- строительство и эксплуатация любых объектов, оказывающих негативное воздействие на состояние окружающей среды.</w:t>
      </w:r>
    </w:p>
    <w:p w:rsidR="00E723CD" w:rsidRPr="00F22FFC" w:rsidRDefault="00E723CD" w:rsidP="00026EA5">
      <w:pPr>
        <w:widowControl/>
        <w:snapToGrid/>
        <w:ind w:right="-57" w:firstLine="360"/>
        <w:jc w:val="both"/>
        <w:rPr>
          <w:color w:val="auto"/>
        </w:rPr>
      </w:pPr>
      <w:r w:rsidRPr="00F22FFC">
        <w:rPr>
          <w:color w:val="auto"/>
        </w:rPr>
        <w:t>В зоне общественных пространств допускается размещение объектов общес</w:t>
      </w:r>
      <w:r w:rsidRPr="00F22FFC">
        <w:rPr>
          <w:color w:val="auto"/>
        </w:rPr>
        <w:t>т</w:t>
      </w:r>
      <w:r w:rsidRPr="00F22FFC">
        <w:rPr>
          <w:color w:val="auto"/>
        </w:rPr>
        <w:t>венного питания и развлечения, функционирование которых направлено на обе</w:t>
      </w:r>
      <w:r w:rsidRPr="00F22FFC">
        <w:rPr>
          <w:color w:val="auto"/>
        </w:rPr>
        <w:t>с</w:t>
      </w:r>
      <w:r w:rsidRPr="00F22FFC">
        <w:rPr>
          <w:color w:val="auto"/>
        </w:rPr>
        <w:t>печение комфортного отдыха населения и не оказывает вредного воздейст</w:t>
      </w:r>
      <w:r w:rsidR="00214CA6" w:rsidRPr="00F22FFC">
        <w:rPr>
          <w:color w:val="auto"/>
        </w:rPr>
        <w:t>вия на экосистему.</w:t>
      </w:r>
    </w:p>
    <w:p w:rsidR="000C0580" w:rsidRPr="00F22FFC" w:rsidRDefault="000C0580" w:rsidP="00026EA5">
      <w:pPr>
        <w:widowControl/>
        <w:tabs>
          <w:tab w:val="clear" w:pos="9355"/>
          <w:tab w:val="num" w:pos="0"/>
          <w:tab w:val="left" w:pos="9360"/>
          <w:tab w:val="left" w:pos="10200"/>
        </w:tabs>
        <w:snapToGrid/>
        <w:ind w:right="-57" w:firstLine="360"/>
        <w:jc w:val="both"/>
        <w:rPr>
          <w:color w:val="auto"/>
          <w:u w:val="single"/>
        </w:rPr>
      </w:pPr>
    </w:p>
    <w:p w:rsidR="00E723CD" w:rsidRPr="00F22FFC" w:rsidRDefault="00E723CD" w:rsidP="00026EA5">
      <w:pPr>
        <w:widowControl/>
        <w:tabs>
          <w:tab w:val="clear" w:pos="9355"/>
          <w:tab w:val="num" w:pos="0"/>
          <w:tab w:val="left" w:pos="9360"/>
          <w:tab w:val="left" w:pos="10200"/>
        </w:tabs>
        <w:snapToGrid/>
        <w:ind w:right="-57" w:firstLine="360"/>
        <w:jc w:val="both"/>
        <w:rPr>
          <w:color w:val="auto"/>
        </w:rPr>
      </w:pPr>
      <w:r w:rsidRPr="00F22FFC">
        <w:rPr>
          <w:color w:val="auto"/>
          <w:u w:val="single"/>
        </w:rPr>
        <w:t>Территории зеленых насаждений общего пользования</w:t>
      </w:r>
      <w:r w:rsidRPr="00F22FFC">
        <w:rPr>
          <w:color w:val="auto"/>
        </w:rPr>
        <w:t xml:space="preserve"> включают озеленение газонов общественно-деловых центров (подцентров) и улиц населенных пунктов, прогулочных рекреационных зон в жилых кварталах, зеленых зон (скверов,  бульваров) в селитебной зоне новых жилых кварталов и групп жилых домов на </w:t>
      </w:r>
      <w:r w:rsidRPr="00F22FFC">
        <w:rPr>
          <w:color w:val="auto"/>
          <w:lang w:val="en-US"/>
        </w:rPr>
        <w:t>I</w:t>
      </w:r>
      <w:r w:rsidRPr="00F22FFC">
        <w:rPr>
          <w:color w:val="auto"/>
        </w:rPr>
        <w:t xml:space="preserve"> очередь и на расчетный срок.</w:t>
      </w:r>
    </w:p>
    <w:p w:rsidR="00044205" w:rsidRPr="00F22FFC" w:rsidRDefault="00044205" w:rsidP="00026EA5">
      <w:pPr>
        <w:widowControl/>
        <w:tabs>
          <w:tab w:val="clear" w:pos="9355"/>
          <w:tab w:val="left" w:pos="9360"/>
        </w:tabs>
        <w:snapToGrid/>
        <w:ind w:right="-57" w:firstLine="360"/>
        <w:jc w:val="both"/>
        <w:rPr>
          <w:color w:val="auto"/>
          <w:u w:val="single"/>
        </w:rPr>
      </w:pPr>
    </w:p>
    <w:p w:rsidR="00E723CD" w:rsidRPr="00F22FFC" w:rsidRDefault="00E723CD" w:rsidP="00026EA5">
      <w:pPr>
        <w:widowControl/>
        <w:tabs>
          <w:tab w:val="clear" w:pos="9355"/>
          <w:tab w:val="left" w:pos="9360"/>
        </w:tabs>
        <w:snapToGrid/>
        <w:ind w:right="-57" w:firstLine="360"/>
        <w:jc w:val="both"/>
        <w:rPr>
          <w:color w:val="auto"/>
        </w:rPr>
      </w:pPr>
      <w:r w:rsidRPr="00F22FFC">
        <w:rPr>
          <w:color w:val="auto"/>
          <w:u w:val="single"/>
        </w:rPr>
        <w:lastRenderedPageBreak/>
        <w:t>Территории зеленых насаждений ограниченного пользования</w:t>
      </w:r>
      <w:r w:rsidRPr="00F22FFC">
        <w:rPr>
          <w:color w:val="auto"/>
        </w:rPr>
        <w:t xml:space="preserve"> - насаждения при детских садах и школах, больницах, промышленных предприятиях, насажд</w:t>
      </w:r>
      <w:r w:rsidRPr="00F22FFC">
        <w:rPr>
          <w:color w:val="auto"/>
        </w:rPr>
        <w:t>е</w:t>
      </w:r>
      <w:r w:rsidRPr="00F22FFC">
        <w:rPr>
          <w:color w:val="auto"/>
        </w:rPr>
        <w:t xml:space="preserve">ния при жилых домах усадебной застройки. </w:t>
      </w:r>
    </w:p>
    <w:p w:rsidR="00044205" w:rsidRPr="00F22FFC" w:rsidRDefault="00044205" w:rsidP="00026EA5">
      <w:pPr>
        <w:widowControl/>
        <w:tabs>
          <w:tab w:val="clear" w:pos="9355"/>
          <w:tab w:val="left" w:pos="9360"/>
        </w:tabs>
        <w:snapToGrid/>
        <w:ind w:right="-57" w:firstLine="360"/>
        <w:jc w:val="both"/>
        <w:rPr>
          <w:color w:val="auto"/>
          <w:u w:val="single"/>
        </w:rPr>
      </w:pPr>
    </w:p>
    <w:p w:rsidR="00E723CD" w:rsidRPr="00F22FFC" w:rsidRDefault="00E723CD" w:rsidP="00026EA5">
      <w:pPr>
        <w:widowControl/>
        <w:tabs>
          <w:tab w:val="clear" w:pos="9355"/>
          <w:tab w:val="left" w:pos="9360"/>
        </w:tabs>
        <w:snapToGrid/>
        <w:ind w:right="-57" w:firstLine="360"/>
        <w:jc w:val="both"/>
        <w:rPr>
          <w:color w:val="auto"/>
        </w:rPr>
      </w:pPr>
      <w:r w:rsidRPr="00F22FFC">
        <w:rPr>
          <w:color w:val="auto"/>
          <w:u w:val="single"/>
        </w:rPr>
        <w:t>Зеленые насаждения специального назначения</w:t>
      </w:r>
      <w:r w:rsidRPr="00F22FFC">
        <w:rPr>
          <w:color w:val="auto"/>
        </w:rPr>
        <w:t xml:space="preserve"> - озеленение водоохранных зон, насаждения вдоль автомобильных дорог, насаждения на кладбищах.</w:t>
      </w:r>
    </w:p>
    <w:p w:rsidR="00E723CD" w:rsidRPr="00F22FFC" w:rsidRDefault="00E723CD" w:rsidP="00026EA5">
      <w:pPr>
        <w:widowControl/>
        <w:tabs>
          <w:tab w:val="clear" w:pos="9355"/>
          <w:tab w:val="left" w:pos="0"/>
          <w:tab w:val="left" w:pos="9360"/>
          <w:tab w:val="left" w:pos="9900"/>
          <w:tab w:val="left" w:pos="10348"/>
        </w:tabs>
        <w:snapToGrid/>
        <w:ind w:right="-57" w:firstLine="360"/>
        <w:jc w:val="both"/>
        <w:rPr>
          <w:color w:val="auto"/>
        </w:rPr>
      </w:pPr>
      <w:r w:rsidRPr="00F22FFC">
        <w:rPr>
          <w:color w:val="auto"/>
        </w:rPr>
        <w:t>Функции озеленения разнообразны. Озеленение имеет большое значение в о</w:t>
      </w:r>
      <w:r w:rsidRPr="00F22FFC">
        <w:rPr>
          <w:color w:val="auto"/>
        </w:rPr>
        <w:t>з</w:t>
      </w:r>
      <w:r w:rsidRPr="00F22FFC">
        <w:rPr>
          <w:color w:val="auto"/>
        </w:rPr>
        <w:t xml:space="preserve">доровлении среды населенного пункта, в улучшении его архитектурного облика и в организации культурного обслуживания населения. Зеленые насаждения снижают силу ветра, регулируют тепловой режим, очищают и увлажняют воздух, являются наилучшей средой для отдыха населения и организации различных массовых мероприятий. При помощи озеленения осуществляются мероприятия по борьбе с оползневыми процессами и деградацией почв. </w:t>
      </w:r>
    </w:p>
    <w:p w:rsidR="00E723CD" w:rsidRPr="00F22FFC" w:rsidRDefault="00E723CD" w:rsidP="00026EA5">
      <w:pPr>
        <w:widowControl/>
        <w:tabs>
          <w:tab w:val="left" w:pos="0"/>
          <w:tab w:val="left" w:pos="9900"/>
          <w:tab w:val="left" w:pos="10348"/>
        </w:tabs>
        <w:snapToGrid/>
        <w:ind w:right="-57" w:firstLine="360"/>
        <w:jc w:val="both"/>
        <w:rPr>
          <w:color w:val="auto"/>
        </w:rPr>
      </w:pPr>
      <w:r w:rsidRPr="00F22FFC">
        <w:rPr>
          <w:color w:val="auto"/>
        </w:rPr>
        <w:t>Основную роль в формировании зоны отдыха для жителей населенных пун</w:t>
      </w:r>
      <w:r w:rsidRPr="00F22FFC">
        <w:rPr>
          <w:color w:val="auto"/>
        </w:rPr>
        <w:t>к</w:t>
      </w:r>
      <w:r w:rsidRPr="00F22FFC">
        <w:rPr>
          <w:color w:val="auto"/>
        </w:rPr>
        <w:t>тов играет естественный ландшафт, лесные массивы, расположенные рядом с н</w:t>
      </w:r>
      <w:r w:rsidRPr="00F22FFC">
        <w:rPr>
          <w:color w:val="auto"/>
        </w:rPr>
        <w:t>о</w:t>
      </w:r>
      <w:r w:rsidRPr="00F22FFC">
        <w:rPr>
          <w:color w:val="auto"/>
        </w:rPr>
        <w:t>выми площадками освоения, прибрежные зоны речек и ручьев, протекающих по территории сельского поселения.</w:t>
      </w:r>
    </w:p>
    <w:p w:rsidR="00044205" w:rsidRPr="00F22FFC" w:rsidRDefault="00044205" w:rsidP="00026EA5">
      <w:pPr>
        <w:widowControl/>
        <w:tabs>
          <w:tab w:val="clear" w:pos="9355"/>
          <w:tab w:val="left" w:pos="9360"/>
        </w:tabs>
        <w:snapToGrid/>
        <w:ind w:right="-57" w:firstLine="360"/>
        <w:jc w:val="both"/>
        <w:rPr>
          <w:color w:val="0000FF"/>
          <w:u w:val="single"/>
        </w:rPr>
      </w:pPr>
    </w:p>
    <w:p w:rsidR="00E723CD" w:rsidRPr="00F22FFC" w:rsidRDefault="00E723CD" w:rsidP="00026EA5">
      <w:pPr>
        <w:widowControl/>
        <w:tabs>
          <w:tab w:val="clear" w:pos="9355"/>
          <w:tab w:val="left" w:pos="9360"/>
        </w:tabs>
        <w:snapToGrid/>
        <w:ind w:right="-57" w:firstLine="360"/>
        <w:jc w:val="both"/>
        <w:rPr>
          <w:color w:val="auto"/>
        </w:rPr>
      </w:pPr>
      <w:r w:rsidRPr="00F22FFC">
        <w:rPr>
          <w:color w:val="auto"/>
          <w:u w:val="single"/>
        </w:rPr>
        <w:t>Зона размещения спортивных сооружений</w:t>
      </w:r>
      <w:r w:rsidRPr="00F22FFC">
        <w:rPr>
          <w:color w:val="auto"/>
        </w:rPr>
        <w:t xml:space="preserve"> предполагает размещение сущес</w:t>
      </w:r>
      <w:r w:rsidRPr="00F22FFC">
        <w:rPr>
          <w:color w:val="auto"/>
        </w:rPr>
        <w:t>т</w:t>
      </w:r>
      <w:r w:rsidRPr="00F22FFC">
        <w:rPr>
          <w:color w:val="auto"/>
        </w:rPr>
        <w:t>вующих, сохраняемых и проектируемых спортивных объектов (в том числе пл</w:t>
      </w:r>
      <w:r w:rsidRPr="00F22FFC">
        <w:rPr>
          <w:color w:val="auto"/>
        </w:rPr>
        <w:t>о</w:t>
      </w:r>
      <w:r w:rsidRPr="00F22FFC">
        <w:rPr>
          <w:color w:val="auto"/>
        </w:rPr>
        <w:t>скостных).</w:t>
      </w:r>
    </w:p>
    <w:p w:rsidR="00E723CD" w:rsidRPr="00F22FFC" w:rsidRDefault="00E723CD" w:rsidP="00026EA5">
      <w:pPr>
        <w:pStyle w:val="HTML"/>
        <w:ind w:right="-57" w:firstLine="360"/>
        <w:jc w:val="both"/>
        <w:rPr>
          <w:rFonts w:ascii="Times New Roman" w:hAnsi="Times New Roman" w:cs="Times New Roman"/>
          <w:color w:val="auto"/>
          <w:sz w:val="28"/>
          <w:szCs w:val="28"/>
        </w:rPr>
      </w:pPr>
      <w:r w:rsidRPr="00F22FFC">
        <w:rPr>
          <w:rFonts w:ascii="Times New Roman" w:hAnsi="Times New Roman" w:cs="Times New Roman"/>
          <w:color w:val="auto"/>
          <w:sz w:val="28"/>
          <w:szCs w:val="28"/>
        </w:rPr>
        <w:t>Основными задачами по данной зоне при принятии проектных решений ген</w:t>
      </w:r>
      <w:r w:rsidRPr="00F22FFC">
        <w:rPr>
          <w:rFonts w:ascii="Times New Roman" w:hAnsi="Times New Roman" w:cs="Times New Roman"/>
          <w:color w:val="auto"/>
          <w:sz w:val="28"/>
          <w:szCs w:val="28"/>
        </w:rPr>
        <w:t>е</w:t>
      </w:r>
      <w:r w:rsidRPr="00F22FFC">
        <w:rPr>
          <w:rFonts w:ascii="Times New Roman" w:hAnsi="Times New Roman" w:cs="Times New Roman"/>
          <w:color w:val="auto"/>
          <w:sz w:val="28"/>
          <w:szCs w:val="28"/>
        </w:rPr>
        <w:t>рального плана являются:</w:t>
      </w:r>
    </w:p>
    <w:p w:rsidR="00E723CD" w:rsidRPr="00F22FFC" w:rsidRDefault="00E723CD" w:rsidP="00026E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360"/>
        <w:jc w:val="both"/>
        <w:rPr>
          <w:rFonts w:ascii="Times New Roman" w:hAnsi="Times New Roman" w:cs="Times New Roman"/>
          <w:color w:val="auto"/>
          <w:sz w:val="28"/>
          <w:szCs w:val="28"/>
        </w:rPr>
      </w:pPr>
      <w:r w:rsidRPr="00F22FFC">
        <w:rPr>
          <w:rFonts w:ascii="Times New Roman" w:hAnsi="Times New Roman" w:cs="Times New Roman"/>
          <w:color w:val="auto"/>
          <w:sz w:val="28"/>
          <w:szCs w:val="28"/>
        </w:rPr>
        <w:t>- обеспечение населения доступной возможностъю заниматься физической культурой и спортом;</w:t>
      </w:r>
    </w:p>
    <w:p w:rsidR="00E723CD" w:rsidRPr="00F22FFC" w:rsidRDefault="00E723CD" w:rsidP="00026E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360"/>
        <w:jc w:val="both"/>
        <w:rPr>
          <w:rFonts w:ascii="Times New Roman" w:hAnsi="Times New Roman" w:cs="Times New Roman"/>
          <w:color w:val="auto"/>
          <w:sz w:val="28"/>
          <w:szCs w:val="28"/>
        </w:rPr>
      </w:pPr>
      <w:r w:rsidRPr="00F22FFC">
        <w:rPr>
          <w:rFonts w:ascii="Times New Roman" w:hAnsi="Times New Roman" w:cs="Times New Roman"/>
          <w:color w:val="auto"/>
          <w:sz w:val="28"/>
          <w:szCs w:val="28"/>
        </w:rPr>
        <w:t>- формирование у  населения, особенно у детей и молодежи, устойчивого  и</w:t>
      </w:r>
      <w:r w:rsidRPr="00F22FFC">
        <w:rPr>
          <w:rFonts w:ascii="Times New Roman" w:hAnsi="Times New Roman" w:cs="Times New Roman"/>
          <w:color w:val="auto"/>
          <w:sz w:val="28"/>
          <w:szCs w:val="28"/>
        </w:rPr>
        <w:t>н</w:t>
      </w:r>
      <w:r w:rsidRPr="00F22FFC">
        <w:rPr>
          <w:rFonts w:ascii="Times New Roman" w:hAnsi="Times New Roman" w:cs="Times New Roman"/>
          <w:color w:val="auto"/>
          <w:sz w:val="28"/>
          <w:szCs w:val="28"/>
        </w:rPr>
        <w:t>тереса к регулярным занятиям физической культурой и спортом, здоровому обр</w:t>
      </w:r>
      <w:r w:rsidRPr="00F22FFC">
        <w:rPr>
          <w:rFonts w:ascii="Times New Roman" w:hAnsi="Times New Roman" w:cs="Times New Roman"/>
          <w:color w:val="auto"/>
          <w:sz w:val="28"/>
          <w:szCs w:val="28"/>
        </w:rPr>
        <w:t>а</w:t>
      </w:r>
      <w:r w:rsidRPr="00F22FFC">
        <w:rPr>
          <w:rFonts w:ascii="Times New Roman" w:hAnsi="Times New Roman" w:cs="Times New Roman"/>
          <w:color w:val="auto"/>
          <w:sz w:val="28"/>
          <w:szCs w:val="28"/>
        </w:rPr>
        <w:t>зу жизни;</w:t>
      </w:r>
    </w:p>
    <w:p w:rsidR="00E723CD" w:rsidRPr="00F22FFC" w:rsidRDefault="00E723CD" w:rsidP="00026EA5">
      <w:pPr>
        <w:widowControl/>
        <w:tabs>
          <w:tab w:val="left" w:pos="0"/>
          <w:tab w:val="left" w:pos="9900"/>
          <w:tab w:val="left" w:pos="10348"/>
        </w:tabs>
        <w:snapToGrid/>
        <w:ind w:right="-57" w:firstLine="360"/>
        <w:jc w:val="both"/>
        <w:rPr>
          <w:color w:val="auto"/>
        </w:rPr>
      </w:pPr>
      <w:r w:rsidRPr="00F22FFC">
        <w:rPr>
          <w:color w:val="auto"/>
        </w:rPr>
        <w:t>-  улучшение качества  физического воспитания населения.</w:t>
      </w:r>
    </w:p>
    <w:p w:rsidR="002A757A" w:rsidRPr="00F22FFC" w:rsidRDefault="002A757A" w:rsidP="00E320D9">
      <w:pPr>
        <w:widowControl/>
        <w:numPr>
          <w:ilvl w:val="2"/>
          <w:numId w:val="7"/>
        </w:numPr>
        <w:tabs>
          <w:tab w:val="clear" w:pos="360"/>
          <w:tab w:val="clear" w:pos="4677"/>
          <w:tab w:val="clear" w:pos="9355"/>
          <w:tab w:val="num" w:pos="0"/>
        </w:tabs>
        <w:autoSpaceDE/>
        <w:autoSpaceDN/>
        <w:adjustRightInd/>
        <w:snapToGrid/>
        <w:ind w:right="-57"/>
        <w:jc w:val="center"/>
        <w:rPr>
          <w:b/>
          <w:bCs/>
          <w:caps/>
          <w:color w:val="auto"/>
        </w:rPr>
      </w:pPr>
    </w:p>
    <w:p w:rsidR="00E723CD" w:rsidRPr="00F22FFC" w:rsidRDefault="00E723CD" w:rsidP="00E320D9">
      <w:pPr>
        <w:widowControl/>
        <w:numPr>
          <w:ilvl w:val="2"/>
          <w:numId w:val="7"/>
        </w:numPr>
        <w:tabs>
          <w:tab w:val="clear" w:pos="360"/>
          <w:tab w:val="clear" w:pos="4677"/>
          <w:tab w:val="clear" w:pos="9355"/>
          <w:tab w:val="num" w:pos="0"/>
        </w:tabs>
        <w:autoSpaceDE/>
        <w:autoSpaceDN/>
        <w:adjustRightInd/>
        <w:snapToGrid/>
        <w:ind w:right="-57"/>
        <w:jc w:val="center"/>
        <w:rPr>
          <w:b/>
          <w:bCs/>
          <w:caps/>
          <w:color w:val="auto"/>
        </w:rPr>
      </w:pPr>
      <w:r w:rsidRPr="00F22FFC">
        <w:rPr>
          <w:b/>
          <w:bCs/>
          <w:color w:val="auto"/>
        </w:rPr>
        <w:t>2.2.4. Зоны производственной, инженерной и транспортной инфраструктур</w:t>
      </w:r>
    </w:p>
    <w:p w:rsidR="00E723CD" w:rsidRPr="00F22FFC" w:rsidRDefault="00E723CD" w:rsidP="00026EA5">
      <w:pPr>
        <w:widowControl/>
        <w:tabs>
          <w:tab w:val="num" w:pos="0"/>
        </w:tabs>
        <w:snapToGrid/>
        <w:ind w:right="-57" w:firstLine="360"/>
        <w:jc w:val="both"/>
        <w:rPr>
          <w:color w:val="auto"/>
        </w:rPr>
      </w:pPr>
      <w:r w:rsidRPr="00F22FFC">
        <w:rPr>
          <w:color w:val="auto"/>
        </w:rPr>
        <w:t>Основу планировочной организации любого сельского населенного пункта в значительной мере определяет размещение производственной зоны, здания и с</w:t>
      </w:r>
      <w:r w:rsidRPr="00F22FFC">
        <w:rPr>
          <w:color w:val="auto"/>
        </w:rPr>
        <w:t>о</w:t>
      </w:r>
      <w:r w:rsidRPr="00F22FFC">
        <w:rPr>
          <w:color w:val="auto"/>
        </w:rPr>
        <w:t xml:space="preserve">оружения которой представляют для большей части трудоспособного населения сферу приложения труда. </w:t>
      </w:r>
    </w:p>
    <w:p w:rsidR="00E723CD" w:rsidRPr="00F22FFC" w:rsidRDefault="00E723CD" w:rsidP="00026EA5">
      <w:pPr>
        <w:widowControl/>
        <w:snapToGrid/>
        <w:ind w:right="-57" w:firstLine="360"/>
        <w:jc w:val="both"/>
        <w:rPr>
          <w:color w:val="auto"/>
        </w:rPr>
      </w:pPr>
      <w:r w:rsidRPr="00F22FFC">
        <w:rPr>
          <w:color w:val="auto"/>
        </w:rPr>
        <w:t>Градостроительная реорганизация производственных зон является одним из важнейших направлений обновления и развития среды села.</w:t>
      </w:r>
    </w:p>
    <w:p w:rsidR="00E723CD" w:rsidRPr="00F22FFC" w:rsidRDefault="00E723CD" w:rsidP="00026EA5">
      <w:pPr>
        <w:widowControl/>
        <w:snapToGrid/>
        <w:ind w:right="-57" w:firstLine="360"/>
        <w:jc w:val="both"/>
        <w:rPr>
          <w:color w:val="auto"/>
        </w:rPr>
      </w:pPr>
      <w:r w:rsidRPr="00F22FFC">
        <w:rPr>
          <w:color w:val="auto"/>
        </w:rPr>
        <w:t>Основной задачей функциональной зоны производственной, инженерной и транспортной инфраструктур является обеспечение жизнедеятельности посел</w:t>
      </w:r>
      <w:r w:rsidRPr="00F22FFC">
        <w:rPr>
          <w:color w:val="auto"/>
        </w:rPr>
        <w:t>е</w:t>
      </w:r>
      <w:r w:rsidRPr="00F22FFC">
        <w:rPr>
          <w:color w:val="auto"/>
        </w:rPr>
        <w:t>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E723CD" w:rsidRPr="00F22FFC" w:rsidRDefault="00E723CD" w:rsidP="00026EA5">
      <w:pPr>
        <w:widowControl/>
        <w:snapToGrid/>
        <w:ind w:right="-57" w:firstLine="360"/>
        <w:jc w:val="both"/>
        <w:rPr>
          <w:color w:val="auto"/>
        </w:rPr>
      </w:pPr>
      <w:r w:rsidRPr="00F22FFC">
        <w:rPr>
          <w:color w:val="auto"/>
        </w:rPr>
        <w:t>При размещении предприятий в промышленно-производственной зоне учит</w:t>
      </w:r>
      <w:r w:rsidRPr="00F22FFC">
        <w:rPr>
          <w:color w:val="auto"/>
        </w:rPr>
        <w:t>ы</w:t>
      </w:r>
      <w:r w:rsidRPr="00F22FFC">
        <w:rPr>
          <w:color w:val="auto"/>
        </w:rPr>
        <w:t xml:space="preserve">вается класс </w:t>
      </w:r>
      <w:r w:rsidR="006426C8" w:rsidRPr="00F22FFC">
        <w:rPr>
          <w:color w:val="auto"/>
        </w:rPr>
        <w:t>опасности</w:t>
      </w:r>
      <w:r w:rsidRPr="00F22FFC">
        <w:rPr>
          <w:color w:val="auto"/>
        </w:rPr>
        <w:t xml:space="preserve"> и специфика производства.</w:t>
      </w:r>
    </w:p>
    <w:p w:rsidR="00E723CD" w:rsidRPr="00F22FFC" w:rsidRDefault="00E723CD" w:rsidP="00026EA5">
      <w:pPr>
        <w:widowControl/>
        <w:snapToGrid/>
        <w:ind w:right="-57" w:firstLine="360"/>
        <w:jc w:val="both"/>
        <w:rPr>
          <w:color w:val="0000FF"/>
        </w:rPr>
      </w:pPr>
    </w:p>
    <w:p w:rsidR="00E723CD" w:rsidRPr="00F22FFC" w:rsidRDefault="00E723CD" w:rsidP="00026EA5">
      <w:pPr>
        <w:widowControl/>
        <w:snapToGrid/>
        <w:ind w:right="-57" w:firstLine="360"/>
        <w:jc w:val="both"/>
        <w:rPr>
          <w:color w:val="auto"/>
        </w:rPr>
      </w:pPr>
      <w:r w:rsidRPr="00F22FFC">
        <w:rPr>
          <w:color w:val="auto"/>
        </w:rPr>
        <w:lastRenderedPageBreak/>
        <w:t>Проектом рекомендуются следующие общие принципы градостроительного регулирования промышленной застройки:</w:t>
      </w:r>
    </w:p>
    <w:p w:rsidR="00E723CD" w:rsidRPr="00F22FFC" w:rsidRDefault="00E723CD" w:rsidP="00026EA5">
      <w:pPr>
        <w:widowControl/>
        <w:tabs>
          <w:tab w:val="left" w:pos="993"/>
        </w:tabs>
        <w:snapToGrid/>
        <w:ind w:right="-57" w:firstLine="360"/>
        <w:jc w:val="both"/>
        <w:rPr>
          <w:color w:val="auto"/>
        </w:rPr>
      </w:pPr>
      <w:r w:rsidRPr="00F22FFC">
        <w:rPr>
          <w:color w:val="auto"/>
        </w:rPr>
        <w:t>- максимально возможное размещение промышленных объектов в отведенных промзонах населенных пунктов;</w:t>
      </w:r>
    </w:p>
    <w:p w:rsidR="00E723CD" w:rsidRPr="00F22FFC" w:rsidRDefault="00E723CD" w:rsidP="00026EA5">
      <w:pPr>
        <w:widowControl/>
        <w:tabs>
          <w:tab w:val="left" w:pos="426"/>
          <w:tab w:val="left" w:pos="1276"/>
          <w:tab w:val="left" w:pos="1418"/>
        </w:tabs>
        <w:snapToGrid/>
        <w:ind w:right="-57" w:firstLine="360"/>
        <w:jc w:val="both"/>
        <w:rPr>
          <w:color w:val="auto"/>
        </w:rPr>
      </w:pPr>
      <w:r w:rsidRPr="00F22FFC">
        <w:rPr>
          <w:color w:val="auto"/>
        </w:rPr>
        <w:t>- резервирование недействующих в настоящее время производственных те</w:t>
      </w:r>
      <w:r w:rsidRPr="00F22FFC">
        <w:rPr>
          <w:color w:val="auto"/>
        </w:rPr>
        <w:t>р</w:t>
      </w:r>
      <w:r w:rsidRPr="00F22FFC">
        <w:rPr>
          <w:color w:val="auto"/>
        </w:rPr>
        <w:t>риторий для возможного размещения промышленных объектов с установленным размером санитарно-защитной зоны;</w:t>
      </w:r>
    </w:p>
    <w:p w:rsidR="00E723CD" w:rsidRPr="00F22FFC" w:rsidRDefault="00E723CD" w:rsidP="00026EA5">
      <w:pPr>
        <w:widowControl/>
        <w:snapToGrid/>
        <w:ind w:right="-57" w:firstLine="360"/>
        <w:jc w:val="both"/>
        <w:rPr>
          <w:color w:val="auto"/>
        </w:rPr>
      </w:pPr>
      <w:r w:rsidRPr="00F22FFC">
        <w:rPr>
          <w:color w:val="auto"/>
        </w:rPr>
        <w:t>- перемещение промышленных объектов, действующих с нарушением сан</w:t>
      </w:r>
      <w:r w:rsidRPr="00F22FFC">
        <w:rPr>
          <w:color w:val="auto"/>
        </w:rPr>
        <w:t>и</w:t>
      </w:r>
      <w:r w:rsidRPr="00F22FFC">
        <w:rPr>
          <w:color w:val="auto"/>
        </w:rPr>
        <w:t>тарно-защитных зон на отведенные территории;</w:t>
      </w:r>
    </w:p>
    <w:p w:rsidR="00E723CD" w:rsidRPr="00F22FFC" w:rsidRDefault="00E723CD" w:rsidP="00026EA5">
      <w:pPr>
        <w:widowControl/>
        <w:snapToGrid/>
        <w:ind w:right="-57" w:firstLine="360"/>
        <w:jc w:val="both"/>
        <w:rPr>
          <w:color w:val="auto"/>
        </w:rPr>
      </w:pPr>
      <w:r w:rsidRPr="00F22FFC">
        <w:rPr>
          <w:color w:val="auto"/>
        </w:rPr>
        <w:t>- обеспечение расчетных размеров санитарно-защитных зон вокруг произво</w:t>
      </w:r>
      <w:r w:rsidRPr="00F22FFC">
        <w:rPr>
          <w:color w:val="auto"/>
        </w:rPr>
        <w:t>д</w:t>
      </w:r>
      <w:r w:rsidRPr="00F22FFC">
        <w:rPr>
          <w:color w:val="auto"/>
        </w:rPr>
        <w:t>ственных территорий.</w:t>
      </w:r>
    </w:p>
    <w:p w:rsidR="00E723CD" w:rsidRPr="00F22FFC" w:rsidRDefault="00E723CD" w:rsidP="00026EA5">
      <w:pPr>
        <w:widowControl/>
        <w:snapToGrid/>
        <w:ind w:right="-57" w:firstLine="360"/>
        <w:jc w:val="both"/>
        <w:rPr>
          <w:color w:val="auto"/>
        </w:rPr>
      </w:pPr>
      <w:r w:rsidRPr="00F22FFC">
        <w:rPr>
          <w:color w:val="auto"/>
        </w:rPr>
        <w:t>На территории производственных зон разрешенным видом использования я</w:t>
      </w:r>
      <w:r w:rsidRPr="00F22FFC">
        <w:rPr>
          <w:color w:val="auto"/>
        </w:rPr>
        <w:t>в</w:t>
      </w:r>
      <w:r w:rsidRPr="00F22FFC">
        <w:rPr>
          <w:color w:val="auto"/>
        </w:rPr>
        <w:t>ляется размещение промышленных предприятий, коммунально-складских объе</w:t>
      </w:r>
      <w:r w:rsidRPr="00F22FFC">
        <w:rPr>
          <w:color w:val="auto"/>
        </w:rPr>
        <w:t>к</w:t>
      </w:r>
      <w:r w:rsidRPr="00F22FFC">
        <w:rPr>
          <w:color w:val="auto"/>
        </w:rPr>
        <w:t>тов, объектов инженерно-транспортной инфраструктуры.</w:t>
      </w:r>
    </w:p>
    <w:p w:rsidR="00E723CD" w:rsidRPr="00F22FFC" w:rsidRDefault="00E723CD" w:rsidP="00026EA5">
      <w:pPr>
        <w:widowControl/>
        <w:snapToGrid/>
        <w:ind w:right="-57" w:firstLine="360"/>
        <w:jc w:val="both"/>
        <w:rPr>
          <w:color w:val="auto"/>
        </w:rPr>
      </w:pPr>
      <w:r w:rsidRPr="00F22FFC">
        <w:rPr>
          <w:color w:val="auto"/>
        </w:rPr>
        <w:t>Производственная зона рассматриваемых населенных пунктов будет форм</w:t>
      </w:r>
      <w:r w:rsidRPr="00F22FFC">
        <w:rPr>
          <w:color w:val="auto"/>
        </w:rPr>
        <w:t>и</w:t>
      </w:r>
      <w:r w:rsidRPr="00F22FFC">
        <w:rPr>
          <w:color w:val="auto"/>
        </w:rPr>
        <w:t>роваться на основе уже сложившихся промышленных и животноводческих пре</w:t>
      </w:r>
      <w:r w:rsidRPr="00F22FFC">
        <w:rPr>
          <w:color w:val="auto"/>
        </w:rPr>
        <w:t>д</w:t>
      </w:r>
      <w:r w:rsidRPr="00F22FFC">
        <w:rPr>
          <w:color w:val="auto"/>
        </w:rPr>
        <w:t>приятий.</w:t>
      </w:r>
    </w:p>
    <w:p w:rsidR="00E723CD" w:rsidRPr="00F22FFC" w:rsidRDefault="00E723CD" w:rsidP="00026EA5">
      <w:pPr>
        <w:widowControl/>
        <w:snapToGrid/>
        <w:ind w:right="-57" w:firstLine="360"/>
        <w:jc w:val="both"/>
        <w:rPr>
          <w:color w:val="auto"/>
        </w:rPr>
      </w:pPr>
      <w:r w:rsidRPr="00F22FFC">
        <w:rPr>
          <w:color w:val="auto"/>
        </w:rPr>
        <w:t>Проектом предусматривается санитарно-защитное озеленение по периметру участков предприятий, а также благоустройство и инженерное оборудование их территорий.</w:t>
      </w:r>
    </w:p>
    <w:p w:rsidR="00E723CD" w:rsidRPr="00F22FFC" w:rsidRDefault="00E723CD" w:rsidP="00026EA5">
      <w:pPr>
        <w:widowControl/>
        <w:snapToGrid/>
        <w:ind w:right="-57" w:firstLine="360"/>
        <w:jc w:val="both"/>
        <w:rPr>
          <w:color w:val="auto"/>
        </w:rPr>
      </w:pPr>
      <w:r w:rsidRPr="00F22FFC">
        <w:rPr>
          <w:color w:val="auto"/>
        </w:rPr>
        <w:t>В составе зон  производственной, инженерной и транспортной инфраструктур генеральным планом  выделены подзоны:</w:t>
      </w:r>
    </w:p>
    <w:p w:rsidR="00E723CD" w:rsidRPr="00F22FFC" w:rsidRDefault="00E723CD" w:rsidP="00026EA5">
      <w:pPr>
        <w:widowControl/>
        <w:snapToGrid/>
        <w:ind w:right="-57"/>
        <w:jc w:val="both"/>
        <w:rPr>
          <w:color w:val="auto"/>
        </w:rPr>
      </w:pPr>
      <w:r w:rsidRPr="00F22FFC">
        <w:rPr>
          <w:color w:val="auto"/>
        </w:rPr>
        <w:t>- зона производственных объектов и объектов агропромышленного комплекса, коммунально-складского назначения и объектов жилищно-коммунального хозя</w:t>
      </w:r>
      <w:r w:rsidRPr="00F22FFC">
        <w:rPr>
          <w:color w:val="auto"/>
        </w:rPr>
        <w:t>й</w:t>
      </w:r>
      <w:r w:rsidRPr="00F22FFC">
        <w:rPr>
          <w:color w:val="auto"/>
        </w:rPr>
        <w:t>ства;</w:t>
      </w:r>
    </w:p>
    <w:p w:rsidR="00E723CD" w:rsidRPr="00F22FFC" w:rsidRDefault="00E723CD" w:rsidP="00026EA5">
      <w:pPr>
        <w:widowControl/>
        <w:snapToGrid/>
        <w:ind w:right="-57"/>
        <w:rPr>
          <w:color w:val="auto"/>
        </w:rPr>
      </w:pPr>
      <w:r w:rsidRPr="00F22FFC">
        <w:rPr>
          <w:color w:val="auto"/>
        </w:rPr>
        <w:t>- зона водозаборных сооружений хозяйственно-бытового водоснабжения;</w:t>
      </w:r>
    </w:p>
    <w:p w:rsidR="00E723CD" w:rsidRPr="00F22FFC" w:rsidRDefault="00E723CD" w:rsidP="00026EA5">
      <w:pPr>
        <w:widowControl/>
        <w:snapToGrid/>
        <w:ind w:right="-57"/>
        <w:rPr>
          <w:color w:val="auto"/>
        </w:rPr>
      </w:pPr>
      <w:r w:rsidRPr="00F22FFC">
        <w:rPr>
          <w:color w:val="auto"/>
        </w:rPr>
        <w:t>- зона размещения очистных сооружений;</w:t>
      </w:r>
    </w:p>
    <w:p w:rsidR="00E723CD" w:rsidRPr="00F22FFC" w:rsidRDefault="00E723CD" w:rsidP="00026EA5">
      <w:pPr>
        <w:widowControl/>
        <w:snapToGrid/>
        <w:ind w:right="-57"/>
        <w:rPr>
          <w:color w:val="auto"/>
        </w:rPr>
      </w:pPr>
      <w:r w:rsidRPr="00F22FFC">
        <w:rPr>
          <w:color w:val="auto"/>
        </w:rPr>
        <w:t>- зона размещения линейных объектов транспортной инфраструктуры;</w:t>
      </w:r>
    </w:p>
    <w:p w:rsidR="00E723CD" w:rsidRPr="00F22FFC" w:rsidRDefault="00E723CD" w:rsidP="00026EA5">
      <w:pPr>
        <w:widowControl/>
        <w:snapToGrid/>
        <w:ind w:right="-57"/>
        <w:rPr>
          <w:color w:val="auto"/>
        </w:rPr>
      </w:pPr>
      <w:r w:rsidRPr="00F22FFC">
        <w:rPr>
          <w:color w:val="auto"/>
        </w:rPr>
        <w:t>- зона размещения линейных объектов инженерной инфраструктуры.</w:t>
      </w:r>
    </w:p>
    <w:p w:rsidR="00CF374E" w:rsidRPr="00F22FFC" w:rsidRDefault="00E723CD" w:rsidP="00CF374E">
      <w:pPr>
        <w:widowControl/>
        <w:snapToGrid/>
        <w:ind w:right="-57" w:firstLine="360"/>
        <w:jc w:val="both"/>
        <w:rPr>
          <w:color w:val="auto"/>
          <w:spacing w:val="-2"/>
          <w:w w:val="101"/>
        </w:rPr>
      </w:pPr>
      <w:r w:rsidRPr="00F22FFC">
        <w:rPr>
          <w:color w:val="0000FF"/>
        </w:rPr>
        <w:t xml:space="preserve"> </w:t>
      </w:r>
      <w:r w:rsidRPr="00F22FFC">
        <w:rPr>
          <w:color w:val="auto"/>
          <w:spacing w:val="-2"/>
          <w:w w:val="101"/>
        </w:rPr>
        <w:t>Развитие инженерного обеспечения на проектируемых территориях планир</w:t>
      </w:r>
      <w:r w:rsidRPr="00F22FFC">
        <w:rPr>
          <w:color w:val="auto"/>
          <w:spacing w:val="-2"/>
          <w:w w:val="101"/>
        </w:rPr>
        <w:t>у</w:t>
      </w:r>
      <w:r w:rsidRPr="00F22FFC">
        <w:rPr>
          <w:color w:val="auto"/>
          <w:spacing w:val="-2"/>
          <w:w w:val="101"/>
        </w:rPr>
        <w:t>ется путем реконструкции и капитального ремонта существующих систем в соч</w:t>
      </w:r>
      <w:r w:rsidRPr="00F22FFC">
        <w:rPr>
          <w:color w:val="auto"/>
          <w:spacing w:val="-2"/>
          <w:w w:val="101"/>
        </w:rPr>
        <w:t>е</w:t>
      </w:r>
      <w:r w:rsidRPr="00F22FFC">
        <w:rPr>
          <w:color w:val="auto"/>
          <w:spacing w:val="-2"/>
          <w:w w:val="101"/>
        </w:rPr>
        <w:t>тании с созданием современной сети инженерных коммуникаций и головных с</w:t>
      </w:r>
      <w:r w:rsidRPr="00F22FFC">
        <w:rPr>
          <w:color w:val="auto"/>
          <w:spacing w:val="-2"/>
          <w:w w:val="101"/>
        </w:rPr>
        <w:t>о</w:t>
      </w:r>
      <w:r w:rsidRPr="00F22FFC">
        <w:rPr>
          <w:color w:val="auto"/>
          <w:spacing w:val="-2"/>
          <w:w w:val="101"/>
        </w:rPr>
        <w:t>оружений, вводимых в строй в рамках планируемого строительства и реализации инвестиционных проектов по развитию сельского поселения.</w:t>
      </w:r>
    </w:p>
    <w:p w:rsidR="00CF374E" w:rsidRPr="00F22FFC" w:rsidRDefault="00CF374E" w:rsidP="00CF374E">
      <w:pPr>
        <w:widowControl/>
        <w:snapToGrid/>
        <w:ind w:right="-57" w:firstLine="360"/>
        <w:jc w:val="both"/>
        <w:rPr>
          <w:color w:val="auto"/>
          <w:spacing w:val="-2"/>
          <w:w w:val="101"/>
        </w:rPr>
      </w:pPr>
      <w:r w:rsidRPr="00F22FFC">
        <w:rPr>
          <w:color w:val="auto"/>
          <w:spacing w:val="-12"/>
        </w:rPr>
        <w:t>По заданию на проектирование в юго-восточной части сельского поселения планир</w:t>
      </w:r>
      <w:r w:rsidRPr="00F22FFC">
        <w:rPr>
          <w:color w:val="auto"/>
          <w:spacing w:val="-12"/>
        </w:rPr>
        <w:t>у</w:t>
      </w:r>
      <w:r w:rsidRPr="00F22FFC">
        <w:rPr>
          <w:color w:val="auto"/>
          <w:spacing w:val="-12"/>
        </w:rPr>
        <w:t>ется расширение существующего карьера по добыче строительного грунта.</w:t>
      </w:r>
    </w:p>
    <w:p w:rsidR="00CF374E" w:rsidRPr="00F22FFC" w:rsidRDefault="00CF374E" w:rsidP="00CF374E">
      <w:pPr>
        <w:widowControl/>
        <w:snapToGrid/>
        <w:ind w:right="-57" w:firstLine="360"/>
        <w:jc w:val="both"/>
        <w:rPr>
          <w:color w:val="auto"/>
          <w:spacing w:val="-2"/>
          <w:w w:val="101"/>
        </w:rPr>
      </w:pPr>
      <w:r w:rsidRPr="00F22FFC">
        <w:rPr>
          <w:color w:val="auto"/>
        </w:rPr>
        <w:t>Предлагаются прилегающие к существующему карьеру с соблюдением сан</w:t>
      </w:r>
      <w:r w:rsidRPr="00F22FFC">
        <w:rPr>
          <w:color w:val="auto"/>
        </w:rPr>
        <w:t>и</w:t>
      </w:r>
      <w:r w:rsidRPr="00F22FFC">
        <w:rPr>
          <w:color w:val="auto"/>
        </w:rPr>
        <w:t>тарно-защитной зоны 100 м до жилой застройки участок с кадастровым номером 02:27:240302:227 площадью 4,7340 га, участок с кадастровым номером 02:27:240302:228 площадью 5,2828 га. Выбранные участки в настоящее время используются под сенокошение, выпас скота гражданами.</w:t>
      </w:r>
    </w:p>
    <w:p w:rsidR="00095EF9" w:rsidRPr="00F22FFC" w:rsidRDefault="00095EF9" w:rsidP="00026EA5">
      <w:pPr>
        <w:widowControl/>
        <w:snapToGrid/>
        <w:ind w:right="-57" w:firstLine="360"/>
        <w:jc w:val="both"/>
        <w:rPr>
          <w:color w:val="auto"/>
          <w:spacing w:val="-2"/>
          <w:w w:val="101"/>
        </w:rPr>
      </w:pPr>
    </w:p>
    <w:p w:rsidR="000A1407" w:rsidRPr="00F22FFC" w:rsidRDefault="000A1407" w:rsidP="007D68BE">
      <w:pPr>
        <w:ind w:left="284" w:right="-34"/>
        <w:jc w:val="center"/>
        <w:rPr>
          <w:color w:val="auto"/>
        </w:rPr>
      </w:pPr>
    </w:p>
    <w:p w:rsidR="000A1407" w:rsidRPr="00F22FFC" w:rsidRDefault="000A1407" w:rsidP="007D68BE">
      <w:pPr>
        <w:ind w:left="284" w:right="-34"/>
        <w:jc w:val="center"/>
        <w:rPr>
          <w:color w:val="auto"/>
        </w:rPr>
      </w:pPr>
    </w:p>
    <w:p w:rsidR="000A1407" w:rsidRPr="00F22FFC" w:rsidRDefault="000A1407" w:rsidP="007D68BE">
      <w:pPr>
        <w:ind w:left="284" w:right="-34"/>
        <w:jc w:val="center"/>
        <w:rPr>
          <w:color w:val="auto"/>
        </w:rPr>
      </w:pPr>
    </w:p>
    <w:p w:rsidR="00066B9B" w:rsidRPr="00F22FFC" w:rsidRDefault="00FF6996" w:rsidP="007D68BE">
      <w:pPr>
        <w:ind w:left="284" w:right="-34"/>
        <w:jc w:val="center"/>
        <w:rPr>
          <w:color w:val="auto"/>
        </w:rPr>
      </w:pPr>
      <w:r w:rsidRPr="00F22FFC">
        <w:rPr>
          <w:color w:val="auto"/>
        </w:rPr>
        <w:lastRenderedPageBreak/>
        <w:t xml:space="preserve">Таблица 3. </w:t>
      </w:r>
      <w:r w:rsidR="007D68BE" w:rsidRPr="00F22FFC">
        <w:rPr>
          <w:color w:val="auto"/>
        </w:rPr>
        <w:t>Экспликация промышленн</w:t>
      </w:r>
      <w:r w:rsidR="002D2166" w:rsidRPr="00F22FFC">
        <w:rPr>
          <w:color w:val="auto"/>
        </w:rPr>
        <w:t xml:space="preserve">ых и </w:t>
      </w:r>
      <w:r w:rsidR="007D68BE" w:rsidRPr="00F22FFC">
        <w:rPr>
          <w:color w:val="auto"/>
        </w:rPr>
        <w:t>коммунальных предприятий</w:t>
      </w:r>
    </w:p>
    <w:p w:rsidR="007D68BE" w:rsidRPr="00F22FFC" w:rsidRDefault="007D68BE" w:rsidP="007D68BE">
      <w:pPr>
        <w:ind w:left="284" w:right="-34"/>
        <w:jc w:val="center"/>
        <w:rPr>
          <w:color w:val="auto"/>
        </w:rPr>
      </w:pPr>
      <w:r w:rsidRPr="00F22FFC">
        <w:rPr>
          <w:color w:val="auto"/>
        </w:rPr>
        <w:t>и сооружений</w:t>
      </w:r>
      <w:r w:rsidR="00806D2A" w:rsidRPr="00F22FFC">
        <w:rPr>
          <w:bCs/>
          <w:iCs/>
        </w:rPr>
        <w:t xml:space="preserve"> сельского поселения Яркеевский сельсовет</w:t>
      </w:r>
    </w:p>
    <w:p w:rsidR="00273106" w:rsidRPr="00F22FFC" w:rsidRDefault="00273106" w:rsidP="007D68BE">
      <w:pPr>
        <w:ind w:left="284" w:right="-34"/>
        <w:jc w:val="center"/>
        <w:rPr>
          <w:color w:val="auto"/>
        </w:rPr>
      </w:pPr>
    </w:p>
    <w:tbl>
      <w:tblPr>
        <w:tblW w:w="4747"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45"/>
        <w:gridCol w:w="4343"/>
        <w:gridCol w:w="2957"/>
        <w:gridCol w:w="1370"/>
      </w:tblGrid>
      <w:tr w:rsidR="00273106" w:rsidRPr="00F22FFC" w:rsidTr="00AF2A2D">
        <w:trPr>
          <w:trHeight w:val="20"/>
          <w:tblHeader/>
          <w:tblCellSpacing w:w="0" w:type="dxa"/>
          <w:jc w:val="center"/>
        </w:trPr>
        <w:tc>
          <w:tcPr>
            <w:tcW w:w="44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 по</w:t>
            </w:r>
          </w:p>
          <w:p w:rsidR="00273106" w:rsidRPr="00F22FFC" w:rsidRDefault="00273106" w:rsidP="00273106">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ген-</w:t>
            </w:r>
          </w:p>
          <w:p w:rsidR="00273106" w:rsidRPr="00F22FFC" w:rsidRDefault="00273106" w:rsidP="00273106">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плану</w:t>
            </w:r>
          </w:p>
        </w:tc>
        <w:tc>
          <w:tcPr>
            <w:tcW w:w="2282"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Наименование</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Адрес</w:t>
            </w:r>
          </w:p>
        </w:tc>
        <w:tc>
          <w:tcPr>
            <w:tcW w:w="720" w:type="pct"/>
            <w:tcBorders>
              <w:top w:val="outset" w:sz="6" w:space="0" w:color="000000"/>
              <w:left w:val="outset" w:sz="6" w:space="0" w:color="000000"/>
              <w:bottom w:val="outset" w:sz="6" w:space="0" w:color="000000"/>
              <w:right w:val="outset" w:sz="6" w:space="0" w:color="000000"/>
            </w:tcBorders>
          </w:tcPr>
          <w:p w:rsidR="00273106" w:rsidRPr="00F22FFC" w:rsidRDefault="00273106" w:rsidP="00273106">
            <w:pPr>
              <w:widowControl/>
              <w:tabs>
                <w:tab w:val="clear" w:pos="4677"/>
                <w:tab w:val="clear" w:pos="9355"/>
              </w:tabs>
              <w:autoSpaceDE/>
              <w:autoSpaceDN/>
              <w:adjustRightInd/>
              <w:snapToGrid/>
              <w:jc w:val="center"/>
              <w:rPr>
                <w:rFonts w:eastAsia="Calibri"/>
                <w:color w:val="auto"/>
                <w:sz w:val="24"/>
                <w:szCs w:val="24"/>
                <w:lang w:eastAsia="en-US"/>
              </w:rPr>
            </w:pPr>
            <w:r w:rsidRPr="00F22FFC">
              <w:rPr>
                <w:rFonts w:eastAsia="Calibri"/>
                <w:color w:val="auto"/>
                <w:sz w:val="24"/>
                <w:szCs w:val="24"/>
                <w:lang w:eastAsia="en-US"/>
              </w:rPr>
              <w:t>Размер</w:t>
            </w:r>
          </w:p>
          <w:p w:rsidR="00273106" w:rsidRPr="00F22FFC" w:rsidRDefault="00273106" w:rsidP="00273106">
            <w:pPr>
              <w:widowControl/>
              <w:tabs>
                <w:tab w:val="clear" w:pos="4677"/>
                <w:tab w:val="clear" w:pos="9355"/>
              </w:tabs>
              <w:autoSpaceDE/>
              <w:autoSpaceDN/>
              <w:adjustRightInd/>
              <w:snapToGrid/>
              <w:jc w:val="center"/>
              <w:rPr>
                <w:rFonts w:eastAsia="Calibri"/>
                <w:color w:val="auto"/>
                <w:sz w:val="24"/>
                <w:szCs w:val="24"/>
                <w:lang w:eastAsia="en-US"/>
              </w:rPr>
            </w:pPr>
            <w:r w:rsidRPr="00F22FFC">
              <w:rPr>
                <w:rFonts w:eastAsia="Calibri"/>
                <w:color w:val="auto"/>
                <w:sz w:val="24"/>
                <w:szCs w:val="24"/>
                <w:lang w:eastAsia="en-US"/>
              </w:rPr>
              <w:t>санитарно-защитной</w:t>
            </w:r>
          </w:p>
          <w:p w:rsidR="00273106" w:rsidRPr="00F22FFC" w:rsidRDefault="00273106" w:rsidP="00273106">
            <w:pPr>
              <w:widowControl/>
              <w:tabs>
                <w:tab w:val="clear" w:pos="4677"/>
                <w:tab w:val="clear" w:pos="9355"/>
              </w:tabs>
              <w:autoSpaceDE/>
              <w:autoSpaceDN/>
              <w:adjustRightInd/>
              <w:snapToGrid/>
              <w:jc w:val="center"/>
              <w:rPr>
                <w:rFonts w:eastAsia="Calibri"/>
                <w:color w:val="auto"/>
                <w:sz w:val="24"/>
                <w:szCs w:val="24"/>
                <w:lang w:eastAsia="en-US"/>
              </w:rPr>
            </w:pPr>
            <w:r w:rsidRPr="00F22FFC">
              <w:rPr>
                <w:rFonts w:eastAsia="Calibri"/>
                <w:color w:val="auto"/>
                <w:sz w:val="24"/>
                <w:szCs w:val="24"/>
                <w:lang w:eastAsia="en-US"/>
              </w:rPr>
              <w:t>зоны, м</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Склады</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Ретрансляторная станция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(ТВ) 500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Цех по выпуску хлебобулочных изд</w:t>
            </w:r>
            <w:r w:rsidRPr="00F22FFC">
              <w:rPr>
                <w:color w:val="auto"/>
                <w:sz w:val="24"/>
                <w:szCs w:val="24"/>
              </w:rPr>
              <w:t>е</w:t>
            </w:r>
            <w:r w:rsidRPr="00F22FFC">
              <w:rPr>
                <w:color w:val="auto"/>
                <w:sz w:val="24"/>
                <w:szCs w:val="24"/>
              </w:rPr>
              <w:t>лий</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Советская 31/1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4</w:t>
            </w:r>
          </w:p>
        </w:tc>
        <w:tc>
          <w:tcPr>
            <w:tcW w:w="2282" w:type="pct"/>
            <w:tcBorders>
              <w:top w:val="outset" w:sz="6" w:space="0" w:color="000000"/>
              <w:left w:val="outset" w:sz="6" w:space="0" w:color="000000"/>
              <w:bottom w:val="outset" w:sz="6" w:space="0" w:color="000000"/>
              <w:right w:val="outset" w:sz="6" w:space="0" w:color="000000"/>
            </w:tcBorders>
            <w:hideMark/>
          </w:tcPr>
          <w:p w:rsidR="00FA2C5E" w:rsidRPr="00F22FFC" w:rsidRDefault="00273106" w:rsidP="00D91849">
            <w:pPr>
              <w:widowControl/>
              <w:tabs>
                <w:tab w:val="clear" w:pos="4677"/>
                <w:tab w:val="clear" w:pos="9355"/>
              </w:tabs>
              <w:autoSpaceDE/>
              <w:autoSpaceDN/>
              <w:adjustRightInd/>
              <w:snapToGrid/>
              <w:rPr>
                <w:color w:val="auto"/>
                <w:sz w:val="24"/>
                <w:szCs w:val="24"/>
              </w:rPr>
            </w:pPr>
            <w:r w:rsidRPr="00F22FFC">
              <w:rPr>
                <w:color w:val="auto"/>
                <w:sz w:val="24"/>
                <w:szCs w:val="24"/>
              </w:rPr>
              <w:t>Инкубаторная птицеводческая станция</w:t>
            </w:r>
            <w:r w:rsidR="00D91849" w:rsidRPr="00F22FFC">
              <w:rPr>
                <w:color w:val="auto"/>
                <w:sz w:val="24"/>
                <w:szCs w:val="24"/>
              </w:rPr>
              <w:t xml:space="preserve"> недейств. </w:t>
            </w:r>
            <w:r w:rsidR="00FA2C5E" w:rsidRPr="00F22FFC">
              <w:rPr>
                <w:color w:val="auto"/>
                <w:sz w:val="24"/>
                <w:szCs w:val="24"/>
              </w:rPr>
              <w:t xml:space="preserve">(резервная территория </w:t>
            </w:r>
            <w:r w:rsidR="00487E02" w:rsidRPr="00F22FFC">
              <w:rPr>
                <w:color w:val="auto"/>
                <w:sz w:val="24"/>
                <w:szCs w:val="24"/>
                <w:lang w:val="en-US"/>
              </w:rPr>
              <w:t>III</w:t>
            </w:r>
            <w:r w:rsidR="00487E02" w:rsidRPr="00F22FFC">
              <w:rPr>
                <w:color w:val="auto"/>
                <w:sz w:val="24"/>
                <w:szCs w:val="24"/>
              </w:rPr>
              <w:t xml:space="preserve"> класса опасности)</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Инкубаторная 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«Башэнерго»</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Комсомольская 2</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6</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Электроподстанция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Комсомольская 2</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7</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Склад</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Худайбердина 13</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8</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Производственный объект АБЗ</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Механизаторская 14</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9</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7C33BC" w:rsidP="00273106">
            <w:pPr>
              <w:widowControl/>
              <w:tabs>
                <w:tab w:val="clear" w:pos="4677"/>
                <w:tab w:val="clear" w:pos="9355"/>
              </w:tabs>
              <w:autoSpaceDE/>
              <w:autoSpaceDN/>
              <w:adjustRightInd/>
              <w:snapToGrid/>
              <w:rPr>
                <w:color w:val="auto"/>
                <w:sz w:val="24"/>
                <w:szCs w:val="24"/>
              </w:rPr>
            </w:pPr>
            <w:r w:rsidRPr="00F22FFC">
              <w:rPr>
                <w:color w:val="auto"/>
                <w:sz w:val="24"/>
                <w:szCs w:val="24"/>
              </w:rPr>
              <w:t>База строительных материалов</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Обозная 5</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7C33BC"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Производственная база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Механизаторская 14/3, 14/4</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11</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Склады</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Механизаторская 14/1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12</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Производственная база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Фрунзе 31</w:t>
            </w:r>
          </w:p>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Абдуллина 56</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13</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Цех по производству кованых изделий</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Строительная 65</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14</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Автобаза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Механизаторская 8</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15</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“Илиштехснаб”</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Коммунистическая 107</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16</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3E5EAF"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«Дорожник»</w:t>
            </w:r>
          </w:p>
          <w:p w:rsidR="003E5EAF" w:rsidRPr="00F22FFC" w:rsidRDefault="003E5EAF" w:rsidP="00273106">
            <w:pPr>
              <w:widowControl/>
              <w:tabs>
                <w:tab w:val="clear" w:pos="4677"/>
                <w:tab w:val="clear" w:pos="9355"/>
              </w:tabs>
              <w:autoSpaceDE/>
              <w:autoSpaceDN/>
              <w:adjustRightInd/>
              <w:snapToGrid/>
              <w:rPr>
                <w:color w:val="auto"/>
                <w:sz w:val="24"/>
                <w:szCs w:val="24"/>
              </w:rPr>
            </w:pPr>
            <w:r w:rsidRPr="00F22FFC">
              <w:rPr>
                <w:color w:val="auto"/>
                <w:sz w:val="24"/>
                <w:szCs w:val="24"/>
              </w:rPr>
              <w:t>Продажа стройматериалов</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Механизаторская 6, 6/2</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17</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Ветеринарная служба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Механизаторская 8</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18</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Асфальто-бетонный завод</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Механизаторская 12</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19</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«Сельхозхимия»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Механизаторская 8</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20</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Склады</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Свердлова 59/2</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lastRenderedPageBreak/>
              <w:t>21</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Склады</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Механизаторская</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22</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АТП «Башавтотранс»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Коммунистическая 47/2</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23</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0F2BB3"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«Молоко</w:t>
            </w:r>
            <w:r w:rsidR="00273106" w:rsidRPr="00F22FFC">
              <w:rPr>
                <w:color w:val="auto"/>
                <w:sz w:val="24"/>
                <w:szCs w:val="24"/>
              </w:rPr>
              <w:t xml:space="preserve">» </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Коммунистическая 56</w:t>
            </w:r>
          </w:p>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Худайбердина 11/1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24</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527E5A" w:rsidP="00273106">
            <w:pPr>
              <w:widowControl/>
              <w:tabs>
                <w:tab w:val="clear" w:pos="4677"/>
                <w:tab w:val="clear" w:pos="9355"/>
              </w:tabs>
              <w:autoSpaceDE/>
              <w:autoSpaceDN/>
              <w:adjustRightInd/>
              <w:snapToGrid/>
              <w:rPr>
                <w:color w:val="auto"/>
                <w:sz w:val="24"/>
                <w:szCs w:val="24"/>
              </w:rPr>
            </w:pPr>
            <w:r w:rsidRPr="00F22FFC">
              <w:rPr>
                <w:color w:val="auto"/>
                <w:sz w:val="24"/>
                <w:szCs w:val="24"/>
              </w:rPr>
              <w:t>Рынок строительных материалов, б</w:t>
            </w:r>
            <w:r w:rsidRPr="00F22FFC">
              <w:rPr>
                <w:color w:val="auto"/>
                <w:sz w:val="24"/>
                <w:szCs w:val="24"/>
              </w:rPr>
              <w:t>ы</w:t>
            </w:r>
            <w:r w:rsidRPr="00F22FFC">
              <w:rPr>
                <w:color w:val="auto"/>
                <w:sz w:val="24"/>
                <w:szCs w:val="24"/>
              </w:rPr>
              <w:t>товых товаров и продуктов</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Худайбердина 10</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4E3275"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25</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Центральная котельная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Худайбердина 8</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26</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1D36CA"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«ЭСКБ», ООО «Водолей»</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Худайбердина 4,6, 4/3</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27</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Закрытое кладбище</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Худайбердина</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28</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A9565F">
            <w:pPr>
              <w:widowControl/>
              <w:tabs>
                <w:tab w:val="clear" w:pos="4677"/>
                <w:tab w:val="clear" w:pos="9355"/>
              </w:tabs>
              <w:autoSpaceDE/>
              <w:autoSpaceDN/>
              <w:adjustRightInd/>
              <w:snapToGrid/>
              <w:rPr>
                <w:color w:val="auto"/>
                <w:sz w:val="24"/>
                <w:szCs w:val="24"/>
              </w:rPr>
            </w:pPr>
            <w:r w:rsidRPr="00F22FFC">
              <w:rPr>
                <w:color w:val="auto"/>
                <w:sz w:val="24"/>
                <w:szCs w:val="24"/>
              </w:rPr>
              <w:t>ООО “Илиш</w:t>
            </w:r>
            <w:r w:rsidR="00A9565F" w:rsidRPr="00F22FFC">
              <w:rPr>
                <w:color w:val="auto"/>
                <w:sz w:val="24"/>
                <w:szCs w:val="24"/>
              </w:rPr>
              <w:t>евское молоко</w:t>
            </w:r>
            <w:r w:rsidRPr="00F22FFC">
              <w:rPr>
                <w:color w:val="auto"/>
                <w:sz w:val="24"/>
                <w:szCs w:val="24"/>
              </w:rPr>
              <w:t>”</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Свердлова 61, 61/1, 67</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29</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Зерноток</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Свердлова 64/1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30</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Цех по производству мебели</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Ивановская 1/1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31</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Насосная станция 2-го подъема вод</w:t>
            </w:r>
            <w:r w:rsidRPr="00F22FFC">
              <w:rPr>
                <w:color w:val="auto"/>
                <w:sz w:val="24"/>
                <w:szCs w:val="24"/>
              </w:rPr>
              <w:t>о</w:t>
            </w:r>
            <w:r w:rsidRPr="00F22FFC">
              <w:rPr>
                <w:color w:val="auto"/>
                <w:sz w:val="24"/>
                <w:szCs w:val="24"/>
              </w:rPr>
              <w:t>провода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Советская 57/1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32</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Цех по производству мебели</w:t>
            </w:r>
          </w:p>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Цех по производству полуфабрикатов</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Солнечная 2/1</w:t>
            </w:r>
          </w:p>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9 Мая 1/1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33</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ПМК «Илишевская»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Советская</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34</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«СМУ - 2» Илишстройсервис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Советская 2</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35</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Метеостанция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Комсомольская 7/1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36</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 xml:space="preserve">Карьер </w:t>
            </w:r>
            <w:r w:rsidR="0091509C" w:rsidRPr="00F22FFC">
              <w:rPr>
                <w:color w:val="auto"/>
                <w:sz w:val="24"/>
                <w:szCs w:val="24"/>
              </w:rPr>
              <w:t>(строительный грунт)</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37</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Автосервис</w:t>
            </w:r>
            <w:r w:rsidR="00980434" w:rsidRPr="00F22FFC">
              <w:rPr>
                <w:color w:val="auto"/>
                <w:sz w:val="24"/>
                <w:szCs w:val="24"/>
              </w:rPr>
              <w:t>,</w:t>
            </w:r>
            <w:r w:rsidRPr="00F22FFC">
              <w:rPr>
                <w:color w:val="auto"/>
                <w:sz w:val="24"/>
                <w:szCs w:val="24"/>
              </w:rPr>
              <w:t xml:space="preserve"> автостоянка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Бакалинская 11/2</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38</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АЗС, СТО</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Казанская 3,3/1, 5/1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39</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ПМК “Водмелиорация”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Куйбышева 133</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40</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«Дизель сервис»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Куйбышева 129/1</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41</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«Илишмолоко»</w:t>
            </w:r>
            <w:r w:rsidR="00A876BE" w:rsidRPr="00F22FFC">
              <w:rPr>
                <w:color w:val="auto"/>
                <w:sz w:val="24"/>
                <w:szCs w:val="24"/>
              </w:rPr>
              <w:t xml:space="preserve"> недейств., р</w:t>
            </w:r>
            <w:r w:rsidR="00A876BE" w:rsidRPr="00F22FFC">
              <w:rPr>
                <w:color w:val="auto"/>
                <w:sz w:val="24"/>
                <w:szCs w:val="24"/>
              </w:rPr>
              <w:t>е</w:t>
            </w:r>
            <w:r w:rsidR="00A876BE" w:rsidRPr="00F22FFC">
              <w:rPr>
                <w:color w:val="auto"/>
                <w:sz w:val="24"/>
                <w:szCs w:val="24"/>
              </w:rPr>
              <w:t>зервная территория IV класса опасн</w:t>
            </w:r>
            <w:r w:rsidR="00A876BE" w:rsidRPr="00F22FFC">
              <w:rPr>
                <w:color w:val="auto"/>
                <w:sz w:val="24"/>
                <w:szCs w:val="24"/>
              </w:rPr>
              <w:t>о</w:t>
            </w:r>
            <w:r w:rsidR="00A876BE" w:rsidRPr="00F22FFC">
              <w:rPr>
                <w:color w:val="auto"/>
                <w:sz w:val="24"/>
                <w:szCs w:val="24"/>
              </w:rPr>
              <w:t>сти)</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Куйбышева 125</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42</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ООО «Илиш ДРСУ»</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Куйбышева 127</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lastRenderedPageBreak/>
              <w:t>43</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АЗС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Бакалинская 6</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44</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АГЗС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Казанская 3/2</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r w:rsidR="0027310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45</w:t>
            </w:r>
          </w:p>
        </w:tc>
        <w:tc>
          <w:tcPr>
            <w:tcW w:w="2282" w:type="pct"/>
            <w:tcBorders>
              <w:top w:val="outset" w:sz="6" w:space="0" w:color="000000"/>
              <w:left w:val="outset" w:sz="6" w:space="0" w:color="000000"/>
              <w:bottom w:val="outset" w:sz="6" w:space="0" w:color="000000"/>
              <w:right w:val="outset" w:sz="6" w:space="0" w:color="000000"/>
            </w:tcBorders>
            <w:hideMark/>
          </w:tcPr>
          <w:p w:rsidR="00273106" w:rsidRPr="00F22FFC" w:rsidRDefault="00273106" w:rsidP="00273106">
            <w:pPr>
              <w:widowControl/>
              <w:tabs>
                <w:tab w:val="clear" w:pos="4677"/>
                <w:tab w:val="clear" w:pos="9355"/>
              </w:tabs>
              <w:autoSpaceDE/>
              <w:autoSpaceDN/>
              <w:adjustRightInd/>
              <w:snapToGrid/>
              <w:rPr>
                <w:color w:val="auto"/>
                <w:sz w:val="24"/>
                <w:szCs w:val="24"/>
              </w:rPr>
            </w:pPr>
            <w:r w:rsidRPr="00F22FFC">
              <w:rPr>
                <w:color w:val="auto"/>
                <w:sz w:val="24"/>
                <w:szCs w:val="24"/>
              </w:rPr>
              <w:t>Кладбище новое</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273106" w:rsidRPr="00F22FFC" w:rsidRDefault="004A6E76" w:rsidP="00273106">
            <w:pPr>
              <w:widowControl/>
              <w:tabs>
                <w:tab w:val="clear" w:pos="4677"/>
                <w:tab w:val="clear" w:pos="9355"/>
              </w:tabs>
              <w:autoSpaceDE/>
              <w:autoSpaceDN/>
              <w:adjustRightInd/>
              <w:snapToGrid/>
              <w:rPr>
                <w:color w:val="auto"/>
                <w:sz w:val="24"/>
                <w:szCs w:val="24"/>
              </w:rPr>
            </w:pPr>
            <w:r w:rsidRPr="00F22FFC">
              <w:rPr>
                <w:color w:val="auto"/>
                <w:sz w:val="24"/>
                <w:szCs w:val="24"/>
              </w:rPr>
              <w:t>с.Верхнеяркеево</w:t>
            </w:r>
          </w:p>
        </w:tc>
        <w:tc>
          <w:tcPr>
            <w:tcW w:w="720" w:type="pct"/>
            <w:tcBorders>
              <w:top w:val="outset" w:sz="6" w:space="0" w:color="000000"/>
              <w:left w:val="outset" w:sz="6" w:space="0" w:color="000000"/>
              <w:bottom w:val="outset" w:sz="6" w:space="0" w:color="000000"/>
              <w:right w:val="outset" w:sz="6" w:space="0" w:color="000000"/>
            </w:tcBorders>
            <w:vAlign w:val="center"/>
          </w:tcPr>
          <w:p w:rsidR="00273106" w:rsidRPr="00F22FFC" w:rsidRDefault="0027310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4A6E7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4A6E76" w:rsidRPr="00F22FFC" w:rsidRDefault="004A6E7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46</w:t>
            </w:r>
          </w:p>
        </w:tc>
        <w:tc>
          <w:tcPr>
            <w:tcW w:w="2282" w:type="pct"/>
            <w:tcBorders>
              <w:top w:val="outset" w:sz="6" w:space="0" w:color="000000"/>
              <w:left w:val="outset" w:sz="6" w:space="0" w:color="000000"/>
              <w:bottom w:val="outset" w:sz="6" w:space="0" w:color="000000"/>
              <w:right w:val="outset" w:sz="6" w:space="0" w:color="000000"/>
            </w:tcBorders>
            <w:hideMark/>
          </w:tcPr>
          <w:p w:rsidR="004A6E76" w:rsidRPr="00F22FFC" w:rsidRDefault="004A6E76" w:rsidP="00273106">
            <w:pPr>
              <w:widowControl/>
              <w:tabs>
                <w:tab w:val="clear" w:pos="4677"/>
                <w:tab w:val="clear" w:pos="9355"/>
              </w:tabs>
              <w:autoSpaceDE/>
              <w:autoSpaceDN/>
              <w:adjustRightInd/>
              <w:snapToGrid/>
              <w:rPr>
                <w:color w:val="auto"/>
                <w:sz w:val="24"/>
                <w:szCs w:val="24"/>
              </w:rPr>
            </w:pPr>
            <w:r w:rsidRPr="00F22FFC">
              <w:rPr>
                <w:color w:val="auto"/>
                <w:sz w:val="24"/>
                <w:szCs w:val="24"/>
              </w:rPr>
              <w:t>Водозабор</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4A6E76" w:rsidRPr="00F22FFC" w:rsidRDefault="004A6E76" w:rsidP="004031D7">
            <w:pPr>
              <w:widowControl/>
              <w:tabs>
                <w:tab w:val="clear" w:pos="4677"/>
                <w:tab w:val="clear" w:pos="9355"/>
              </w:tabs>
              <w:autoSpaceDE/>
              <w:autoSpaceDN/>
              <w:adjustRightInd/>
              <w:snapToGrid/>
              <w:rPr>
                <w:color w:val="auto"/>
                <w:sz w:val="24"/>
                <w:szCs w:val="24"/>
              </w:rPr>
            </w:pPr>
            <w:r w:rsidRPr="00F22FFC">
              <w:rPr>
                <w:color w:val="auto"/>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4A6E76" w:rsidRPr="00F22FFC" w:rsidRDefault="004A6E7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200</w:t>
            </w:r>
          </w:p>
        </w:tc>
      </w:tr>
      <w:tr w:rsidR="000278C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0278C6" w:rsidRPr="00F22FFC" w:rsidRDefault="000278C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47</w:t>
            </w:r>
          </w:p>
        </w:tc>
        <w:tc>
          <w:tcPr>
            <w:tcW w:w="2282" w:type="pct"/>
            <w:tcBorders>
              <w:top w:val="outset" w:sz="6" w:space="0" w:color="000000"/>
              <w:left w:val="outset" w:sz="6" w:space="0" w:color="000000"/>
              <w:bottom w:val="outset" w:sz="6" w:space="0" w:color="000000"/>
              <w:right w:val="outset" w:sz="6" w:space="0" w:color="000000"/>
            </w:tcBorders>
            <w:hideMark/>
          </w:tcPr>
          <w:p w:rsidR="000278C6" w:rsidRPr="00F22FFC" w:rsidRDefault="000278C6" w:rsidP="00273106">
            <w:pPr>
              <w:widowControl/>
              <w:tabs>
                <w:tab w:val="clear" w:pos="4677"/>
                <w:tab w:val="clear" w:pos="9355"/>
              </w:tabs>
              <w:autoSpaceDE/>
              <w:autoSpaceDN/>
              <w:adjustRightInd/>
              <w:snapToGrid/>
              <w:rPr>
                <w:color w:val="auto"/>
                <w:sz w:val="24"/>
                <w:szCs w:val="24"/>
              </w:rPr>
            </w:pPr>
            <w:r w:rsidRPr="00F22FFC">
              <w:rPr>
                <w:color w:val="auto"/>
                <w:sz w:val="24"/>
                <w:szCs w:val="24"/>
              </w:rPr>
              <w:t>Автосервис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0278C6" w:rsidRPr="00F22FFC" w:rsidRDefault="000278C6" w:rsidP="004031D7">
            <w:pPr>
              <w:widowControl/>
              <w:tabs>
                <w:tab w:val="clear" w:pos="4677"/>
                <w:tab w:val="clear" w:pos="9355"/>
              </w:tabs>
              <w:autoSpaceDE/>
              <w:autoSpaceDN/>
              <w:adjustRightInd/>
              <w:snapToGrid/>
              <w:rPr>
                <w:color w:val="auto"/>
                <w:sz w:val="24"/>
                <w:szCs w:val="24"/>
              </w:rPr>
            </w:pPr>
            <w:r w:rsidRPr="00F22FFC">
              <w:rPr>
                <w:sz w:val="24"/>
                <w:szCs w:val="24"/>
              </w:rPr>
              <w:t>Советская 46/1</w:t>
            </w:r>
          </w:p>
        </w:tc>
        <w:tc>
          <w:tcPr>
            <w:tcW w:w="720" w:type="pct"/>
            <w:tcBorders>
              <w:top w:val="outset" w:sz="6" w:space="0" w:color="000000"/>
              <w:left w:val="outset" w:sz="6" w:space="0" w:color="000000"/>
              <w:bottom w:val="outset" w:sz="6" w:space="0" w:color="000000"/>
              <w:right w:val="outset" w:sz="6" w:space="0" w:color="000000"/>
            </w:tcBorders>
            <w:vAlign w:val="center"/>
          </w:tcPr>
          <w:p w:rsidR="000278C6" w:rsidRPr="00F22FFC" w:rsidRDefault="000278C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D02D02"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D02D02" w:rsidRPr="00F22FFC" w:rsidRDefault="00D02D02" w:rsidP="00FE41B0">
            <w:pPr>
              <w:widowControl/>
              <w:tabs>
                <w:tab w:val="clear" w:pos="4677"/>
                <w:tab w:val="clear" w:pos="9355"/>
              </w:tabs>
              <w:autoSpaceDE/>
              <w:autoSpaceDN/>
              <w:adjustRightInd/>
              <w:snapToGrid/>
              <w:jc w:val="center"/>
              <w:rPr>
                <w:color w:val="auto"/>
                <w:sz w:val="24"/>
                <w:szCs w:val="24"/>
              </w:rPr>
            </w:pPr>
            <w:r w:rsidRPr="00F22FFC">
              <w:rPr>
                <w:color w:val="auto"/>
                <w:sz w:val="24"/>
                <w:szCs w:val="24"/>
              </w:rPr>
              <w:t>48</w:t>
            </w:r>
          </w:p>
        </w:tc>
        <w:tc>
          <w:tcPr>
            <w:tcW w:w="2282" w:type="pct"/>
            <w:tcBorders>
              <w:top w:val="outset" w:sz="6" w:space="0" w:color="000000"/>
              <w:left w:val="outset" w:sz="6" w:space="0" w:color="000000"/>
              <w:bottom w:val="outset" w:sz="6" w:space="0" w:color="000000"/>
              <w:right w:val="outset" w:sz="6" w:space="0" w:color="000000"/>
            </w:tcBorders>
            <w:hideMark/>
          </w:tcPr>
          <w:p w:rsidR="00D02D02" w:rsidRPr="00F22FFC" w:rsidRDefault="00D02D02" w:rsidP="00FE41B0">
            <w:pPr>
              <w:widowControl/>
              <w:tabs>
                <w:tab w:val="clear" w:pos="4677"/>
                <w:tab w:val="clear" w:pos="9355"/>
              </w:tabs>
              <w:autoSpaceDE/>
              <w:autoSpaceDN/>
              <w:adjustRightInd/>
              <w:snapToGrid/>
              <w:rPr>
                <w:color w:val="auto"/>
                <w:sz w:val="24"/>
                <w:szCs w:val="24"/>
              </w:rPr>
            </w:pPr>
            <w:r w:rsidRPr="00F22FFC">
              <w:rPr>
                <w:color w:val="auto"/>
                <w:sz w:val="24"/>
                <w:szCs w:val="24"/>
              </w:rPr>
              <w:t>Проектируемое кладбище</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D02D02" w:rsidRPr="00F22FFC" w:rsidRDefault="00D02D02" w:rsidP="00FE41B0">
            <w:pPr>
              <w:widowControl/>
              <w:tabs>
                <w:tab w:val="clear" w:pos="4677"/>
                <w:tab w:val="clear" w:pos="9355"/>
              </w:tabs>
              <w:autoSpaceDE/>
              <w:autoSpaceDN/>
              <w:adjustRightInd/>
              <w:snapToGrid/>
              <w:rPr>
                <w:color w:val="auto"/>
                <w:sz w:val="24"/>
                <w:szCs w:val="24"/>
              </w:rPr>
            </w:pPr>
            <w:r w:rsidRPr="00F22FFC">
              <w:rPr>
                <w:color w:val="auto"/>
                <w:sz w:val="24"/>
                <w:szCs w:val="24"/>
              </w:rPr>
              <w:t>с.Верхнеяркеево</w:t>
            </w:r>
          </w:p>
        </w:tc>
        <w:tc>
          <w:tcPr>
            <w:tcW w:w="720" w:type="pct"/>
            <w:tcBorders>
              <w:top w:val="outset" w:sz="6" w:space="0" w:color="000000"/>
              <w:left w:val="outset" w:sz="6" w:space="0" w:color="000000"/>
              <w:bottom w:val="outset" w:sz="6" w:space="0" w:color="000000"/>
              <w:right w:val="outset" w:sz="6" w:space="0" w:color="000000"/>
            </w:tcBorders>
            <w:vAlign w:val="center"/>
          </w:tcPr>
          <w:p w:rsidR="00D02D02" w:rsidRPr="00F22FFC" w:rsidRDefault="00D02D02" w:rsidP="00FE41B0">
            <w:pPr>
              <w:widowControl/>
              <w:tabs>
                <w:tab w:val="clear" w:pos="4677"/>
                <w:tab w:val="clear" w:pos="9355"/>
              </w:tabs>
              <w:autoSpaceDE/>
              <w:autoSpaceDN/>
              <w:adjustRightInd/>
              <w:snapToGrid/>
              <w:jc w:val="center"/>
              <w:rPr>
                <w:color w:val="auto"/>
                <w:sz w:val="24"/>
                <w:szCs w:val="24"/>
              </w:rPr>
            </w:pPr>
            <w:r w:rsidRPr="00F22FFC">
              <w:rPr>
                <w:color w:val="auto"/>
                <w:sz w:val="24"/>
                <w:szCs w:val="24"/>
              </w:rPr>
              <w:t>50</w:t>
            </w:r>
          </w:p>
        </w:tc>
      </w:tr>
      <w:tr w:rsidR="004A6E76" w:rsidRPr="00F22FFC" w:rsidTr="00AF2A2D">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4A6E76" w:rsidRPr="00F22FFC" w:rsidRDefault="004A6E76"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4</w:t>
            </w:r>
            <w:r w:rsidR="00D02D02" w:rsidRPr="00F22FFC">
              <w:rPr>
                <w:color w:val="auto"/>
                <w:sz w:val="24"/>
                <w:szCs w:val="24"/>
              </w:rPr>
              <w:t>9</w:t>
            </w:r>
          </w:p>
        </w:tc>
        <w:tc>
          <w:tcPr>
            <w:tcW w:w="2282" w:type="pct"/>
            <w:tcBorders>
              <w:top w:val="outset" w:sz="6" w:space="0" w:color="000000"/>
              <w:left w:val="outset" w:sz="6" w:space="0" w:color="000000"/>
              <w:bottom w:val="outset" w:sz="6" w:space="0" w:color="000000"/>
              <w:right w:val="outset" w:sz="6" w:space="0" w:color="000000"/>
            </w:tcBorders>
            <w:hideMark/>
          </w:tcPr>
          <w:p w:rsidR="004A6E76" w:rsidRPr="00F22FFC" w:rsidRDefault="00CE1310" w:rsidP="00CE1310">
            <w:pPr>
              <w:widowControl/>
              <w:tabs>
                <w:tab w:val="clear" w:pos="4677"/>
                <w:tab w:val="clear" w:pos="9355"/>
              </w:tabs>
              <w:autoSpaceDE/>
              <w:autoSpaceDN/>
              <w:adjustRightInd/>
              <w:snapToGrid/>
              <w:rPr>
                <w:color w:val="auto"/>
                <w:sz w:val="24"/>
                <w:szCs w:val="24"/>
              </w:rPr>
            </w:pPr>
            <w:r w:rsidRPr="00F22FFC">
              <w:rPr>
                <w:color w:val="auto"/>
                <w:sz w:val="24"/>
                <w:szCs w:val="24"/>
              </w:rPr>
              <w:t>Проектируемый к</w:t>
            </w:r>
            <w:r w:rsidR="004A6E76" w:rsidRPr="00F22FFC">
              <w:rPr>
                <w:color w:val="auto"/>
                <w:sz w:val="24"/>
                <w:szCs w:val="24"/>
              </w:rPr>
              <w:t>арьер (строительный грунт)</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4A6E76" w:rsidRPr="00F22FFC" w:rsidRDefault="004A6E76" w:rsidP="004031D7">
            <w:pPr>
              <w:widowControl/>
              <w:tabs>
                <w:tab w:val="clear" w:pos="4677"/>
                <w:tab w:val="clear" w:pos="9355"/>
              </w:tabs>
              <w:autoSpaceDE/>
              <w:autoSpaceDN/>
              <w:adjustRightInd/>
              <w:snapToGrid/>
              <w:rPr>
                <w:color w:val="auto"/>
                <w:sz w:val="24"/>
                <w:szCs w:val="24"/>
              </w:rPr>
            </w:pPr>
            <w:r w:rsidRPr="00F22FFC">
              <w:rPr>
                <w:color w:val="auto"/>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4A6E76" w:rsidRPr="00F22FFC" w:rsidRDefault="00611448" w:rsidP="00273106">
            <w:pPr>
              <w:widowControl/>
              <w:tabs>
                <w:tab w:val="clear" w:pos="4677"/>
                <w:tab w:val="clear" w:pos="9355"/>
              </w:tabs>
              <w:autoSpaceDE/>
              <w:autoSpaceDN/>
              <w:adjustRightInd/>
              <w:snapToGrid/>
              <w:jc w:val="center"/>
              <w:rPr>
                <w:color w:val="auto"/>
                <w:sz w:val="24"/>
                <w:szCs w:val="24"/>
              </w:rPr>
            </w:pPr>
            <w:r w:rsidRPr="00F22FFC">
              <w:rPr>
                <w:color w:val="auto"/>
                <w:sz w:val="24"/>
                <w:szCs w:val="24"/>
              </w:rPr>
              <w:t>100</w:t>
            </w:r>
          </w:p>
        </w:tc>
      </w:tr>
    </w:tbl>
    <w:p w:rsidR="008D7D33" w:rsidRPr="00F22FFC" w:rsidRDefault="008D7D33" w:rsidP="00026EA5">
      <w:pPr>
        <w:widowControl/>
        <w:snapToGrid/>
        <w:ind w:right="-57"/>
        <w:jc w:val="center"/>
        <w:rPr>
          <w:b/>
          <w:bCs/>
          <w:color w:val="auto"/>
        </w:rPr>
      </w:pPr>
    </w:p>
    <w:p w:rsidR="00E723CD" w:rsidRPr="00F22FFC" w:rsidRDefault="00346859" w:rsidP="00026EA5">
      <w:pPr>
        <w:widowControl/>
        <w:snapToGrid/>
        <w:ind w:right="-57"/>
        <w:jc w:val="center"/>
        <w:rPr>
          <w:b/>
          <w:bCs/>
          <w:color w:val="auto"/>
        </w:rPr>
      </w:pPr>
      <w:r w:rsidRPr="00F22FFC">
        <w:rPr>
          <w:b/>
          <w:bCs/>
          <w:color w:val="auto"/>
        </w:rPr>
        <w:t>2.2.5. Зоны</w:t>
      </w:r>
      <w:r w:rsidR="00E723CD" w:rsidRPr="00F22FFC">
        <w:rPr>
          <w:b/>
          <w:bCs/>
          <w:color w:val="auto"/>
        </w:rPr>
        <w:t xml:space="preserve"> специального назначения</w:t>
      </w:r>
    </w:p>
    <w:p w:rsidR="00E723CD" w:rsidRPr="00F22FFC" w:rsidRDefault="00E723CD" w:rsidP="00026EA5">
      <w:pPr>
        <w:widowControl/>
        <w:snapToGrid/>
        <w:ind w:right="-57" w:firstLine="360"/>
        <w:jc w:val="both"/>
        <w:rPr>
          <w:color w:val="auto"/>
        </w:rPr>
      </w:pPr>
      <w:r w:rsidRPr="00F22FFC">
        <w:rPr>
          <w:color w:val="auto"/>
        </w:rPr>
        <w:t>В состав зон специального назначения включаются зоны, занятые кладбищ</w:t>
      </w:r>
      <w:r w:rsidRPr="00F22FFC">
        <w:rPr>
          <w:color w:val="auto"/>
        </w:rPr>
        <w:t>а</w:t>
      </w:r>
      <w:r w:rsidRPr="00F22FFC">
        <w:rPr>
          <w:color w:val="auto"/>
        </w:rPr>
        <w:t>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w:t>
      </w:r>
      <w:r w:rsidRPr="00F22FFC">
        <w:rPr>
          <w:color w:val="auto"/>
        </w:rPr>
        <w:t>р</w:t>
      </w:r>
      <w:r w:rsidRPr="00F22FFC">
        <w:rPr>
          <w:color w:val="auto"/>
        </w:rPr>
        <w:t>риториальных зонах. На генеральном плане выделены следующие зоны спец</w:t>
      </w:r>
      <w:r w:rsidRPr="00F22FFC">
        <w:rPr>
          <w:color w:val="auto"/>
        </w:rPr>
        <w:t>и</w:t>
      </w:r>
      <w:r w:rsidRPr="00F22FFC">
        <w:rPr>
          <w:color w:val="auto"/>
        </w:rPr>
        <w:t>ального назначения, располагающиеся за границами населенных пунктов:</w:t>
      </w:r>
    </w:p>
    <w:p w:rsidR="00E723CD" w:rsidRPr="00F22FFC" w:rsidRDefault="00E723CD" w:rsidP="00026EA5">
      <w:pPr>
        <w:widowControl/>
        <w:snapToGrid/>
        <w:ind w:right="-57"/>
        <w:rPr>
          <w:color w:val="auto"/>
        </w:rPr>
      </w:pPr>
      <w:r w:rsidRPr="00F22FFC">
        <w:rPr>
          <w:color w:val="auto"/>
        </w:rPr>
        <w:t>- зона объектов размещения отходов потребления;</w:t>
      </w:r>
    </w:p>
    <w:p w:rsidR="00E723CD" w:rsidRPr="00F22FFC" w:rsidRDefault="00E723CD" w:rsidP="00026EA5">
      <w:pPr>
        <w:widowControl/>
        <w:snapToGrid/>
        <w:ind w:right="-57"/>
        <w:rPr>
          <w:color w:val="auto"/>
        </w:rPr>
      </w:pPr>
      <w:r w:rsidRPr="00F22FFC">
        <w:rPr>
          <w:color w:val="auto"/>
        </w:rPr>
        <w:t>- зона размещения биологических отходов;</w:t>
      </w:r>
    </w:p>
    <w:p w:rsidR="00E723CD" w:rsidRPr="00F22FFC" w:rsidRDefault="00E723CD" w:rsidP="00026EA5">
      <w:pPr>
        <w:widowControl/>
        <w:snapToGrid/>
        <w:ind w:right="-57"/>
        <w:jc w:val="both"/>
        <w:rPr>
          <w:color w:val="auto"/>
        </w:rPr>
      </w:pPr>
      <w:r w:rsidRPr="00F22FFC">
        <w:rPr>
          <w:color w:val="auto"/>
        </w:rPr>
        <w:t>- зона кладбищ.</w:t>
      </w:r>
    </w:p>
    <w:p w:rsidR="007E119B" w:rsidRPr="00F22FFC" w:rsidRDefault="007E119B" w:rsidP="00026EA5">
      <w:pPr>
        <w:widowControl/>
        <w:snapToGrid/>
        <w:ind w:right="-57"/>
        <w:jc w:val="center"/>
        <w:rPr>
          <w:color w:val="auto"/>
          <w:u w:val="single"/>
        </w:rPr>
      </w:pPr>
    </w:p>
    <w:p w:rsidR="00E723CD" w:rsidRPr="00F22FFC" w:rsidRDefault="00E723CD" w:rsidP="00026EA5">
      <w:pPr>
        <w:widowControl/>
        <w:snapToGrid/>
        <w:ind w:right="-57"/>
        <w:jc w:val="center"/>
        <w:rPr>
          <w:color w:val="auto"/>
        </w:rPr>
      </w:pPr>
      <w:r w:rsidRPr="00F22FFC">
        <w:rPr>
          <w:color w:val="auto"/>
          <w:u w:val="single"/>
        </w:rPr>
        <w:t>Зона объектов размещения отходов потребления</w:t>
      </w:r>
      <w:r w:rsidRPr="00F22FFC">
        <w:rPr>
          <w:color w:val="auto"/>
        </w:rPr>
        <w:t>.</w:t>
      </w:r>
    </w:p>
    <w:p w:rsidR="009665DA" w:rsidRPr="00F22FFC" w:rsidRDefault="009665DA" w:rsidP="000949EE">
      <w:pPr>
        <w:widowControl/>
        <w:snapToGrid/>
        <w:ind w:firstLine="426"/>
        <w:jc w:val="both"/>
      </w:pPr>
      <w:r w:rsidRPr="00F22FFC">
        <w:t>В соответствии со ст.24.6 Федерального закона от 24.06.1998г. №89-ФЗ «Об отходах производства и потребления» сбор, транспортирование, обработка, ут</w:t>
      </w:r>
      <w:r w:rsidRPr="00F22FFC">
        <w:t>и</w:t>
      </w:r>
      <w:r w:rsidRPr="00F22FFC">
        <w:t>лизация, обезвреживание, захоронение твердых коммунальных отходов на те</w:t>
      </w:r>
      <w:r w:rsidRPr="00F22FFC">
        <w:t>р</w:t>
      </w:r>
      <w:r w:rsidRPr="00F22FFC">
        <w:t>ритории муниципального района Илишевский район Республики Башкортостан осуществляется региональным оператором по обращения с твердыми комм</w:t>
      </w:r>
      <w:r w:rsidRPr="00F22FFC">
        <w:t>у</w:t>
      </w:r>
      <w:r w:rsidRPr="00F22FFC">
        <w:t>нальными отходами ООО «Дюртюлимелиоводстрой».</w:t>
      </w:r>
    </w:p>
    <w:p w:rsidR="007368B3" w:rsidRPr="00F22FFC" w:rsidRDefault="00BC5A46" w:rsidP="000949EE">
      <w:pPr>
        <w:widowControl/>
        <w:snapToGrid/>
        <w:ind w:firstLine="426"/>
        <w:jc w:val="both"/>
        <w:rPr>
          <w:color w:val="auto"/>
        </w:rPr>
      </w:pPr>
      <w:r w:rsidRPr="00F22FFC">
        <w:t xml:space="preserve">Конечным пунктом размещения твердых коммунальных отходов является полигон твердых коммунальных отходов д.Юнтиряк Дюртюлинского района Республики Башкортостан (код </w:t>
      </w:r>
      <w:hyperlink r:id="rId12" w:history="1">
        <w:r w:rsidRPr="00F22FFC">
          <w:t>02-00045-З-00592-250914</w:t>
        </w:r>
      </w:hyperlink>
      <w:r w:rsidRPr="00F22FFC">
        <w:t>, эксплуатирующая о</w:t>
      </w:r>
      <w:r w:rsidRPr="00F22FFC">
        <w:t>р</w:t>
      </w:r>
      <w:r w:rsidRPr="00F22FFC">
        <w:t>ганизация ООО «Дюртюлимелиоводстрой»).</w:t>
      </w:r>
    </w:p>
    <w:p w:rsidR="006C4EEF" w:rsidRPr="00F22FFC" w:rsidRDefault="006C4EEF" w:rsidP="00026EA5">
      <w:pPr>
        <w:widowControl/>
        <w:snapToGrid/>
        <w:ind w:firstLine="360"/>
        <w:jc w:val="center"/>
        <w:rPr>
          <w:color w:val="auto"/>
          <w:u w:val="single"/>
        </w:rPr>
      </w:pPr>
    </w:p>
    <w:p w:rsidR="00E723CD" w:rsidRPr="00F22FFC" w:rsidRDefault="00E723CD" w:rsidP="00026EA5">
      <w:pPr>
        <w:widowControl/>
        <w:snapToGrid/>
        <w:ind w:firstLine="360"/>
        <w:jc w:val="center"/>
        <w:rPr>
          <w:color w:val="auto"/>
          <w:u w:val="single"/>
        </w:rPr>
      </w:pPr>
      <w:r w:rsidRPr="00F22FFC">
        <w:rPr>
          <w:color w:val="auto"/>
          <w:u w:val="single"/>
        </w:rPr>
        <w:t>Зона размещения биологических отходов</w:t>
      </w:r>
    </w:p>
    <w:p w:rsidR="003C01D8" w:rsidRPr="00F22FFC" w:rsidRDefault="003C01D8" w:rsidP="003C01D8">
      <w:pPr>
        <w:widowControl/>
        <w:tabs>
          <w:tab w:val="clear" w:pos="4677"/>
          <w:tab w:val="clear" w:pos="9355"/>
        </w:tabs>
        <w:autoSpaceDE/>
        <w:autoSpaceDN/>
        <w:adjustRightInd/>
        <w:snapToGrid/>
        <w:ind w:left="284" w:firstLine="283"/>
        <w:jc w:val="both"/>
        <w:rPr>
          <w:color w:val="auto"/>
          <w:u w:val="single"/>
        </w:rPr>
      </w:pPr>
      <w:r w:rsidRPr="00F22FFC">
        <w:rPr>
          <w:color w:val="auto"/>
          <w:u w:val="single"/>
        </w:rPr>
        <w:t>Объекты размещения биологических отходов</w:t>
      </w:r>
    </w:p>
    <w:p w:rsidR="005D0435" w:rsidRPr="00F22FFC" w:rsidRDefault="005D0435" w:rsidP="005D0435">
      <w:pPr>
        <w:ind w:firstLine="400"/>
        <w:jc w:val="both"/>
        <w:rPr>
          <w:color w:val="auto"/>
        </w:rPr>
      </w:pPr>
      <w:r w:rsidRPr="00F22FFC">
        <w:rPr>
          <w:color w:val="auto"/>
        </w:rPr>
        <w:t>На территории сельского поселения Яркеевский сельсовет скотомогильник отсутствует.</w:t>
      </w:r>
    </w:p>
    <w:p w:rsidR="00383FB1" w:rsidRPr="00F22FFC" w:rsidRDefault="005D0435" w:rsidP="005D0435">
      <w:pPr>
        <w:ind w:firstLine="400"/>
        <w:jc w:val="both"/>
        <w:rPr>
          <w:color w:val="auto"/>
        </w:rPr>
      </w:pPr>
      <w:r w:rsidRPr="00F22FFC">
        <w:rPr>
          <w:color w:val="auto"/>
        </w:rPr>
        <w:lastRenderedPageBreak/>
        <w:t>Действующий скотомогильник с биологической камерой расположен в сев</w:t>
      </w:r>
      <w:r w:rsidRPr="00F22FFC">
        <w:rPr>
          <w:color w:val="auto"/>
        </w:rPr>
        <w:t>е</w:t>
      </w:r>
      <w:r w:rsidRPr="00F22FFC">
        <w:rPr>
          <w:color w:val="auto"/>
        </w:rPr>
        <w:t>ро-восточном направлении на расстоянии 5 км на территории сельского посел</w:t>
      </w:r>
      <w:r w:rsidRPr="00F22FFC">
        <w:rPr>
          <w:color w:val="auto"/>
        </w:rPr>
        <w:t>е</w:t>
      </w:r>
      <w:r w:rsidRPr="00F22FFC">
        <w:rPr>
          <w:color w:val="auto"/>
        </w:rPr>
        <w:t>ния Черекулевский сельсовет.</w:t>
      </w:r>
    </w:p>
    <w:p w:rsidR="004F5253" w:rsidRPr="00F22FFC" w:rsidRDefault="004F5253" w:rsidP="00852519">
      <w:pPr>
        <w:widowControl/>
        <w:snapToGrid/>
        <w:ind w:firstLine="400"/>
        <w:jc w:val="both"/>
        <w:rPr>
          <w:color w:val="0000FF"/>
        </w:rPr>
      </w:pPr>
    </w:p>
    <w:p w:rsidR="00E723CD" w:rsidRPr="00F22FFC" w:rsidRDefault="00E723CD" w:rsidP="00852519">
      <w:pPr>
        <w:pStyle w:val="af8"/>
        <w:widowControl w:val="0"/>
        <w:spacing w:before="0" w:beforeAutospacing="0" w:after="0" w:afterAutospacing="0"/>
        <w:ind w:right="-57" w:firstLine="360"/>
        <w:jc w:val="center"/>
        <w:rPr>
          <w:color w:val="auto"/>
          <w:sz w:val="28"/>
          <w:szCs w:val="28"/>
          <w:u w:val="single"/>
        </w:rPr>
      </w:pPr>
      <w:r w:rsidRPr="00F22FFC">
        <w:rPr>
          <w:color w:val="auto"/>
          <w:sz w:val="28"/>
          <w:szCs w:val="28"/>
          <w:u w:val="single"/>
        </w:rPr>
        <w:t>Зона кладбищ</w:t>
      </w:r>
    </w:p>
    <w:p w:rsidR="006C4EEF" w:rsidRPr="00F22FFC" w:rsidRDefault="006C4EEF" w:rsidP="006C4EEF">
      <w:pPr>
        <w:widowControl/>
        <w:tabs>
          <w:tab w:val="clear" w:pos="4677"/>
          <w:tab w:val="clear" w:pos="9355"/>
          <w:tab w:val="left" w:pos="0"/>
          <w:tab w:val="left" w:pos="10200"/>
        </w:tabs>
        <w:autoSpaceDE/>
        <w:autoSpaceDN/>
        <w:adjustRightInd/>
        <w:snapToGrid/>
        <w:ind w:right="-58" w:firstLine="567"/>
        <w:jc w:val="both"/>
        <w:rPr>
          <w:color w:val="auto"/>
        </w:rPr>
      </w:pPr>
      <w:r w:rsidRPr="00F22FFC">
        <w:rPr>
          <w:color w:val="auto"/>
        </w:rPr>
        <w:t>В восточной части с.Верхнеяркеево расположено закрытое кладбище пл</w:t>
      </w:r>
      <w:r w:rsidRPr="00F22FFC">
        <w:rPr>
          <w:color w:val="auto"/>
        </w:rPr>
        <w:t>о</w:t>
      </w:r>
      <w:r w:rsidRPr="00F22FFC">
        <w:rPr>
          <w:color w:val="auto"/>
        </w:rPr>
        <w:t>щадью 5,13 га.</w:t>
      </w:r>
    </w:p>
    <w:p w:rsidR="00125FAF" w:rsidRPr="00F22FFC" w:rsidRDefault="006C4EEF" w:rsidP="00125FAF">
      <w:pPr>
        <w:widowControl/>
        <w:tabs>
          <w:tab w:val="left" w:pos="0"/>
          <w:tab w:val="left" w:pos="1000"/>
        </w:tabs>
        <w:snapToGrid/>
        <w:ind w:right="-58" w:firstLine="567"/>
        <w:jc w:val="both"/>
        <w:rPr>
          <w:color w:val="auto"/>
        </w:rPr>
      </w:pPr>
      <w:r w:rsidRPr="00F22FFC">
        <w:rPr>
          <w:color w:val="auto"/>
        </w:rPr>
        <w:t>В северном направлении от с.Верхнеяркеево, частично в водоохраной зоне реки Кикичу отведен участок под новое кладбище площадью 1,51 га, территория кладбища по данным Администрации сельского поселения не заполнена.</w:t>
      </w:r>
      <w:r w:rsidR="00125FAF" w:rsidRPr="00F22FFC">
        <w:rPr>
          <w:color w:val="auto"/>
        </w:rPr>
        <w:t xml:space="preserve"> </w:t>
      </w:r>
      <w:r w:rsidR="002A2ECD" w:rsidRPr="00F22FFC">
        <w:rPr>
          <w:color w:val="auto"/>
        </w:rPr>
        <w:t>Отв</w:t>
      </w:r>
      <w:r w:rsidR="002A2ECD" w:rsidRPr="00F22FFC">
        <w:rPr>
          <w:color w:val="auto"/>
        </w:rPr>
        <w:t>е</w:t>
      </w:r>
      <w:r w:rsidR="002A2ECD" w:rsidRPr="00F22FFC">
        <w:rPr>
          <w:color w:val="auto"/>
        </w:rPr>
        <w:t>денную т</w:t>
      </w:r>
      <w:r w:rsidR="006256E5" w:rsidRPr="00F22FFC">
        <w:rPr>
          <w:color w:val="auto"/>
        </w:rPr>
        <w:t>ерриторию нового</w:t>
      </w:r>
      <w:r w:rsidR="009D48EB" w:rsidRPr="00F22FFC">
        <w:rPr>
          <w:color w:val="auto"/>
        </w:rPr>
        <w:t xml:space="preserve"> к</w:t>
      </w:r>
      <w:r w:rsidR="00E67B89" w:rsidRPr="00F22FFC">
        <w:rPr>
          <w:color w:val="auto"/>
        </w:rPr>
        <w:t>ладбищ</w:t>
      </w:r>
      <w:r w:rsidR="006256E5" w:rsidRPr="00F22FFC">
        <w:rPr>
          <w:color w:val="auto"/>
        </w:rPr>
        <w:t>а</w:t>
      </w:r>
      <w:r w:rsidR="00E67B89" w:rsidRPr="00F22FFC">
        <w:rPr>
          <w:color w:val="auto"/>
        </w:rPr>
        <w:t>, расположенн</w:t>
      </w:r>
      <w:r w:rsidR="006256E5" w:rsidRPr="00F22FFC">
        <w:rPr>
          <w:color w:val="auto"/>
        </w:rPr>
        <w:t>ую</w:t>
      </w:r>
      <w:r w:rsidR="00E67B89" w:rsidRPr="00F22FFC">
        <w:rPr>
          <w:color w:val="auto"/>
        </w:rPr>
        <w:t xml:space="preserve"> в водоохраной зоне</w:t>
      </w:r>
      <w:r w:rsidR="009D48EB" w:rsidRPr="00F22FFC">
        <w:rPr>
          <w:color w:val="auto"/>
        </w:rPr>
        <w:t xml:space="preserve">, </w:t>
      </w:r>
      <w:r w:rsidR="00E67B89" w:rsidRPr="00F22FFC">
        <w:rPr>
          <w:color w:val="auto"/>
        </w:rPr>
        <w:t>н</w:t>
      </w:r>
      <w:r w:rsidR="00E67B89" w:rsidRPr="00F22FFC">
        <w:rPr>
          <w:color w:val="auto"/>
        </w:rPr>
        <w:t>е</w:t>
      </w:r>
      <w:r w:rsidR="00E67B89" w:rsidRPr="00F22FFC">
        <w:rPr>
          <w:color w:val="auto"/>
        </w:rPr>
        <w:t>обходимо закрыть</w:t>
      </w:r>
      <w:r w:rsidR="009D48EB" w:rsidRPr="00F22FFC">
        <w:rPr>
          <w:color w:val="auto"/>
        </w:rPr>
        <w:t xml:space="preserve"> для захоронений</w:t>
      </w:r>
      <w:r w:rsidR="00E67B89" w:rsidRPr="00F22FFC">
        <w:rPr>
          <w:color w:val="auto"/>
        </w:rPr>
        <w:t>.</w:t>
      </w:r>
    </w:p>
    <w:p w:rsidR="00D024D4" w:rsidRPr="00F22FFC" w:rsidRDefault="00125FAF" w:rsidP="00125FAF">
      <w:pPr>
        <w:widowControl/>
        <w:tabs>
          <w:tab w:val="left" w:pos="0"/>
          <w:tab w:val="left" w:pos="1000"/>
        </w:tabs>
        <w:snapToGrid/>
        <w:ind w:right="-58" w:firstLine="567"/>
        <w:jc w:val="both"/>
        <w:rPr>
          <w:color w:val="auto"/>
        </w:rPr>
      </w:pPr>
      <w:r w:rsidRPr="00F22FFC">
        <w:rPr>
          <w:color w:val="auto"/>
        </w:rPr>
        <w:t>На расчетный срок по расчету отведенной территории недостаточно, сел</w:t>
      </w:r>
      <w:r w:rsidRPr="00F22FFC">
        <w:rPr>
          <w:color w:val="auto"/>
        </w:rPr>
        <w:t>ь</w:t>
      </w:r>
      <w:r w:rsidRPr="00F22FFC">
        <w:rPr>
          <w:color w:val="auto"/>
        </w:rPr>
        <w:t>скому поселению потребуется</w:t>
      </w:r>
      <w:r w:rsidR="00CE01D7" w:rsidRPr="00F22FFC">
        <w:rPr>
          <w:color w:val="auto"/>
        </w:rPr>
        <w:t xml:space="preserve"> новое кладбище площадью </w:t>
      </w:r>
      <w:r w:rsidR="00EF0E64" w:rsidRPr="00F22FFC">
        <w:rPr>
          <w:color w:val="auto"/>
        </w:rPr>
        <w:t>3</w:t>
      </w:r>
      <w:r w:rsidR="00CE01D7" w:rsidRPr="00F22FFC">
        <w:rPr>
          <w:color w:val="auto"/>
        </w:rPr>
        <w:t>,</w:t>
      </w:r>
      <w:r w:rsidR="00EF0E64" w:rsidRPr="00F22FFC">
        <w:rPr>
          <w:color w:val="auto"/>
        </w:rPr>
        <w:t>23</w:t>
      </w:r>
      <w:r w:rsidR="00CE01D7" w:rsidRPr="00F22FFC">
        <w:rPr>
          <w:color w:val="auto"/>
        </w:rPr>
        <w:t xml:space="preserve"> га. </w:t>
      </w:r>
      <w:r w:rsidR="00BD7961" w:rsidRPr="00F22FFC">
        <w:rPr>
          <w:color w:val="auto"/>
        </w:rPr>
        <w:t xml:space="preserve">Проектом предлагается изменить </w:t>
      </w:r>
      <w:r w:rsidR="00643E64" w:rsidRPr="00F22FFC">
        <w:rPr>
          <w:color w:val="auto"/>
        </w:rPr>
        <w:t xml:space="preserve">форму </w:t>
      </w:r>
      <w:r w:rsidR="008348ED" w:rsidRPr="00F22FFC">
        <w:rPr>
          <w:color w:val="auto"/>
        </w:rPr>
        <w:t xml:space="preserve">отведенного </w:t>
      </w:r>
      <w:r w:rsidR="00643E64" w:rsidRPr="00F22FFC">
        <w:rPr>
          <w:color w:val="auto"/>
        </w:rPr>
        <w:t>участка, присоедин</w:t>
      </w:r>
      <w:r w:rsidR="004A3CE5" w:rsidRPr="00F22FFC">
        <w:rPr>
          <w:color w:val="auto"/>
        </w:rPr>
        <w:t>ив часть прил</w:t>
      </w:r>
      <w:r w:rsidR="004A3CE5" w:rsidRPr="00F22FFC">
        <w:rPr>
          <w:color w:val="auto"/>
        </w:rPr>
        <w:t>е</w:t>
      </w:r>
      <w:r w:rsidR="004A3CE5" w:rsidRPr="00F22FFC">
        <w:rPr>
          <w:color w:val="auto"/>
        </w:rPr>
        <w:t>гающей террито</w:t>
      </w:r>
      <w:r w:rsidR="008348ED" w:rsidRPr="00F22FFC">
        <w:rPr>
          <w:color w:val="auto"/>
        </w:rPr>
        <w:t>рии</w:t>
      </w:r>
      <w:r w:rsidR="004A3CE5" w:rsidRPr="00F22FFC">
        <w:rPr>
          <w:color w:val="auto"/>
        </w:rPr>
        <w:t>.</w:t>
      </w:r>
    </w:p>
    <w:p w:rsidR="00E723CD" w:rsidRPr="00F22FFC" w:rsidRDefault="00E723CD" w:rsidP="00026EA5">
      <w:pPr>
        <w:pStyle w:val="af8"/>
        <w:widowControl w:val="0"/>
        <w:spacing w:before="0" w:beforeAutospacing="0" w:after="0" w:afterAutospacing="0"/>
        <w:ind w:right="-57" w:firstLine="360"/>
        <w:jc w:val="both"/>
        <w:rPr>
          <w:color w:val="auto"/>
          <w:sz w:val="28"/>
          <w:szCs w:val="28"/>
        </w:rPr>
      </w:pPr>
      <w:r w:rsidRPr="00F22FFC">
        <w:rPr>
          <w:color w:val="auto"/>
          <w:sz w:val="28"/>
          <w:szCs w:val="28"/>
        </w:rPr>
        <w:t xml:space="preserve">Сельские кладбища относятся к </w:t>
      </w:r>
      <w:r w:rsidRPr="00F22FFC">
        <w:rPr>
          <w:color w:val="auto"/>
          <w:sz w:val="28"/>
          <w:szCs w:val="28"/>
          <w:lang w:val="en-US"/>
        </w:rPr>
        <w:t>V</w:t>
      </w:r>
      <w:r w:rsidRPr="00F22FFC">
        <w:rPr>
          <w:color w:val="auto"/>
          <w:sz w:val="28"/>
          <w:szCs w:val="28"/>
        </w:rPr>
        <w:t xml:space="preserve"> классу с санитарно-защитной зоной </w:t>
      </w:r>
      <w:smartTag w:uri="urn:schemas-microsoft-com:office:smarttags" w:element="metricconverter">
        <w:smartTagPr>
          <w:attr w:name="ProductID" w:val="50 метров"/>
        </w:smartTagPr>
        <w:r w:rsidRPr="00F22FFC">
          <w:rPr>
            <w:color w:val="auto"/>
            <w:sz w:val="28"/>
            <w:szCs w:val="28"/>
          </w:rPr>
          <w:t>50 ме</w:t>
        </w:r>
        <w:r w:rsidRPr="00F22FFC">
          <w:rPr>
            <w:color w:val="auto"/>
            <w:sz w:val="28"/>
            <w:szCs w:val="28"/>
          </w:rPr>
          <w:t>т</w:t>
        </w:r>
        <w:r w:rsidRPr="00F22FFC">
          <w:rPr>
            <w:color w:val="auto"/>
            <w:sz w:val="28"/>
            <w:szCs w:val="28"/>
          </w:rPr>
          <w:t>ров</w:t>
        </w:r>
      </w:smartTag>
      <w:r w:rsidRPr="00F22FFC">
        <w:rPr>
          <w:color w:val="auto"/>
          <w:sz w:val="28"/>
          <w:szCs w:val="28"/>
        </w:rPr>
        <w:t xml:space="preserve"> (СанПиН  2.2.1/2.1.1.1200-03*(новая редакция). В этой зоне не допускается размещать жилую застройку.</w:t>
      </w:r>
    </w:p>
    <w:p w:rsidR="00CC0FAB" w:rsidRPr="00F22FFC" w:rsidRDefault="00CC0FAB" w:rsidP="00E320D9">
      <w:pPr>
        <w:widowControl/>
        <w:numPr>
          <w:ilvl w:val="2"/>
          <w:numId w:val="7"/>
        </w:numPr>
        <w:tabs>
          <w:tab w:val="clear" w:pos="4677"/>
          <w:tab w:val="clear" w:pos="9355"/>
        </w:tabs>
        <w:autoSpaceDE/>
        <w:autoSpaceDN/>
        <w:adjustRightInd/>
        <w:snapToGrid/>
        <w:ind w:right="-57" w:firstLine="360"/>
        <w:jc w:val="center"/>
        <w:rPr>
          <w:b/>
          <w:bCs/>
          <w:color w:val="auto"/>
        </w:rPr>
      </w:pPr>
    </w:p>
    <w:p w:rsidR="00E723CD" w:rsidRPr="00F22FFC" w:rsidRDefault="00E723CD" w:rsidP="00E320D9">
      <w:pPr>
        <w:widowControl/>
        <w:numPr>
          <w:ilvl w:val="2"/>
          <w:numId w:val="7"/>
        </w:numPr>
        <w:tabs>
          <w:tab w:val="clear" w:pos="4677"/>
          <w:tab w:val="clear" w:pos="9355"/>
        </w:tabs>
        <w:autoSpaceDE/>
        <w:autoSpaceDN/>
        <w:adjustRightInd/>
        <w:snapToGrid/>
        <w:ind w:right="-57" w:firstLine="360"/>
        <w:jc w:val="center"/>
        <w:rPr>
          <w:b/>
          <w:bCs/>
          <w:color w:val="auto"/>
        </w:rPr>
      </w:pPr>
      <w:r w:rsidRPr="00F22FFC">
        <w:rPr>
          <w:b/>
          <w:bCs/>
          <w:color w:val="auto"/>
        </w:rPr>
        <w:t>2.2.6. Зон</w:t>
      </w:r>
      <w:r w:rsidR="00824C15" w:rsidRPr="00F22FFC">
        <w:rPr>
          <w:b/>
          <w:bCs/>
          <w:color w:val="auto"/>
        </w:rPr>
        <w:t>ы</w:t>
      </w:r>
      <w:r w:rsidRPr="00F22FFC">
        <w:rPr>
          <w:b/>
          <w:bCs/>
          <w:color w:val="auto"/>
        </w:rPr>
        <w:t xml:space="preserve"> сельскохозяйственного использования и назначения</w:t>
      </w:r>
    </w:p>
    <w:p w:rsidR="00E723CD" w:rsidRPr="00F22FFC" w:rsidRDefault="00E723CD" w:rsidP="00026EA5">
      <w:pPr>
        <w:widowControl/>
        <w:snapToGrid/>
        <w:ind w:right="-57" w:firstLine="360"/>
        <w:jc w:val="both"/>
        <w:rPr>
          <w:color w:val="auto"/>
        </w:rPr>
      </w:pPr>
      <w:r w:rsidRPr="00F22FFC">
        <w:rPr>
          <w:color w:val="auto"/>
        </w:rPr>
        <w:t>К данной зоне относятся сельскохозяйственные угодья вне границ населенных пунктов (земли сельскохозяйственного назначения), сельскохозяйственные уг</w:t>
      </w:r>
      <w:r w:rsidRPr="00F22FFC">
        <w:rPr>
          <w:color w:val="auto"/>
        </w:rPr>
        <w:t>о</w:t>
      </w:r>
      <w:r w:rsidRPr="00F22FFC">
        <w:rPr>
          <w:color w:val="auto"/>
        </w:rPr>
        <w:t>дья в границах населенных пунктов (земли сельскохозяйственного использов</w:t>
      </w:r>
      <w:r w:rsidRPr="00F22FFC">
        <w:rPr>
          <w:color w:val="auto"/>
        </w:rPr>
        <w:t>а</w:t>
      </w:r>
      <w:r w:rsidRPr="00F22FFC">
        <w:rPr>
          <w:color w:val="auto"/>
        </w:rPr>
        <w:t>ния).</w:t>
      </w:r>
    </w:p>
    <w:p w:rsidR="00F21FF7" w:rsidRPr="00F22FFC" w:rsidRDefault="00F21FF7" w:rsidP="00026EA5">
      <w:pPr>
        <w:widowControl/>
        <w:snapToGrid/>
        <w:ind w:right="-57" w:firstLine="360"/>
        <w:jc w:val="both"/>
        <w:rPr>
          <w:color w:val="auto"/>
        </w:rPr>
      </w:pPr>
    </w:p>
    <w:p w:rsidR="00E723CD" w:rsidRPr="00F22FFC" w:rsidRDefault="00E723CD" w:rsidP="00026EA5">
      <w:pPr>
        <w:widowControl/>
        <w:snapToGrid/>
        <w:ind w:right="-57"/>
        <w:jc w:val="center"/>
        <w:rPr>
          <w:b/>
          <w:bCs/>
          <w:color w:val="auto"/>
        </w:rPr>
      </w:pPr>
      <w:r w:rsidRPr="00F22FFC">
        <w:rPr>
          <w:b/>
          <w:bCs/>
          <w:color w:val="auto"/>
        </w:rPr>
        <w:t>2.2.7. Зоны с особыми условиями использования территории</w:t>
      </w:r>
    </w:p>
    <w:p w:rsidR="00E723CD" w:rsidRPr="00F22FFC" w:rsidRDefault="00E723CD" w:rsidP="00026EA5">
      <w:pPr>
        <w:widowControl/>
        <w:snapToGrid/>
        <w:ind w:right="-57" w:firstLine="360"/>
        <w:jc w:val="both"/>
        <w:rPr>
          <w:color w:val="auto"/>
        </w:rPr>
      </w:pPr>
      <w:r w:rsidRPr="00F22FFC">
        <w:rPr>
          <w:color w:val="auto"/>
        </w:rPr>
        <w:t>Зоны с особыми условиями использования территорий - это охранные зоны, включающие:</w:t>
      </w:r>
    </w:p>
    <w:p w:rsidR="00E723CD" w:rsidRPr="00F22FFC" w:rsidRDefault="00E723CD" w:rsidP="00026EA5">
      <w:pPr>
        <w:widowControl/>
        <w:snapToGrid/>
        <w:ind w:right="-57" w:firstLine="360"/>
        <w:jc w:val="both"/>
        <w:rPr>
          <w:color w:val="auto"/>
        </w:rPr>
      </w:pPr>
      <w:r w:rsidRPr="00F22FFC">
        <w:rPr>
          <w:color w:val="auto"/>
        </w:rPr>
        <w:t xml:space="preserve">- санитарно-защитные зоны, </w:t>
      </w:r>
    </w:p>
    <w:p w:rsidR="00E723CD" w:rsidRPr="00F22FFC" w:rsidRDefault="00E723CD" w:rsidP="00026EA5">
      <w:pPr>
        <w:widowControl/>
        <w:snapToGrid/>
        <w:ind w:right="-57" w:firstLine="360"/>
        <w:jc w:val="both"/>
        <w:rPr>
          <w:color w:val="auto"/>
        </w:rPr>
      </w:pPr>
      <w:r w:rsidRPr="00F22FFC">
        <w:rPr>
          <w:color w:val="auto"/>
        </w:rPr>
        <w:t>- зоны охраны объектов культурного наследия (памятников истории и культ</w:t>
      </w:r>
      <w:r w:rsidRPr="00F22FFC">
        <w:rPr>
          <w:color w:val="auto"/>
        </w:rPr>
        <w:t>у</w:t>
      </w:r>
      <w:r w:rsidRPr="00F22FFC">
        <w:rPr>
          <w:color w:val="auto"/>
        </w:rPr>
        <w:t xml:space="preserve">ры) народов Российской Федерации, </w:t>
      </w:r>
    </w:p>
    <w:p w:rsidR="00E723CD" w:rsidRPr="00F22FFC" w:rsidRDefault="00E723CD" w:rsidP="00026EA5">
      <w:pPr>
        <w:widowControl/>
        <w:snapToGrid/>
        <w:ind w:right="-57" w:firstLine="360"/>
        <w:jc w:val="both"/>
        <w:rPr>
          <w:color w:val="auto"/>
        </w:rPr>
      </w:pPr>
      <w:r w:rsidRPr="00F22FFC">
        <w:rPr>
          <w:color w:val="auto"/>
        </w:rPr>
        <w:t xml:space="preserve">- водоохранные зоны, </w:t>
      </w:r>
    </w:p>
    <w:p w:rsidR="00E723CD" w:rsidRPr="00F22FFC" w:rsidRDefault="00E723CD" w:rsidP="00026EA5">
      <w:pPr>
        <w:widowControl/>
        <w:snapToGrid/>
        <w:ind w:right="-57" w:firstLine="360"/>
        <w:jc w:val="both"/>
        <w:rPr>
          <w:color w:val="auto"/>
        </w:rPr>
      </w:pPr>
      <w:r w:rsidRPr="00F22FFC">
        <w:rPr>
          <w:color w:val="auto"/>
        </w:rPr>
        <w:t>- зоны санитарной охраны источников питьевого и хозяйственно-бытового в</w:t>
      </w:r>
      <w:r w:rsidRPr="00F22FFC">
        <w:rPr>
          <w:color w:val="auto"/>
        </w:rPr>
        <w:t>о</w:t>
      </w:r>
      <w:r w:rsidRPr="00F22FFC">
        <w:rPr>
          <w:color w:val="auto"/>
        </w:rPr>
        <w:t xml:space="preserve">доснабжения, </w:t>
      </w:r>
    </w:p>
    <w:p w:rsidR="00E723CD" w:rsidRPr="00F22FFC" w:rsidRDefault="00E723CD" w:rsidP="00026EA5">
      <w:pPr>
        <w:widowControl/>
        <w:snapToGrid/>
        <w:ind w:right="-57" w:firstLine="360"/>
        <w:jc w:val="both"/>
        <w:rPr>
          <w:color w:val="auto"/>
        </w:rPr>
      </w:pPr>
      <w:r w:rsidRPr="00F22FFC">
        <w:rPr>
          <w:color w:val="auto"/>
        </w:rPr>
        <w:t>- зоны охраняемых объектов,</w:t>
      </w:r>
    </w:p>
    <w:p w:rsidR="00E723CD" w:rsidRPr="00F22FFC" w:rsidRDefault="00E723CD" w:rsidP="00026EA5">
      <w:pPr>
        <w:widowControl/>
        <w:snapToGrid/>
        <w:ind w:right="-57" w:firstLine="360"/>
        <w:jc w:val="both"/>
        <w:rPr>
          <w:color w:val="auto"/>
        </w:rPr>
      </w:pPr>
      <w:r w:rsidRPr="00F22FFC">
        <w:rPr>
          <w:color w:val="auto"/>
        </w:rPr>
        <w:t>- иные зоны, устанавливаемые в соответствии с законодательством Росси</w:t>
      </w:r>
      <w:r w:rsidRPr="00F22FFC">
        <w:rPr>
          <w:color w:val="auto"/>
        </w:rPr>
        <w:t>й</w:t>
      </w:r>
      <w:r w:rsidRPr="00F22FFC">
        <w:rPr>
          <w:color w:val="auto"/>
        </w:rPr>
        <w:t xml:space="preserve">ской Федерации. </w:t>
      </w:r>
    </w:p>
    <w:p w:rsidR="00E723CD" w:rsidRPr="00F22FFC" w:rsidRDefault="00E723CD" w:rsidP="00026EA5">
      <w:pPr>
        <w:widowControl/>
        <w:snapToGrid/>
        <w:ind w:right="-57"/>
        <w:jc w:val="center"/>
        <w:rPr>
          <w:b/>
          <w:bCs/>
          <w:color w:val="0000FF"/>
          <w:u w:val="single"/>
        </w:rPr>
      </w:pPr>
    </w:p>
    <w:p w:rsidR="00E723CD" w:rsidRPr="00F22FFC" w:rsidRDefault="00E723CD" w:rsidP="00026EA5">
      <w:pPr>
        <w:widowControl/>
        <w:snapToGrid/>
        <w:ind w:right="-57"/>
        <w:jc w:val="center"/>
        <w:rPr>
          <w:b/>
          <w:bCs/>
          <w:color w:val="auto"/>
          <w:u w:val="single"/>
        </w:rPr>
      </w:pPr>
      <w:r w:rsidRPr="00F22FFC">
        <w:rPr>
          <w:b/>
          <w:bCs/>
          <w:color w:val="auto"/>
          <w:u w:val="single"/>
        </w:rPr>
        <w:t>Санитарно-защитные зоны</w:t>
      </w:r>
    </w:p>
    <w:p w:rsidR="00E723CD" w:rsidRPr="00F22FFC" w:rsidRDefault="00E723CD" w:rsidP="00026EA5">
      <w:pPr>
        <w:widowControl/>
        <w:snapToGrid/>
        <w:ind w:right="-57" w:firstLine="360"/>
        <w:jc w:val="both"/>
        <w:rPr>
          <w:color w:val="auto"/>
        </w:rPr>
      </w:pPr>
      <w:r w:rsidRPr="00F22FFC">
        <w:rPr>
          <w:color w:val="auto"/>
        </w:rPr>
        <w:t>Санитарно-защитная зона - специальная территория с особым режимом и</w:t>
      </w:r>
      <w:r w:rsidRPr="00F22FFC">
        <w:rPr>
          <w:color w:val="auto"/>
        </w:rPr>
        <w:t>с</w:t>
      </w:r>
      <w:r w:rsidRPr="00F22FFC">
        <w:rPr>
          <w:color w:val="auto"/>
        </w:rPr>
        <w:t>пользования, которая устанавливается вокруг объектов и производств, явля</w:t>
      </w:r>
      <w:r w:rsidRPr="00F22FFC">
        <w:rPr>
          <w:color w:val="auto"/>
        </w:rPr>
        <w:t>ю</w:t>
      </w:r>
      <w:r w:rsidRPr="00F22FFC">
        <w:rPr>
          <w:color w:val="auto"/>
        </w:rPr>
        <w:t xml:space="preserve">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w:t>
      </w:r>
      <w:r w:rsidRPr="00F22FFC">
        <w:rPr>
          <w:color w:val="auto"/>
        </w:rPr>
        <w:lastRenderedPageBreak/>
        <w:t>гигиеническими нормативами, а для предприятий I и II класса опасности - как до значений, установленных гигиеническими нормативами, так и до величин пр</w:t>
      </w:r>
      <w:r w:rsidRPr="00F22FFC">
        <w:rPr>
          <w:color w:val="auto"/>
        </w:rPr>
        <w:t>и</w:t>
      </w:r>
      <w:r w:rsidRPr="00F22FFC">
        <w:rPr>
          <w:color w:val="auto"/>
        </w:rPr>
        <w:t xml:space="preserve">емлемого риска для здоровья населения. </w:t>
      </w:r>
    </w:p>
    <w:p w:rsidR="00E723CD" w:rsidRPr="00F22FFC" w:rsidRDefault="00E723CD" w:rsidP="00026EA5">
      <w:pPr>
        <w:widowControl/>
        <w:snapToGrid/>
        <w:ind w:right="-57" w:firstLine="360"/>
        <w:jc w:val="both"/>
        <w:rPr>
          <w:color w:val="auto"/>
        </w:rPr>
      </w:pPr>
      <w:r w:rsidRPr="00F22FFC">
        <w:rPr>
          <w:color w:val="auto"/>
        </w:rPr>
        <w:t>По своему функциональному назначению санитарно-защитная зона является защитным барьером, обеспечивающим уровень безопасности населения при эк</w:t>
      </w:r>
      <w:r w:rsidRPr="00F22FFC">
        <w:rPr>
          <w:color w:val="auto"/>
        </w:rPr>
        <w:t>с</w:t>
      </w:r>
      <w:r w:rsidRPr="00F22FFC">
        <w:rPr>
          <w:color w:val="auto"/>
        </w:rPr>
        <w:t>плуатации объекта в штатном режиме.</w:t>
      </w:r>
    </w:p>
    <w:p w:rsidR="00E723CD" w:rsidRPr="00F22FFC" w:rsidRDefault="00E723CD" w:rsidP="00026EA5">
      <w:pPr>
        <w:widowControl/>
        <w:snapToGrid/>
        <w:ind w:right="-57" w:firstLine="360"/>
        <w:jc w:val="both"/>
        <w:rPr>
          <w:color w:val="0000FF"/>
        </w:rPr>
      </w:pPr>
      <w:r w:rsidRPr="00F22FFC">
        <w:rPr>
          <w:color w:val="auto"/>
        </w:rPr>
        <w:t>Санитарно-защитная зона промышленных производств и объектов разрабат</w:t>
      </w:r>
      <w:r w:rsidRPr="00F22FFC">
        <w:rPr>
          <w:color w:val="auto"/>
        </w:rPr>
        <w:t>ы</w:t>
      </w:r>
      <w:r w:rsidRPr="00F22FFC">
        <w:rPr>
          <w:color w:val="auto"/>
        </w:rPr>
        <w:t>вается последовательно: расчетная (предварительная) санитарно-защитная зона, выполненная на основании проекта с расчетами рассеивания загрязнения атм</w:t>
      </w:r>
      <w:r w:rsidRPr="00F22FFC">
        <w:rPr>
          <w:color w:val="auto"/>
        </w:rPr>
        <w:t>о</w:t>
      </w:r>
      <w:r w:rsidRPr="00F22FFC">
        <w:rPr>
          <w:color w:val="auto"/>
        </w:rPr>
        <w:t>сферного воздуха и физического воздействия на атмосферный воздух (шум, ви</w:t>
      </w:r>
      <w:r w:rsidRPr="00F22FFC">
        <w:rPr>
          <w:color w:val="auto"/>
        </w:rPr>
        <w:t>б</w:t>
      </w:r>
      <w:r w:rsidRPr="00F22FFC">
        <w:rPr>
          <w:color w:val="auto"/>
        </w:rPr>
        <w:t>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6F2113" w:rsidRPr="00F22FFC" w:rsidRDefault="006F2113" w:rsidP="000D7C27">
      <w:pPr>
        <w:widowControl/>
        <w:tabs>
          <w:tab w:val="clear" w:pos="4677"/>
          <w:tab w:val="clear" w:pos="9355"/>
          <w:tab w:val="left" w:pos="300"/>
        </w:tabs>
        <w:autoSpaceDE/>
        <w:autoSpaceDN/>
        <w:adjustRightInd/>
        <w:snapToGrid/>
        <w:ind w:left="300"/>
        <w:jc w:val="center"/>
        <w:rPr>
          <w:bCs/>
          <w:iCs/>
          <w:color w:val="auto"/>
        </w:rPr>
      </w:pPr>
    </w:p>
    <w:p w:rsidR="000D7C27" w:rsidRPr="00F22FFC" w:rsidRDefault="000D7C27" w:rsidP="000D7C27">
      <w:pPr>
        <w:widowControl/>
        <w:tabs>
          <w:tab w:val="clear" w:pos="4677"/>
          <w:tab w:val="clear" w:pos="9355"/>
          <w:tab w:val="left" w:pos="300"/>
        </w:tabs>
        <w:autoSpaceDE/>
        <w:autoSpaceDN/>
        <w:adjustRightInd/>
        <w:snapToGrid/>
        <w:ind w:left="300"/>
        <w:jc w:val="center"/>
        <w:rPr>
          <w:bCs/>
          <w:iCs/>
          <w:color w:val="auto"/>
        </w:rPr>
      </w:pPr>
      <w:r w:rsidRPr="00F22FFC">
        <w:rPr>
          <w:bCs/>
          <w:iCs/>
          <w:color w:val="auto"/>
        </w:rPr>
        <w:t>Таблица 4. Регламенты использования территории</w:t>
      </w:r>
    </w:p>
    <w:p w:rsidR="000D7C27" w:rsidRPr="00F22FFC" w:rsidRDefault="000D7C27" w:rsidP="000D7C27">
      <w:pPr>
        <w:widowControl/>
        <w:tabs>
          <w:tab w:val="clear" w:pos="4677"/>
          <w:tab w:val="clear" w:pos="9355"/>
          <w:tab w:val="left" w:pos="300"/>
        </w:tabs>
        <w:autoSpaceDE/>
        <w:autoSpaceDN/>
        <w:adjustRightInd/>
        <w:snapToGrid/>
        <w:ind w:left="300"/>
        <w:jc w:val="center"/>
        <w:rPr>
          <w:bCs/>
          <w:iCs/>
          <w:color w:val="auto"/>
        </w:rPr>
      </w:pPr>
      <w:r w:rsidRPr="00F22FFC">
        <w:rPr>
          <w:bCs/>
          <w:iCs/>
          <w:color w:val="auto"/>
        </w:rPr>
        <w:t>санитарно-защитных зон предприятий</w:t>
      </w:r>
    </w:p>
    <w:p w:rsidR="000D7C27" w:rsidRPr="00F22FFC" w:rsidRDefault="000D7C27" w:rsidP="000D7C27">
      <w:pPr>
        <w:widowControl/>
        <w:tabs>
          <w:tab w:val="clear" w:pos="4677"/>
          <w:tab w:val="clear" w:pos="9355"/>
        </w:tabs>
        <w:autoSpaceDE/>
        <w:autoSpaceDN/>
        <w:adjustRightInd/>
        <w:snapToGrid/>
        <w:ind w:left="284" w:firstLine="425"/>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679"/>
      </w:tblGrid>
      <w:tr w:rsidR="000D7C27" w:rsidRPr="00F22FFC" w:rsidTr="00F14795">
        <w:trPr>
          <w:tblHeader/>
          <w:jc w:val="center"/>
        </w:trPr>
        <w:tc>
          <w:tcPr>
            <w:tcW w:w="5245" w:type="dxa"/>
          </w:tcPr>
          <w:p w:rsidR="000D7C27" w:rsidRPr="00F22FFC" w:rsidRDefault="000D7C27" w:rsidP="000D7C27">
            <w:pPr>
              <w:widowControl/>
              <w:tabs>
                <w:tab w:val="clear" w:pos="4677"/>
                <w:tab w:val="clear" w:pos="9355"/>
              </w:tabs>
              <w:autoSpaceDE/>
              <w:autoSpaceDN/>
              <w:adjustRightInd/>
              <w:snapToGrid/>
              <w:jc w:val="both"/>
              <w:rPr>
                <w:color w:val="auto"/>
                <w:sz w:val="24"/>
                <w:szCs w:val="24"/>
              </w:rPr>
            </w:pPr>
            <w:r w:rsidRPr="00F22FFC">
              <w:rPr>
                <w:color w:val="auto"/>
                <w:sz w:val="24"/>
                <w:szCs w:val="24"/>
              </w:rPr>
              <w:t>Допускается размещать в границах санитарно-защитной зоны промышленного объекта или производства здания и сооружения для обсл</w:t>
            </w:r>
            <w:r w:rsidRPr="00F22FFC">
              <w:rPr>
                <w:color w:val="auto"/>
                <w:sz w:val="24"/>
                <w:szCs w:val="24"/>
              </w:rPr>
              <w:t>у</w:t>
            </w:r>
            <w:r w:rsidRPr="00F22FFC">
              <w:rPr>
                <w:color w:val="auto"/>
                <w:sz w:val="24"/>
                <w:szCs w:val="24"/>
              </w:rPr>
              <w:t>живания работников указанного объекта и для обеспечения деятельности промышленного об</w:t>
            </w:r>
            <w:r w:rsidRPr="00F22FFC">
              <w:rPr>
                <w:color w:val="auto"/>
                <w:sz w:val="24"/>
                <w:szCs w:val="24"/>
              </w:rPr>
              <w:t>ъ</w:t>
            </w:r>
            <w:r w:rsidRPr="00F22FFC">
              <w:rPr>
                <w:color w:val="auto"/>
                <w:sz w:val="24"/>
                <w:szCs w:val="24"/>
              </w:rPr>
              <w:t>екта (производства):</w:t>
            </w:r>
          </w:p>
        </w:tc>
        <w:tc>
          <w:tcPr>
            <w:tcW w:w="4679" w:type="dxa"/>
          </w:tcPr>
          <w:p w:rsidR="000D7C27" w:rsidRPr="00F22FFC" w:rsidRDefault="000D7C27" w:rsidP="000D7C27">
            <w:pPr>
              <w:widowControl/>
              <w:tabs>
                <w:tab w:val="clear" w:pos="4677"/>
                <w:tab w:val="clear" w:pos="9355"/>
              </w:tabs>
              <w:autoSpaceDE/>
              <w:autoSpaceDN/>
              <w:adjustRightInd/>
              <w:snapToGrid/>
              <w:jc w:val="both"/>
              <w:rPr>
                <w:color w:val="auto"/>
                <w:sz w:val="24"/>
                <w:szCs w:val="24"/>
              </w:rPr>
            </w:pPr>
            <w:r w:rsidRPr="00F22FFC">
              <w:rPr>
                <w:color w:val="auto"/>
                <w:sz w:val="24"/>
                <w:szCs w:val="24"/>
              </w:rPr>
              <w:t>В санитарно-защитной зоне не допускается размещать</w:t>
            </w:r>
          </w:p>
        </w:tc>
      </w:tr>
      <w:tr w:rsidR="000D7C27" w:rsidRPr="00F22FFC" w:rsidTr="00F14795">
        <w:trPr>
          <w:jc w:val="center"/>
        </w:trPr>
        <w:tc>
          <w:tcPr>
            <w:tcW w:w="5245" w:type="dxa"/>
          </w:tcPr>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нежилые помещения для дежурного авари</w:t>
            </w:r>
            <w:r w:rsidRPr="00F22FFC">
              <w:rPr>
                <w:color w:val="auto"/>
                <w:sz w:val="24"/>
                <w:szCs w:val="24"/>
              </w:rPr>
              <w:t>й</w:t>
            </w:r>
            <w:r w:rsidRPr="00F22FFC">
              <w:rPr>
                <w:color w:val="auto"/>
                <w:sz w:val="24"/>
                <w:szCs w:val="24"/>
              </w:rPr>
              <w:t>ного персонала;</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помещения для пребывания работающих по вахтовому методу (не более двух недель);</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здания управления, конструкторские бюро;</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здания административного назначения;</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научно-исследовательские лаборатории;</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поликлиники;</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спортивно-оздоровительные сооружения з</w:t>
            </w:r>
            <w:r w:rsidRPr="00F22FFC">
              <w:rPr>
                <w:color w:val="auto"/>
                <w:sz w:val="24"/>
                <w:szCs w:val="24"/>
              </w:rPr>
              <w:t>а</w:t>
            </w:r>
            <w:r w:rsidRPr="00F22FFC">
              <w:rPr>
                <w:color w:val="auto"/>
                <w:sz w:val="24"/>
                <w:szCs w:val="24"/>
              </w:rPr>
              <w:t>крытого типа;</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бани, прачечные;</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объекты торговли и общественного питания;</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мотели, гостиницы;</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гаражи, площадки и сооружения для хран</w:t>
            </w:r>
            <w:r w:rsidRPr="00F22FFC">
              <w:rPr>
                <w:color w:val="auto"/>
                <w:sz w:val="24"/>
                <w:szCs w:val="24"/>
              </w:rPr>
              <w:t>е</w:t>
            </w:r>
            <w:r w:rsidRPr="00F22FFC">
              <w:rPr>
                <w:color w:val="auto"/>
                <w:sz w:val="24"/>
                <w:szCs w:val="24"/>
              </w:rPr>
              <w:t>ния общественного и индивидуального тран</w:t>
            </w:r>
            <w:r w:rsidRPr="00F22FFC">
              <w:rPr>
                <w:color w:val="auto"/>
                <w:sz w:val="24"/>
                <w:szCs w:val="24"/>
              </w:rPr>
              <w:t>с</w:t>
            </w:r>
            <w:r w:rsidRPr="00F22FFC">
              <w:rPr>
                <w:color w:val="auto"/>
                <w:sz w:val="24"/>
                <w:szCs w:val="24"/>
              </w:rPr>
              <w:t>порта;</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пожарные депо;</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местные и транзитные коммуникации, ЛЭП;</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электроподстанции, нефте- и газопроводы;</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артезианские скважины для технического водоснабжения;</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водоохлаждающие сооружения для подг</w:t>
            </w:r>
            <w:r w:rsidRPr="00F22FFC">
              <w:rPr>
                <w:color w:val="auto"/>
                <w:sz w:val="24"/>
                <w:szCs w:val="24"/>
              </w:rPr>
              <w:t>о</w:t>
            </w:r>
            <w:r w:rsidRPr="00F22FFC">
              <w:rPr>
                <w:color w:val="auto"/>
                <w:sz w:val="24"/>
                <w:szCs w:val="24"/>
              </w:rPr>
              <w:t>товки технической воды;</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канализационные насосные станции;</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сооружения оборотного водоснабжения;</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автозаправочные станции;</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lastRenderedPageBreak/>
              <w:t>станции технического обслуживания авт</w:t>
            </w:r>
            <w:r w:rsidRPr="00F22FFC">
              <w:rPr>
                <w:color w:val="auto"/>
                <w:sz w:val="24"/>
                <w:szCs w:val="24"/>
              </w:rPr>
              <w:t>о</w:t>
            </w:r>
            <w:r w:rsidRPr="00F22FFC">
              <w:rPr>
                <w:color w:val="auto"/>
                <w:sz w:val="24"/>
                <w:szCs w:val="24"/>
              </w:rPr>
              <w:t>мобилей;</w:t>
            </w:r>
          </w:p>
          <w:p w:rsidR="000D7C27" w:rsidRPr="00F22FFC" w:rsidRDefault="000D7C27" w:rsidP="00E320D9">
            <w:pPr>
              <w:widowControl/>
              <w:numPr>
                <w:ilvl w:val="0"/>
                <w:numId w:val="10"/>
              </w:numPr>
              <w:tabs>
                <w:tab w:val="clear" w:pos="4677"/>
                <w:tab w:val="clear" w:pos="9355"/>
                <w:tab w:val="num" w:pos="35"/>
                <w:tab w:val="left" w:pos="177"/>
              </w:tabs>
              <w:autoSpaceDE/>
              <w:autoSpaceDN/>
              <w:adjustRightInd/>
              <w:snapToGrid/>
              <w:ind w:left="35" w:right="180" w:firstLine="0"/>
              <w:jc w:val="both"/>
              <w:rPr>
                <w:color w:val="auto"/>
                <w:sz w:val="24"/>
                <w:szCs w:val="24"/>
              </w:rPr>
            </w:pPr>
            <w:r w:rsidRPr="00F22FFC">
              <w:rPr>
                <w:color w:val="auto"/>
                <w:sz w:val="24"/>
                <w:szCs w:val="24"/>
              </w:rPr>
              <w:t>в санитарно-защитной зоне объектов пищ</w:t>
            </w:r>
            <w:r w:rsidRPr="00F22FFC">
              <w:rPr>
                <w:color w:val="auto"/>
                <w:sz w:val="24"/>
                <w:szCs w:val="24"/>
              </w:rPr>
              <w:t>е</w:t>
            </w:r>
            <w:r w:rsidRPr="00F22FFC">
              <w:rPr>
                <w:color w:val="auto"/>
                <w:sz w:val="24"/>
                <w:szCs w:val="24"/>
              </w:rPr>
              <w:t>вых отраслей промышленности, оптовых складов продовольственного сырья и пищевой продукции, производства лекарственных в</w:t>
            </w:r>
            <w:r w:rsidRPr="00F22FFC">
              <w:rPr>
                <w:color w:val="auto"/>
                <w:sz w:val="24"/>
                <w:szCs w:val="24"/>
              </w:rPr>
              <w:t>е</w:t>
            </w:r>
            <w:r w:rsidRPr="00F22FFC">
              <w:rPr>
                <w:color w:val="auto"/>
                <w:sz w:val="24"/>
                <w:szCs w:val="24"/>
              </w:rPr>
              <w:t>ществ, лекарственных средств и (или) лека</w:t>
            </w:r>
            <w:r w:rsidRPr="00F22FFC">
              <w:rPr>
                <w:color w:val="auto"/>
                <w:sz w:val="24"/>
                <w:szCs w:val="24"/>
              </w:rPr>
              <w:t>р</w:t>
            </w:r>
            <w:r w:rsidRPr="00F22FFC">
              <w:rPr>
                <w:color w:val="auto"/>
                <w:sz w:val="24"/>
                <w:szCs w:val="24"/>
              </w:rPr>
              <w:t>ственных форм, складов сырья и полупроду</w:t>
            </w:r>
            <w:r w:rsidRPr="00F22FFC">
              <w:rPr>
                <w:color w:val="auto"/>
                <w:sz w:val="24"/>
                <w:szCs w:val="24"/>
              </w:rPr>
              <w:t>к</w:t>
            </w:r>
            <w:r w:rsidRPr="00F22FFC">
              <w:rPr>
                <w:color w:val="auto"/>
                <w:sz w:val="24"/>
                <w:szCs w:val="24"/>
              </w:rPr>
              <w:t>тов для фармацевтических предприятий д</w:t>
            </w:r>
            <w:r w:rsidRPr="00F22FFC">
              <w:rPr>
                <w:color w:val="auto"/>
                <w:sz w:val="24"/>
                <w:szCs w:val="24"/>
              </w:rPr>
              <w:t>о</w:t>
            </w:r>
            <w:r w:rsidRPr="00F22FFC">
              <w:rPr>
                <w:color w:val="auto"/>
                <w:sz w:val="24"/>
                <w:szCs w:val="24"/>
              </w:rPr>
              <w:t>пускается размещение новых профильных, однотипных объектов, при исключении вз</w:t>
            </w:r>
            <w:r w:rsidRPr="00F22FFC">
              <w:rPr>
                <w:color w:val="auto"/>
                <w:sz w:val="24"/>
                <w:szCs w:val="24"/>
              </w:rPr>
              <w:t>а</w:t>
            </w:r>
            <w:r w:rsidRPr="00F22FFC">
              <w:rPr>
                <w:color w:val="auto"/>
                <w:sz w:val="24"/>
                <w:szCs w:val="24"/>
              </w:rPr>
              <w:t>имного негативного воздействия на проду</w:t>
            </w:r>
            <w:r w:rsidRPr="00F22FFC">
              <w:rPr>
                <w:color w:val="auto"/>
                <w:sz w:val="24"/>
                <w:szCs w:val="24"/>
              </w:rPr>
              <w:t>к</w:t>
            </w:r>
            <w:r w:rsidRPr="00F22FFC">
              <w:rPr>
                <w:color w:val="auto"/>
                <w:sz w:val="24"/>
                <w:szCs w:val="24"/>
              </w:rPr>
              <w:t>цию, среду обитания и здоровье человека.</w:t>
            </w:r>
          </w:p>
        </w:tc>
        <w:tc>
          <w:tcPr>
            <w:tcW w:w="4679" w:type="dxa"/>
          </w:tcPr>
          <w:p w:rsidR="000D7C27" w:rsidRPr="00F22FFC" w:rsidRDefault="000D7C27" w:rsidP="00E320D9">
            <w:pPr>
              <w:widowControl/>
              <w:numPr>
                <w:ilvl w:val="0"/>
                <w:numId w:val="10"/>
              </w:numPr>
              <w:tabs>
                <w:tab w:val="clear" w:pos="4677"/>
                <w:tab w:val="clear" w:pos="9355"/>
                <w:tab w:val="num" w:pos="176"/>
              </w:tabs>
              <w:autoSpaceDE/>
              <w:autoSpaceDN/>
              <w:adjustRightInd/>
              <w:snapToGrid/>
              <w:ind w:left="35" w:right="180" w:firstLine="0"/>
              <w:jc w:val="both"/>
              <w:rPr>
                <w:color w:val="auto"/>
                <w:sz w:val="24"/>
                <w:szCs w:val="24"/>
              </w:rPr>
            </w:pPr>
            <w:r w:rsidRPr="00F22FFC">
              <w:rPr>
                <w:color w:val="auto"/>
                <w:sz w:val="24"/>
                <w:szCs w:val="24"/>
              </w:rPr>
              <w:lastRenderedPageBreak/>
              <w:t>жилую застройку, включая отдельные жилые дома, ландшафтно-рекреационные зоны;</w:t>
            </w:r>
          </w:p>
          <w:p w:rsidR="000D7C27" w:rsidRPr="00F22FFC" w:rsidRDefault="000D7C27" w:rsidP="00E320D9">
            <w:pPr>
              <w:widowControl/>
              <w:numPr>
                <w:ilvl w:val="0"/>
                <w:numId w:val="10"/>
              </w:numPr>
              <w:tabs>
                <w:tab w:val="clear" w:pos="4677"/>
                <w:tab w:val="clear" w:pos="9355"/>
                <w:tab w:val="num" w:pos="176"/>
              </w:tabs>
              <w:autoSpaceDE/>
              <w:autoSpaceDN/>
              <w:adjustRightInd/>
              <w:snapToGrid/>
              <w:ind w:left="35" w:right="180" w:firstLine="0"/>
              <w:jc w:val="both"/>
              <w:rPr>
                <w:color w:val="auto"/>
                <w:sz w:val="24"/>
                <w:szCs w:val="24"/>
              </w:rPr>
            </w:pPr>
            <w:r w:rsidRPr="00F22FFC">
              <w:rPr>
                <w:color w:val="auto"/>
                <w:sz w:val="24"/>
                <w:szCs w:val="24"/>
              </w:rPr>
              <w:t>зоны отдыха;</w:t>
            </w:r>
          </w:p>
          <w:p w:rsidR="000D7C27" w:rsidRPr="00F22FFC" w:rsidRDefault="000D7C27" w:rsidP="00E320D9">
            <w:pPr>
              <w:widowControl/>
              <w:numPr>
                <w:ilvl w:val="0"/>
                <w:numId w:val="10"/>
              </w:numPr>
              <w:tabs>
                <w:tab w:val="clear" w:pos="4677"/>
                <w:tab w:val="clear" w:pos="9355"/>
                <w:tab w:val="num" w:pos="176"/>
              </w:tabs>
              <w:autoSpaceDE/>
              <w:autoSpaceDN/>
              <w:adjustRightInd/>
              <w:snapToGrid/>
              <w:ind w:left="35" w:right="180" w:firstLine="0"/>
              <w:jc w:val="both"/>
              <w:rPr>
                <w:color w:val="auto"/>
                <w:sz w:val="24"/>
                <w:szCs w:val="24"/>
              </w:rPr>
            </w:pPr>
            <w:r w:rsidRPr="00F22FFC">
              <w:rPr>
                <w:color w:val="auto"/>
                <w:sz w:val="24"/>
                <w:szCs w:val="24"/>
              </w:rPr>
              <w:t>территории курортов, санаториев и д</w:t>
            </w:r>
            <w:r w:rsidRPr="00F22FFC">
              <w:rPr>
                <w:color w:val="auto"/>
                <w:sz w:val="24"/>
                <w:szCs w:val="24"/>
              </w:rPr>
              <w:t>о</w:t>
            </w:r>
            <w:r w:rsidRPr="00F22FFC">
              <w:rPr>
                <w:color w:val="auto"/>
                <w:sz w:val="24"/>
                <w:szCs w:val="24"/>
              </w:rPr>
              <w:t>мов отдыха;</w:t>
            </w:r>
          </w:p>
          <w:p w:rsidR="000D7C27" w:rsidRPr="00F22FFC" w:rsidRDefault="000D7C27" w:rsidP="00E320D9">
            <w:pPr>
              <w:widowControl/>
              <w:numPr>
                <w:ilvl w:val="0"/>
                <w:numId w:val="10"/>
              </w:numPr>
              <w:tabs>
                <w:tab w:val="clear" w:pos="4677"/>
                <w:tab w:val="clear" w:pos="9355"/>
                <w:tab w:val="num" w:pos="176"/>
              </w:tabs>
              <w:autoSpaceDE/>
              <w:autoSpaceDN/>
              <w:adjustRightInd/>
              <w:snapToGrid/>
              <w:ind w:left="35" w:right="180" w:firstLine="0"/>
              <w:jc w:val="both"/>
              <w:rPr>
                <w:color w:val="auto"/>
                <w:sz w:val="24"/>
                <w:szCs w:val="24"/>
              </w:rPr>
            </w:pPr>
            <w:r w:rsidRPr="00F22FFC">
              <w:rPr>
                <w:color w:val="auto"/>
                <w:sz w:val="24"/>
                <w:szCs w:val="24"/>
              </w:rPr>
              <w:t>территорий садоводческих товар</w:t>
            </w:r>
            <w:r w:rsidRPr="00F22FFC">
              <w:rPr>
                <w:color w:val="auto"/>
                <w:sz w:val="24"/>
                <w:szCs w:val="24"/>
              </w:rPr>
              <w:t>и</w:t>
            </w:r>
            <w:r w:rsidRPr="00F22FFC">
              <w:rPr>
                <w:color w:val="auto"/>
                <w:sz w:val="24"/>
                <w:szCs w:val="24"/>
              </w:rPr>
              <w:t>ществ и коттеджной застройки;</w:t>
            </w:r>
          </w:p>
          <w:p w:rsidR="000D7C27" w:rsidRPr="00F22FFC" w:rsidRDefault="000D7C27" w:rsidP="00E320D9">
            <w:pPr>
              <w:widowControl/>
              <w:numPr>
                <w:ilvl w:val="0"/>
                <w:numId w:val="10"/>
              </w:numPr>
              <w:tabs>
                <w:tab w:val="clear" w:pos="4677"/>
                <w:tab w:val="clear" w:pos="9355"/>
                <w:tab w:val="num" w:pos="176"/>
              </w:tabs>
              <w:autoSpaceDE/>
              <w:autoSpaceDN/>
              <w:adjustRightInd/>
              <w:snapToGrid/>
              <w:ind w:left="35" w:right="180" w:firstLine="0"/>
              <w:jc w:val="both"/>
              <w:rPr>
                <w:color w:val="auto"/>
                <w:sz w:val="24"/>
                <w:szCs w:val="24"/>
              </w:rPr>
            </w:pPr>
            <w:r w:rsidRPr="00F22FFC">
              <w:rPr>
                <w:color w:val="auto"/>
                <w:sz w:val="24"/>
                <w:szCs w:val="24"/>
              </w:rPr>
              <w:t>коллективных или индивидуальных дачных и садово-огородных участков;</w:t>
            </w:r>
          </w:p>
          <w:p w:rsidR="000D7C27" w:rsidRPr="00F22FFC" w:rsidRDefault="000D7C27" w:rsidP="00E320D9">
            <w:pPr>
              <w:widowControl/>
              <w:numPr>
                <w:ilvl w:val="0"/>
                <w:numId w:val="10"/>
              </w:numPr>
              <w:tabs>
                <w:tab w:val="clear" w:pos="4677"/>
                <w:tab w:val="clear" w:pos="9355"/>
                <w:tab w:val="num" w:pos="176"/>
              </w:tabs>
              <w:autoSpaceDE/>
              <w:autoSpaceDN/>
              <w:adjustRightInd/>
              <w:snapToGrid/>
              <w:ind w:left="35" w:right="180" w:firstLine="0"/>
              <w:jc w:val="both"/>
              <w:rPr>
                <w:color w:val="auto"/>
                <w:sz w:val="24"/>
                <w:szCs w:val="24"/>
              </w:rPr>
            </w:pPr>
            <w:r w:rsidRPr="00F22FFC">
              <w:rPr>
                <w:color w:val="auto"/>
                <w:sz w:val="24"/>
                <w:szCs w:val="24"/>
              </w:rPr>
              <w:t>а также других территорий с норм</w:t>
            </w:r>
            <w:r w:rsidRPr="00F22FFC">
              <w:rPr>
                <w:color w:val="auto"/>
                <w:sz w:val="24"/>
                <w:szCs w:val="24"/>
              </w:rPr>
              <w:t>и</w:t>
            </w:r>
            <w:r w:rsidRPr="00F22FFC">
              <w:rPr>
                <w:color w:val="auto"/>
                <w:sz w:val="24"/>
                <w:szCs w:val="24"/>
              </w:rPr>
              <w:t>руемыми показателями качества среды обитания;</w:t>
            </w:r>
          </w:p>
          <w:p w:rsidR="000D7C27" w:rsidRPr="00F22FFC" w:rsidRDefault="000D7C27" w:rsidP="00E320D9">
            <w:pPr>
              <w:widowControl/>
              <w:numPr>
                <w:ilvl w:val="0"/>
                <w:numId w:val="10"/>
              </w:numPr>
              <w:tabs>
                <w:tab w:val="clear" w:pos="4677"/>
                <w:tab w:val="clear" w:pos="9355"/>
                <w:tab w:val="num" w:pos="176"/>
              </w:tabs>
              <w:autoSpaceDE/>
              <w:autoSpaceDN/>
              <w:adjustRightInd/>
              <w:snapToGrid/>
              <w:ind w:left="35" w:right="180" w:firstLine="0"/>
              <w:jc w:val="both"/>
              <w:rPr>
                <w:color w:val="auto"/>
                <w:sz w:val="24"/>
                <w:szCs w:val="24"/>
              </w:rPr>
            </w:pPr>
            <w:r w:rsidRPr="00F22FFC">
              <w:rPr>
                <w:color w:val="auto"/>
                <w:sz w:val="24"/>
                <w:szCs w:val="24"/>
              </w:rPr>
              <w:t>спортивные сооружения, детские пл</w:t>
            </w:r>
            <w:r w:rsidRPr="00F22FFC">
              <w:rPr>
                <w:color w:val="auto"/>
                <w:sz w:val="24"/>
                <w:szCs w:val="24"/>
              </w:rPr>
              <w:t>о</w:t>
            </w:r>
            <w:r w:rsidRPr="00F22FFC">
              <w:rPr>
                <w:color w:val="auto"/>
                <w:sz w:val="24"/>
                <w:szCs w:val="24"/>
              </w:rPr>
              <w:t>щадки;</w:t>
            </w:r>
          </w:p>
          <w:p w:rsidR="000D7C27" w:rsidRPr="00F22FFC" w:rsidRDefault="000D7C27" w:rsidP="00E320D9">
            <w:pPr>
              <w:widowControl/>
              <w:numPr>
                <w:ilvl w:val="0"/>
                <w:numId w:val="10"/>
              </w:numPr>
              <w:tabs>
                <w:tab w:val="clear" w:pos="4677"/>
                <w:tab w:val="clear" w:pos="9355"/>
                <w:tab w:val="num" w:pos="176"/>
              </w:tabs>
              <w:autoSpaceDE/>
              <w:autoSpaceDN/>
              <w:adjustRightInd/>
              <w:snapToGrid/>
              <w:ind w:left="35" w:right="180" w:firstLine="0"/>
              <w:jc w:val="both"/>
              <w:rPr>
                <w:color w:val="auto"/>
                <w:sz w:val="24"/>
                <w:szCs w:val="24"/>
              </w:rPr>
            </w:pPr>
            <w:r w:rsidRPr="00F22FFC">
              <w:rPr>
                <w:color w:val="auto"/>
                <w:sz w:val="24"/>
                <w:szCs w:val="24"/>
              </w:rPr>
              <w:t>образовательные и детские учрежд</w:t>
            </w:r>
            <w:r w:rsidRPr="00F22FFC">
              <w:rPr>
                <w:color w:val="auto"/>
                <w:sz w:val="24"/>
                <w:szCs w:val="24"/>
              </w:rPr>
              <w:t>е</w:t>
            </w:r>
            <w:r w:rsidRPr="00F22FFC">
              <w:rPr>
                <w:color w:val="auto"/>
                <w:sz w:val="24"/>
                <w:szCs w:val="24"/>
              </w:rPr>
              <w:t xml:space="preserve">ния, </w:t>
            </w:r>
          </w:p>
          <w:p w:rsidR="000D7C27" w:rsidRPr="00F22FFC" w:rsidRDefault="000D7C27" w:rsidP="00E320D9">
            <w:pPr>
              <w:widowControl/>
              <w:numPr>
                <w:ilvl w:val="0"/>
                <w:numId w:val="10"/>
              </w:numPr>
              <w:tabs>
                <w:tab w:val="clear" w:pos="4677"/>
                <w:tab w:val="clear" w:pos="9355"/>
                <w:tab w:val="num" w:pos="176"/>
              </w:tabs>
              <w:autoSpaceDE/>
              <w:autoSpaceDN/>
              <w:adjustRightInd/>
              <w:snapToGrid/>
              <w:ind w:left="35" w:right="180" w:firstLine="0"/>
              <w:jc w:val="both"/>
              <w:rPr>
                <w:color w:val="auto"/>
                <w:sz w:val="24"/>
                <w:szCs w:val="24"/>
              </w:rPr>
            </w:pPr>
            <w:r w:rsidRPr="00F22FFC">
              <w:rPr>
                <w:color w:val="auto"/>
                <w:sz w:val="24"/>
                <w:szCs w:val="24"/>
              </w:rPr>
              <w:t>лечебно-профилактические и оздор</w:t>
            </w:r>
            <w:r w:rsidRPr="00F22FFC">
              <w:rPr>
                <w:color w:val="auto"/>
                <w:sz w:val="24"/>
                <w:szCs w:val="24"/>
              </w:rPr>
              <w:t>о</w:t>
            </w:r>
            <w:r w:rsidRPr="00F22FFC">
              <w:rPr>
                <w:color w:val="auto"/>
                <w:sz w:val="24"/>
                <w:szCs w:val="24"/>
              </w:rPr>
              <w:t>вительные учреждения общего польз</w:t>
            </w:r>
            <w:r w:rsidRPr="00F22FFC">
              <w:rPr>
                <w:color w:val="auto"/>
                <w:sz w:val="24"/>
                <w:szCs w:val="24"/>
              </w:rPr>
              <w:t>о</w:t>
            </w:r>
            <w:r w:rsidRPr="00F22FFC">
              <w:rPr>
                <w:color w:val="auto"/>
                <w:sz w:val="24"/>
                <w:szCs w:val="24"/>
              </w:rPr>
              <w:t>вания.</w:t>
            </w:r>
          </w:p>
        </w:tc>
      </w:tr>
      <w:tr w:rsidR="000D7C27" w:rsidRPr="00F22FFC" w:rsidTr="00F14795">
        <w:trPr>
          <w:jc w:val="center"/>
        </w:trPr>
        <w:tc>
          <w:tcPr>
            <w:tcW w:w="5245" w:type="dxa"/>
          </w:tcPr>
          <w:p w:rsidR="000D7C27" w:rsidRPr="00F22FFC" w:rsidRDefault="000D7C27" w:rsidP="000D7C27">
            <w:pPr>
              <w:widowControl/>
              <w:tabs>
                <w:tab w:val="clear" w:pos="4677"/>
                <w:tab w:val="clear" w:pos="9355"/>
              </w:tabs>
              <w:autoSpaceDE/>
              <w:autoSpaceDN/>
              <w:adjustRightInd/>
              <w:snapToGrid/>
              <w:ind w:left="-36" w:right="180"/>
              <w:jc w:val="both"/>
              <w:rPr>
                <w:color w:val="auto"/>
                <w:sz w:val="24"/>
                <w:szCs w:val="24"/>
              </w:rPr>
            </w:pPr>
          </w:p>
        </w:tc>
        <w:tc>
          <w:tcPr>
            <w:tcW w:w="4679" w:type="dxa"/>
          </w:tcPr>
          <w:p w:rsidR="000D7C27" w:rsidRPr="00F22FFC" w:rsidRDefault="000D7C27" w:rsidP="000D7C27">
            <w:pPr>
              <w:widowControl/>
              <w:tabs>
                <w:tab w:val="clear" w:pos="4677"/>
                <w:tab w:val="clear" w:pos="9355"/>
              </w:tabs>
              <w:autoSpaceDE/>
              <w:autoSpaceDN/>
              <w:adjustRightInd/>
              <w:snapToGrid/>
              <w:ind w:right="180"/>
              <w:jc w:val="both"/>
              <w:rPr>
                <w:color w:val="auto"/>
                <w:sz w:val="24"/>
                <w:szCs w:val="24"/>
              </w:rPr>
            </w:pPr>
            <w:r w:rsidRPr="00F22FFC">
              <w:rPr>
                <w:color w:val="auto"/>
                <w:sz w:val="24"/>
                <w:szCs w:val="24"/>
              </w:rPr>
              <w:t>В санитарно-защитной зоне и на терр</w:t>
            </w:r>
            <w:r w:rsidRPr="00F22FFC">
              <w:rPr>
                <w:color w:val="auto"/>
                <w:sz w:val="24"/>
                <w:szCs w:val="24"/>
              </w:rPr>
              <w:t>и</w:t>
            </w:r>
            <w:r w:rsidRPr="00F22FFC">
              <w:rPr>
                <w:color w:val="auto"/>
                <w:sz w:val="24"/>
                <w:szCs w:val="24"/>
              </w:rPr>
              <w:t>тории объектов других отраслей пр</w:t>
            </w:r>
            <w:r w:rsidRPr="00F22FFC">
              <w:rPr>
                <w:color w:val="auto"/>
                <w:sz w:val="24"/>
                <w:szCs w:val="24"/>
              </w:rPr>
              <w:t>о</w:t>
            </w:r>
            <w:r w:rsidRPr="00F22FFC">
              <w:rPr>
                <w:color w:val="auto"/>
                <w:sz w:val="24"/>
                <w:szCs w:val="24"/>
              </w:rPr>
              <w:t xml:space="preserve">мышленности не допускается размещать </w:t>
            </w:r>
          </w:p>
        </w:tc>
      </w:tr>
      <w:tr w:rsidR="000D7C27" w:rsidRPr="00F22FFC" w:rsidTr="00F14795">
        <w:trPr>
          <w:jc w:val="center"/>
        </w:trPr>
        <w:tc>
          <w:tcPr>
            <w:tcW w:w="5245" w:type="dxa"/>
          </w:tcPr>
          <w:p w:rsidR="000D7C27" w:rsidRPr="00F22FFC" w:rsidRDefault="000D7C27" w:rsidP="000D7C27">
            <w:pPr>
              <w:widowControl/>
              <w:tabs>
                <w:tab w:val="clear" w:pos="4677"/>
                <w:tab w:val="clear" w:pos="9355"/>
              </w:tabs>
              <w:autoSpaceDE/>
              <w:autoSpaceDN/>
              <w:adjustRightInd/>
              <w:snapToGrid/>
              <w:ind w:left="-36" w:right="180"/>
              <w:jc w:val="both"/>
              <w:rPr>
                <w:color w:val="auto"/>
                <w:sz w:val="24"/>
                <w:szCs w:val="24"/>
              </w:rPr>
            </w:pPr>
          </w:p>
        </w:tc>
        <w:tc>
          <w:tcPr>
            <w:tcW w:w="4679" w:type="dxa"/>
          </w:tcPr>
          <w:p w:rsidR="000D7C27" w:rsidRPr="00F22FFC" w:rsidRDefault="000D7C27" w:rsidP="00E320D9">
            <w:pPr>
              <w:widowControl/>
              <w:numPr>
                <w:ilvl w:val="0"/>
                <w:numId w:val="10"/>
              </w:numPr>
              <w:tabs>
                <w:tab w:val="clear" w:pos="4677"/>
                <w:tab w:val="clear" w:pos="9355"/>
                <w:tab w:val="num" w:pos="35"/>
                <w:tab w:val="num" w:pos="176"/>
              </w:tabs>
              <w:autoSpaceDE/>
              <w:autoSpaceDN/>
              <w:adjustRightInd/>
              <w:snapToGrid/>
              <w:ind w:left="35" w:right="180" w:firstLine="0"/>
              <w:jc w:val="both"/>
              <w:rPr>
                <w:color w:val="auto"/>
                <w:sz w:val="24"/>
                <w:szCs w:val="24"/>
              </w:rPr>
            </w:pPr>
            <w:r w:rsidRPr="00F22FFC">
              <w:rPr>
                <w:color w:val="auto"/>
                <w:sz w:val="24"/>
                <w:szCs w:val="24"/>
              </w:rPr>
              <w:t>объекты по производству лекарстве</w:t>
            </w:r>
            <w:r w:rsidRPr="00F22FFC">
              <w:rPr>
                <w:color w:val="auto"/>
                <w:sz w:val="24"/>
                <w:szCs w:val="24"/>
              </w:rPr>
              <w:t>н</w:t>
            </w:r>
            <w:r w:rsidRPr="00F22FFC">
              <w:rPr>
                <w:color w:val="auto"/>
                <w:sz w:val="24"/>
                <w:szCs w:val="24"/>
              </w:rPr>
              <w:t>ных веществ;</w:t>
            </w:r>
          </w:p>
          <w:p w:rsidR="000D7C27" w:rsidRPr="00F22FFC" w:rsidRDefault="000D7C27" w:rsidP="00E320D9">
            <w:pPr>
              <w:widowControl/>
              <w:numPr>
                <w:ilvl w:val="0"/>
                <w:numId w:val="10"/>
              </w:numPr>
              <w:tabs>
                <w:tab w:val="clear" w:pos="4677"/>
                <w:tab w:val="clear" w:pos="9355"/>
                <w:tab w:val="num" w:pos="35"/>
                <w:tab w:val="num" w:pos="176"/>
              </w:tabs>
              <w:autoSpaceDE/>
              <w:autoSpaceDN/>
              <w:adjustRightInd/>
              <w:snapToGrid/>
              <w:ind w:left="35" w:right="180" w:firstLine="0"/>
              <w:jc w:val="both"/>
              <w:rPr>
                <w:color w:val="auto"/>
                <w:sz w:val="24"/>
                <w:szCs w:val="24"/>
              </w:rPr>
            </w:pPr>
            <w:r w:rsidRPr="00F22FFC">
              <w:rPr>
                <w:color w:val="auto"/>
                <w:sz w:val="24"/>
                <w:szCs w:val="24"/>
              </w:rPr>
              <w:t>лекарственных средств и (или) лека</w:t>
            </w:r>
            <w:r w:rsidRPr="00F22FFC">
              <w:rPr>
                <w:color w:val="auto"/>
                <w:sz w:val="24"/>
                <w:szCs w:val="24"/>
              </w:rPr>
              <w:t>р</w:t>
            </w:r>
            <w:r w:rsidRPr="00F22FFC">
              <w:rPr>
                <w:color w:val="auto"/>
                <w:sz w:val="24"/>
                <w:szCs w:val="24"/>
              </w:rPr>
              <w:t>ственных форм;</w:t>
            </w:r>
          </w:p>
          <w:p w:rsidR="000D7C27" w:rsidRPr="00F22FFC" w:rsidRDefault="000D7C27" w:rsidP="00E320D9">
            <w:pPr>
              <w:widowControl/>
              <w:numPr>
                <w:ilvl w:val="0"/>
                <w:numId w:val="10"/>
              </w:numPr>
              <w:tabs>
                <w:tab w:val="clear" w:pos="4677"/>
                <w:tab w:val="clear" w:pos="9355"/>
                <w:tab w:val="num" w:pos="35"/>
                <w:tab w:val="num" w:pos="176"/>
              </w:tabs>
              <w:autoSpaceDE/>
              <w:autoSpaceDN/>
              <w:adjustRightInd/>
              <w:snapToGrid/>
              <w:ind w:left="35" w:right="180" w:firstLine="0"/>
              <w:jc w:val="both"/>
              <w:rPr>
                <w:color w:val="auto"/>
                <w:sz w:val="24"/>
                <w:szCs w:val="24"/>
              </w:rPr>
            </w:pPr>
            <w:r w:rsidRPr="00F22FFC">
              <w:rPr>
                <w:color w:val="auto"/>
                <w:sz w:val="24"/>
                <w:szCs w:val="24"/>
              </w:rPr>
              <w:t xml:space="preserve">склады сырья и полупродуктов для фармацевтических предприятий; </w:t>
            </w:r>
          </w:p>
          <w:p w:rsidR="000D7C27" w:rsidRPr="00F22FFC" w:rsidRDefault="000D7C27" w:rsidP="00E320D9">
            <w:pPr>
              <w:widowControl/>
              <w:numPr>
                <w:ilvl w:val="0"/>
                <w:numId w:val="10"/>
              </w:numPr>
              <w:tabs>
                <w:tab w:val="clear" w:pos="4677"/>
                <w:tab w:val="clear" w:pos="9355"/>
                <w:tab w:val="num" w:pos="35"/>
                <w:tab w:val="num" w:pos="176"/>
              </w:tabs>
              <w:autoSpaceDE/>
              <w:autoSpaceDN/>
              <w:adjustRightInd/>
              <w:snapToGrid/>
              <w:ind w:left="35" w:right="180" w:firstLine="0"/>
              <w:jc w:val="both"/>
              <w:rPr>
                <w:color w:val="auto"/>
                <w:sz w:val="24"/>
                <w:szCs w:val="24"/>
              </w:rPr>
            </w:pPr>
            <w:r w:rsidRPr="00F22FFC">
              <w:rPr>
                <w:color w:val="auto"/>
                <w:sz w:val="24"/>
                <w:szCs w:val="24"/>
              </w:rPr>
              <w:t>объекты пищевых отраслей промы</w:t>
            </w:r>
            <w:r w:rsidRPr="00F22FFC">
              <w:rPr>
                <w:color w:val="auto"/>
                <w:sz w:val="24"/>
                <w:szCs w:val="24"/>
              </w:rPr>
              <w:t>ш</w:t>
            </w:r>
            <w:r w:rsidRPr="00F22FFC">
              <w:rPr>
                <w:color w:val="auto"/>
                <w:sz w:val="24"/>
                <w:szCs w:val="24"/>
              </w:rPr>
              <w:t>ленности;</w:t>
            </w:r>
          </w:p>
          <w:p w:rsidR="000D7C27" w:rsidRPr="00F22FFC" w:rsidRDefault="000D7C27" w:rsidP="00E320D9">
            <w:pPr>
              <w:widowControl/>
              <w:numPr>
                <w:ilvl w:val="0"/>
                <w:numId w:val="10"/>
              </w:numPr>
              <w:tabs>
                <w:tab w:val="clear" w:pos="4677"/>
                <w:tab w:val="clear" w:pos="9355"/>
                <w:tab w:val="num" w:pos="35"/>
                <w:tab w:val="num" w:pos="176"/>
              </w:tabs>
              <w:autoSpaceDE/>
              <w:autoSpaceDN/>
              <w:adjustRightInd/>
              <w:snapToGrid/>
              <w:ind w:left="35" w:right="180" w:firstLine="0"/>
              <w:jc w:val="both"/>
              <w:rPr>
                <w:color w:val="auto"/>
                <w:sz w:val="24"/>
                <w:szCs w:val="24"/>
              </w:rPr>
            </w:pPr>
            <w:r w:rsidRPr="00F22FFC">
              <w:rPr>
                <w:color w:val="auto"/>
                <w:sz w:val="24"/>
                <w:szCs w:val="24"/>
              </w:rPr>
              <w:t>оптовые склады продовольственного сырья и пищевых продуктов;</w:t>
            </w:r>
          </w:p>
          <w:p w:rsidR="000D7C27" w:rsidRPr="00F22FFC" w:rsidRDefault="000D7C27" w:rsidP="00E320D9">
            <w:pPr>
              <w:widowControl/>
              <w:numPr>
                <w:ilvl w:val="0"/>
                <w:numId w:val="10"/>
              </w:numPr>
              <w:tabs>
                <w:tab w:val="clear" w:pos="4677"/>
                <w:tab w:val="clear" w:pos="9355"/>
                <w:tab w:val="num" w:pos="35"/>
                <w:tab w:val="num" w:pos="176"/>
              </w:tabs>
              <w:autoSpaceDE/>
              <w:autoSpaceDN/>
              <w:adjustRightInd/>
              <w:snapToGrid/>
              <w:ind w:left="35" w:right="180" w:firstLine="0"/>
              <w:jc w:val="both"/>
              <w:rPr>
                <w:color w:val="auto"/>
                <w:sz w:val="24"/>
                <w:szCs w:val="24"/>
              </w:rPr>
            </w:pPr>
            <w:r w:rsidRPr="00F22FFC">
              <w:rPr>
                <w:color w:val="auto"/>
                <w:sz w:val="24"/>
                <w:szCs w:val="24"/>
              </w:rPr>
              <w:t>комплексы водопроводных сооружений для подготовки и хранения питьевой в</w:t>
            </w:r>
            <w:r w:rsidRPr="00F22FFC">
              <w:rPr>
                <w:color w:val="auto"/>
                <w:sz w:val="24"/>
                <w:szCs w:val="24"/>
              </w:rPr>
              <w:t>о</w:t>
            </w:r>
            <w:r w:rsidRPr="00F22FFC">
              <w:rPr>
                <w:color w:val="auto"/>
                <w:sz w:val="24"/>
                <w:szCs w:val="24"/>
              </w:rPr>
              <w:t>ды, которые могут повлиять на качество продукции.</w:t>
            </w:r>
          </w:p>
        </w:tc>
      </w:tr>
    </w:tbl>
    <w:p w:rsidR="00E723CD" w:rsidRPr="00F22FFC" w:rsidRDefault="00E723CD" w:rsidP="00026EA5">
      <w:pPr>
        <w:widowControl/>
        <w:snapToGrid/>
        <w:ind w:right="-57" w:firstLine="360"/>
        <w:jc w:val="both"/>
        <w:rPr>
          <w:color w:val="auto"/>
        </w:rPr>
      </w:pPr>
    </w:p>
    <w:p w:rsidR="00E723CD" w:rsidRPr="00F22FFC" w:rsidRDefault="00E723CD" w:rsidP="00026EA5">
      <w:pPr>
        <w:widowControl/>
        <w:snapToGrid/>
        <w:ind w:right="-57" w:firstLine="360"/>
        <w:jc w:val="both"/>
        <w:rPr>
          <w:color w:val="auto"/>
        </w:rPr>
      </w:pPr>
      <w:r w:rsidRPr="00F22FFC">
        <w:rPr>
          <w:color w:val="auto"/>
        </w:rPr>
        <w:t>На схеме ограничений использования территорий в соответствии с СанПиН 2.2.1/2.1.1.1200-03 отображены санитарно-защитные зоны от существующих и проектируемых территорий объектов и производств, являющихся источниками воздействия на среду обитания и здоровье человека.</w:t>
      </w:r>
    </w:p>
    <w:p w:rsidR="00F51EB2" w:rsidRPr="00F22FFC" w:rsidRDefault="00F51EB2" w:rsidP="00026EA5">
      <w:pPr>
        <w:widowControl/>
        <w:snapToGrid/>
        <w:ind w:right="-57" w:firstLine="360"/>
        <w:jc w:val="center"/>
        <w:rPr>
          <w:b/>
          <w:bCs/>
          <w:color w:val="auto"/>
          <w:u w:val="single"/>
        </w:rPr>
      </w:pPr>
    </w:p>
    <w:p w:rsidR="00E723CD" w:rsidRPr="00F22FFC" w:rsidRDefault="00E723CD" w:rsidP="00026EA5">
      <w:pPr>
        <w:widowControl/>
        <w:snapToGrid/>
        <w:ind w:right="-57" w:firstLine="360"/>
        <w:jc w:val="center"/>
        <w:rPr>
          <w:b/>
          <w:bCs/>
          <w:color w:val="auto"/>
          <w:u w:val="single"/>
        </w:rPr>
      </w:pPr>
      <w:r w:rsidRPr="00F22FFC">
        <w:rPr>
          <w:b/>
          <w:bCs/>
          <w:color w:val="auto"/>
          <w:u w:val="single"/>
        </w:rPr>
        <w:t>Зоны охраны объектов культурного наследия (памятников истории и культуры) народов Российской Федерации</w:t>
      </w:r>
    </w:p>
    <w:p w:rsidR="00E723CD" w:rsidRPr="00F22FFC" w:rsidRDefault="00E723CD" w:rsidP="00026EA5">
      <w:pPr>
        <w:widowControl/>
        <w:snapToGrid/>
        <w:ind w:right="-57" w:firstLine="360"/>
        <w:jc w:val="both"/>
        <w:rPr>
          <w:color w:val="auto"/>
        </w:rPr>
      </w:pPr>
      <w:r w:rsidRPr="00F22FFC">
        <w:rPr>
          <w:color w:val="auto"/>
        </w:rPr>
        <w:t>Согласно Федеральному Закону Российской Федерации от 25 июня 2002г. №73-ФЗ "Об объектах культурного наследия (памятниках истории и культуры) народов Российской Федерации" (принят Государственной Думой 24 мая 2002 года, одобрен Советом Федерации 14 июня 2002 года), к объектам культурного наследия (памятникам истории и культуры) народов Российской относятся об</w:t>
      </w:r>
      <w:r w:rsidRPr="00F22FFC">
        <w:rPr>
          <w:color w:val="auto"/>
        </w:rPr>
        <w:t>ъ</w:t>
      </w:r>
      <w:r w:rsidRPr="00F22FFC">
        <w:rPr>
          <w:color w:val="auto"/>
        </w:rPr>
        <w:lastRenderedPageBreak/>
        <w:t>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w:t>
      </w:r>
      <w:r w:rsidRPr="00F22FFC">
        <w:rPr>
          <w:color w:val="auto"/>
        </w:rPr>
        <w:t>е</w:t>
      </w:r>
      <w:r w:rsidRPr="00F22FFC">
        <w:rPr>
          <w:color w:val="auto"/>
        </w:rPr>
        <w:t>ских событий, представляющие собой ценность с точки зрения истории, археол</w:t>
      </w:r>
      <w:r w:rsidRPr="00F22FFC">
        <w:rPr>
          <w:color w:val="auto"/>
        </w:rPr>
        <w:t>о</w:t>
      </w:r>
      <w:r w:rsidRPr="00F22FFC">
        <w:rPr>
          <w:color w:val="auto"/>
        </w:rPr>
        <w:t>гии, архитектуры, градостроительства, искусства, науки и техники, эстетики, э</w:t>
      </w:r>
      <w:r w:rsidRPr="00F22FFC">
        <w:rPr>
          <w:color w:val="auto"/>
        </w:rPr>
        <w:t>т</w:t>
      </w:r>
      <w:r w:rsidRPr="00F22FFC">
        <w:rPr>
          <w:color w:val="auto"/>
        </w:rPr>
        <w:t>нологии или антропологии, социальной культуры и являющиеся свидетельством эпох и цивилизаций, подлинными источниками информации о зарождении и ра</w:t>
      </w:r>
      <w:r w:rsidRPr="00F22FFC">
        <w:rPr>
          <w:color w:val="auto"/>
        </w:rPr>
        <w:t>з</w:t>
      </w:r>
      <w:r w:rsidRPr="00F22FFC">
        <w:rPr>
          <w:color w:val="auto"/>
        </w:rPr>
        <w:t>витии культуры.</w:t>
      </w:r>
    </w:p>
    <w:p w:rsidR="00E723CD" w:rsidRPr="00F22FFC" w:rsidRDefault="00E723CD" w:rsidP="00026EA5">
      <w:pPr>
        <w:pStyle w:val="ConsPlusNormal"/>
        <w:widowControl/>
        <w:ind w:right="-57" w:firstLine="360"/>
        <w:jc w:val="both"/>
        <w:rPr>
          <w:rFonts w:ascii="Times New Roman" w:hAnsi="Times New Roman" w:cs="Times New Roman"/>
          <w:sz w:val="28"/>
          <w:szCs w:val="28"/>
        </w:rPr>
      </w:pPr>
      <w:r w:rsidRPr="00F22FFC">
        <w:rPr>
          <w:rFonts w:ascii="Times New Roman" w:hAnsi="Times New Roman" w:cs="Times New Roman"/>
          <w:sz w:val="28"/>
          <w:szCs w:val="28"/>
        </w:rPr>
        <w:t>В целях обеспечения сохранности объекта культурного наследия в его ист</w:t>
      </w:r>
      <w:r w:rsidRPr="00F22FFC">
        <w:rPr>
          <w:rFonts w:ascii="Times New Roman" w:hAnsi="Times New Roman" w:cs="Times New Roman"/>
          <w:sz w:val="28"/>
          <w:szCs w:val="28"/>
        </w:rPr>
        <w:t>о</w:t>
      </w:r>
      <w:r w:rsidRPr="00F22FFC">
        <w:rPr>
          <w:rFonts w:ascii="Times New Roman" w:hAnsi="Times New Roman" w:cs="Times New Roman"/>
          <w:sz w:val="28"/>
          <w:szCs w:val="28"/>
        </w:rPr>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723CD" w:rsidRPr="00F22FFC" w:rsidRDefault="00E723CD" w:rsidP="00026EA5">
      <w:pPr>
        <w:pStyle w:val="ConsPlusNormal"/>
        <w:widowControl/>
        <w:ind w:right="-57" w:firstLine="360"/>
        <w:jc w:val="both"/>
        <w:rPr>
          <w:rFonts w:ascii="Times New Roman" w:hAnsi="Times New Roman" w:cs="Times New Roman"/>
          <w:sz w:val="28"/>
          <w:szCs w:val="28"/>
        </w:rPr>
      </w:pPr>
      <w:r w:rsidRPr="00F22FFC">
        <w:rPr>
          <w:rFonts w:ascii="Times New Roman" w:hAnsi="Times New Roman" w:cs="Times New Roman"/>
          <w:sz w:val="28"/>
          <w:szCs w:val="28"/>
        </w:rPr>
        <w:t>Необходимый состав зон охраны объекта культурного наследия определяется проектом.</w:t>
      </w:r>
    </w:p>
    <w:p w:rsidR="00E723CD" w:rsidRPr="00F22FFC" w:rsidRDefault="00E723CD" w:rsidP="00026EA5">
      <w:pPr>
        <w:pStyle w:val="ConsPlusNormal"/>
        <w:widowControl/>
        <w:ind w:right="-57" w:firstLine="360"/>
        <w:jc w:val="both"/>
        <w:rPr>
          <w:rFonts w:ascii="Times New Roman" w:hAnsi="Times New Roman" w:cs="Times New Roman"/>
          <w:sz w:val="28"/>
          <w:szCs w:val="28"/>
          <w:u w:val="single"/>
        </w:rPr>
      </w:pPr>
    </w:p>
    <w:p w:rsidR="00E723CD" w:rsidRPr="00F22FFC" w:rsidRDefault="00E723CD" w:rsidP="00026EA5">
      <w:pPr>
        <w:pStyle w:val="ConsPlusNormal"/>
        <w:widowControl/>
        <w:ind w:right="-57" w:firstLine="360"/>
        <w:jc w:val="both"/>
        <w:rPr>
          <w:rFonts w:ascii="Times New Roman" w:hAnsi="Times New Roman" w:cs="Times New Roman"/>
          <w:sz w:val="28"/>
          <w:szCs w:val="28"/>
        </w:rPr>
      </w:pPr>
      <w:r w:rsidRPr="00F22FFC">
        <w:rPr>
          <w:rFonts w:ascii="Times New Roman" w:hAnsi="Times New Roman" w:cs="Times New Roman"/>
          <w:sz w:val="28"/>
          <w:szCs w:val="28"/>
          <w:u w:val="single"/>
        </w:rPr>
        <w:t>Охранная зона</w:t>
      </w:r>
      <w:r w:rsidRPr="00F22FFC">
        <w:rPr>
          <w:rFonts w:ascii="Times New Roman" w:hAnsi="Times New Roman" w:cs="Times New Roman"/>
          <w:sz w:val="28"/>
          <w:szCs w:val="28"/>
        </w:rPr>
        <w:t xml:space="preserve"> - территория, в пределах которой в целях обеспечения сохра</w:t>
      </w:r>
      <w:r w:rsidRPr="00F22FFC">
        <w:rPr>
          <w:rFonts w:ascii="Times New Roman" w:hAnsi="Times New Roman" w:cs="Times New Roman"/>
          <w:sz w:val="28"/>
          <w:szCs w:val="28"/>
        </w:rPr>
        <w:t>н</w:t>
      </w:r>
      <w:r w:rsidRPr="00F22FFC">
        <w:rPr>
          <w:rFonts w:ascii="Times New Roman" w:hAnsi="Times New Roman" w:cs="Times New Roman"/>
          <w:sz w:val="28"/>
          <w:szCs w:val="28"/>
        </w:rPr>
        <w:t>ности объекта культурного наследия в его историческом ландшафтном окруж</w:t>
      </w:r>
      <w:r w:rsidRPr="00F22FFC">
        <w:rPr>
          <w:rFonts w:ascii="Times New Roman" w:hAnsi="Times New Roman" w:cs="Times New Roman"/>
          <w:sz w:val="28"/>
          <w:szCs w:val="28"/>
        </w:rPr>
        <w:t>е</w:t>
      </w:r>
      <w:r w:rsidRPr="00F22FFC">
        <w:rPr>
          <w:rFonts w:ascii="Times New Roman" w:hAnsi="Times New Roman" w:cs="Times New Roman"/>
          <w:sz w:val="28"/>
          <w:szCs w:val="28"/>
        </w:rPr>
        <w:t>нии устанавливается особый режим использования земель, ограничивающий х</w:t>
      </w:r>
      <w:r w:rsidRPr="00F22FFC">
        <w:rPr>
          <w:rFonts w:ascii="Times New Roman" w:hAnsi="Times New Roman" w:cs="Times New Roman"/>
          <w:sz w:val="28"/>
          <w:szCs w:val="28"/>
        </w:rPr>
        <w:t>о</w:t>
      </w:r>
      <w:r w:rsidRPr="00F22FFC">
        <w:rPr>
          <w:rFonts w:ascii="Times New Roman" w:hAnsi="Times New Roman" w:cs="Times New Roman"/>
          <w:sz w:val="28"/>
          <w:szCs w:val="28"/>
        </w:rPr>
        <w:t>зяйственную деятельность и запрещающий строительство, за исключением пр</w:t>
      </w:r>
      <w:r w:rsidRPr="00F22FFC">
        <w:rPr>
          <w:rFonts w:ascii="Times New Roman" w:hAnsi="Times New Roman" w:cs="Times New Roman"/>
          <w:sz w:val="28"/>
          <w:szCs w:val="28"/>
        </w:rPr>
        <w:t>и</w:t>
      </w:r>
      <w:r w:rsidRPr="00F22FFC">
        <w:rPr>
          <w:rFonts w:ascii="Times New Roman" w:hAnsi="Times New Roman" w:cs="Times New Roman"/>
          <w:sz w:val="28"/>
          <w:szCs w:val="28"/>
        </w:rPr>
        <w:t>менения специальных мер, направленных на сохранение и регенерацию истор</w:t>
      </w:r>
      <w:r w:rsidRPr="00F22FFC">
        <w:rPr>
          <w:rFonts w:ascii="Times New Roman" w:hAnsi="Times New Roman" w:cs="Times New Roman"/>
          <w:sz w:val="28"/>
          <w:szCs w:val="28"/>
        </w:rPr>
        <w:t>и</w:t>
      </w:r>
      <w:r w:rsidRPr="00F22FFC">
        <w:rPr>
          <w:rFonts w:ascii="Times New Roman" w:hAnsi="Times New Roman" w:cs="Times New Roman"/>
          <w:sz w:val="28"/>
          <w:szCs w:val="28"/>
        </w:rPr>
        <w:t>ко-градостроительной или природной среды объекта культурного наследия.</w:t>
      </w:r>
    </w:p>
    <w:p w:rsidR="00E723CD" w:rsidRPr="00F22FFC" w:rsidRDefault="00E723CD" w:rsidP="00026EA5">
      <w:pPr>
        <w:pStyle w:val="ConsPlusNormal"/>
        <w:widowControl/>
        <w:ind w:right="-57" w:firstLine="360"/>
        <w:jc w:val="both"/>
        <w:rPr>
          <w:rFonts w:ascii="Times New Roman" w:hAnsi="Times New Roman" w:cs="Times New Roman"/>
          <w:sz w:val="28"/>
          <w:szCs w:val="28"/>
        </w:rPr>
      </w:pPr>
      <w:r w:rsidRPr="00F22FFC">
        <w:rPr>
          <w:rFonts w:ascii="Times New Roman" w:hAnsi="Times New Roman" w:cs="Times New Roman"/>
          <w:sz w:val="28"/>
          <w:szCs w:val="28"/>
          <w:u w:val="single"/>
        </w:rPr>
        <w:t>Зона регулирования застройки и хозяйственной деятельности</w:t>
      </w:r>
      <w:r w:rsidRPr="00F22FFC">
        <w:rPr>
          <w:rFonts w:ascii="Times New Roman" w:hAnsi="Times New Roman" w:cs="Times New Roman"/>
          <w:sz w:val="28"/>
          <w:szCs w:val="28"/>
        </w:rPr>
        <w:t xml:space="preserve"> - территория, в пределах которой устанавливается режим использования земель, ограничива</w:t>
      </w:r>
      <w:r w:rsidRPr="00F22FFC">
        <w:rPr>
          <w:rFonts w:ascii="Times New Roman" w:hAnsi="Times New Roman" w:cs="Times New Roman"/>
          <w:sz w:val="28"/>
          <w:szCs w:val="28"/>
        </w:rPr>
        <w:t>ю</w:t>
      </w:r>
      <w:r w:rsidRPr="00F22FFC">
        <w:rPr>
          <w:rFonts w:ascii="Times New Roman" w:hAnsi="Times New Roman" w:cs="Times New Roman"/>
          <w:sz w:val="28"/>
          <w:szCs w:val="28"/>
        </w:rPr>
        <w:t>щий строительство и хозяйственную деятельность, определяются требования к реконструкции существующих зданий и сооружений.</w:t>
      </w:r>
    </w:p>
    <w:p w:rsidR="00E723CD" w:rsidRPr="00F22FFC" w:rsidRDefault="00E723CD" w:rsidP="00026EA5">
      <w:pPr>
        <w:pStyle w:val="ConsPlusNormal"/>
        <w:widowControl/>
        <w:ind w:right="-57" w:firstLine="360"/>
        <w:jc w:val="both"/>
        <w:rPr>
          <w:rFonts w:ascii="Times New Roman" w:hAnsi="Times New Roman" w:cs="Times New Roman"/>
          <w:sz w:val="28"/>
          <w:szCs w:val="28"/>
          <w:u w:val="single"/>
        </w:rPr>
      </w:pPr>
    </w:p>
    <w:p w:rsidR="00E723CD" w:rsidRPr="00F22FFC" w:rsidRDefault="00E723CD" w:rsidP="00026EA5">
      <w:pPr>
        <w:pStyle w:val="ConsPlusNormal"/>
        <w:widowControl/>
        <w:ind w:right="-57" w:firstLine="360"/>
        <w:jc w:val="both"/>
        <w:rPr>
          <w:rFonts w:ascii="Times New Roman" w:hAnsi="Times New Roman" w:cs="Times New Roman"/>
          <w:sz w:val="28"/>
          <w:szCs w:val="28"/>
        </w:rPr>
      </w:pPr>
      <w:r w:rsidRPr="00F22FFC">
        <w:rPr>
          <w:rFonts w:ascii="Times New Roman" w:hAnsi="Times New Roman" w:cs="Times New Roman"/>
          <w:sz w:val="28"/>
          <w:szCs w:val="28"/>
          <w:u w:val="single"/>
        </w:rPr>
        <w:t>Зона охраняемого природного ландшафта</w:t>
      </w:r>
      <w:r w:rsidRPr="00F22FFC">
        <w:rPr>
          <w:rFonts w:ascii="Times New Roman" w:hAnsi="Times New Roman" w:cs="Times New Roman"/>
          <w:sz w:val="28"/>
          <w:szCs w:val="28"/>
        </w:rPr>
        <w:t xml:space="preserve"> - территория, в пределах которой устанавливается режим использования земель, запрещающий или ограничива</w:t>
      </w:r>
      <w:r w:rsidRPr="00F22FFC">
        <w:rPr>
          <w:rFonts w:ascii="Times New Roman" w:hAnsi="Times New Roman" w:cs="Times New Roman"/>
          <w:sz w:val="28"/>
          <w:szCs w:val="28"/>
        </w:rPr>
        <w:t>ю</w:t>
      </w:r>
      <w:r w:rsidRPr="00F22FFC">
        <w:rPr>
          <w:rFonts w:ascii="Times New Roman" w:hAnsi="Times New Roman" w:cs="Times New Roman"/>
          <w:sz w:val="28"/>
          <w:szCs w:val="28"/>
        </w:rPr>
        <w:t>щий хозяйственную деятельность, строительство и реконструкцию существу</w:t>
      </w:r>
      <w:r w:rsidRPr="00F22FFC">
        <w:rPr>
          <w:rFonts w:ascii="Times New Roman" w:hAnsi="Times New Roman" w:cs="Times New Roman"/>
          <w:sz w:val="28"/>
          <w:szCs w:val="28"/>
        </w:rPr>
        <w:t>ю</w:t>
      </w:r>
      <w:r w:rsidRPr="00F22FFC">
        <w:rPr>
          <w:rFonts w:ascii="Times New Roman" w:hAnsi="Times New Roman" w:cs="Times New Roman"/>
          <w:sz w:val="28"/>
          <w:szCs w:val="28"/>
        </w:rPr>
        <w:t>щих зданий и сооружений в целях сохранения природного ландшафта, включая долины рек, водоемы, леса и открытые пространства, связанные композиционно с объектами культурного наследия.</w:t>
      </w:r>
    </w:p>
    <w:p w:rsidR="00E723CD" w:rsidRPr="00F22FFC" w:rsidRDefault="00E723CD" w:rsidP="00026EA5">
      <w:pPr>
        <w:pStyle w:val="ConsPlusNormal"/>
        <w:ind w:right="-57" w:firstLine="360"/>
        <w:jc w:val="both"/>
        <w:rPr>
          <w:rFonts w:ascii="Times New Roman" w:hAnsi="Times New Roman" w:cs="Times New Roman"/>
          <w:sz w:val="28"/>
          <w:szCs w:val="28"/>
        </w:rPr>
      </w:pPr>
      <w:r w:rsidRPr="00F22FFC">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w:t>
      </w:r>
      <w:r w:rsidRPr="00F22FFC">
        <w:rPr>
          <w:rFonts w:ascii="Times New Roman" w:hAnsi="Times New Roman" w:cs="Times New Roman"/>
          <w:sz w:val="28"/>
          <w:szCs w:val="28"/>
        </w:rPr>
        <w:t>о</w:t>
      </w:r>
      <w:r w:rsidRPr="00F22FFC">
        <w:rPr>
          <w:rFonts w:ascii="Times New Roman" w:hAnsi="Times New Roman" w:cs="Times New Roman"/>
          <w:sz w:val="28"/>
          <w:szCs w:val="28"/>
        </w:rPr>
        <w:t>го значения - органом государственной власти субъекта Российской Федерации по согласованию с федеральным органом охраны объектов культурного насл</w:t>
      </w:r>
      <w:r w:rsidRPr="00F22FFC">
        <w:rPr>
          <w:rFonts w:ascii="Times New Roman" w:hAnsi="Times New Roman" w:cs="Times New Roman"/>
          <w:sz w:val="28"/>
          <w:szCs w:val="28"/>
        </w:rPr>
        <w:t>е</w:t>
      </w:r>
      <w:r w:rsidRPr="00F22FFC">
        <w:rPr>
          <w:rFonts w:ascii="Times New Roman" w:hAnsi="Times New Roman" w:cs="Times New Roman"/>
          <w:sz w:val="28"/>
          <w:szCs w:val="28"/>
        </w:rPr>
        <w:t>дия, а в отношении объектов культурного наследия межмуниципального знач</w:t>
      </w:r>
      <w:r w:rsidRPr="00F22FFC">
        <w:rPr>
          <w:rFonts w:ascii="Times New Roman" w:hAnsi="Times New Roman" w:cs="Times New Roman"/>
          <w:sz w:val="28"/>
          <w:szCs w:val="28"/>
        </w:rPr>
        <w:t>е</w:t>
      </w:r>
      <w:r w:rsidRPr="00F22FFC">
        <w:rPr>
          <w:rFonts w:ascii="Times New Roman" w:hAnsi="Times New Roman" w:cs="Times New Roman"/>
          <w:sz w:val="28"/>
          <w:szCs w:val="28"/>
        </w:rPr>
        <w:t>ния и объектов культурного наследия местного (муниципального) значения - в порядке, установленном законами субъектов Российской Федерации.</w:t>
      </w:r>
    </w:p>
    <w:p w:rsidR="00E723CD" w:rsidRPr="00F22FFC" w:rsidRDefault="00E723CD" w:rsidP="00026EA5">
      <w:pPr>
        <w:widowControl/>
        <w:snapToGrid/>
        <w:ind w:right="-57" w:firstLine="360"/>
        <w:jc w:val="both"/>
        <w:rPr>
          <w:color w:val="auto"/>
        </w:rPr>
      </w:pPr>
      <w:r w:rsidRPr="00F22FFC">
        <w:rPr>
          <w:color w:val="auto"/>
        </w:rPr>
        <w:t>Особой категорией историко-культурного наследия является археологическое наследие, основу которого составляют объекты материальной и духовной кул</w:t>
      </w:r>
      <w:r w:rsidRPr="00F22FFC">
        <w:rPr>
          <w:color w:val="auto"/>
        </w:rPr>
        <w:t>ь</w:t>
      </w:r>
      <w:r w:rsidRPr="00F22FFC">
        <w:rPr>
          <w:color w:val="auto"/>
        </w:rPr>
        <w:lastRenderedPageBreak/>
        <w:t>туры, являющиеся результатом жизнедеятельности человека, имеющие возраст более 100 лет, охрана и использование которых требует применения археолог</w:t>
      </w:r>
      <w:r w:rsidRPr="00F22FFC">
        <w:rPr>
          <w:color w:val="auto"/>
        </w:rPr>
        <w:t>и</w:t>
      </w:r>
      <w:r w:rsidRPr="00F22FFC">
        <w:rPr>
          <w:color w:val="auto"/>
        </w:rPr>
        <w:t>ческих методов.</w:t>
      </w:r>
    </w:p>
    <w:p w:rsidR="00E723CD" w:rsidRPr="00F22FFC" w:rsidRDefault="00E723CD" w:rsidP="00026EA5">
      <w:pPr>
        <w:widowControl/>
        <w:tabs>
          <w:tab w:val="clear" w:pos="9355"/>
          <w:tab w:val="left" w:pos="9360"/>
        </w:tabs>
        <w:snapToGrid/>
        <w:ind w:right="-57" w:firstLine="360"/>
        <w:jc w:val="both"/>
        <w:rPr>
          <w:color w:val="auto"/>
        </w:rPr>
      </w:pPr>
      <w:r w:rsidRPr="00F22FFC">
        <w:rPr>
          <w:color w:val="auto"/>
        </w:rPr>
        <w:t>В соответствии со ст. 36 Закона РФ «Об объектах культурного наследия...» в случае обнаружения на территории, подлежащей хозяйственному освоению, об</w:t>
      </w:r>
      <w:r w:rsidRPr="00F22FFC">
        <w:rPr>
          <w:color w:val="auto"/>
        </w:rPr>
        <w:t>ъ</w:t>
      </w:r>
      <w:r w:rsidRPr="00F22FFC">
        <w:rPr>
          <w:color w:val="auto"/>
        </w:rPr>
        <w:t>ектов, обладающих признаками объекта культурного наследия, все строительные работы должны предусматривать мероприятия по обеспечению сохранности да</w:t>
      </w:r>
      <w:r w:rsidRPr="00F22FFC">
        <w:rPr>
          <w:color w:val="auto"/>
        </w:rPr>
        <w:t>н</w:t>
      </w:r>
      <w:r w:rsidRPr="00F22FFC">
        <w:rPr>
          <w:color w:val="auto"/>
        </w:rPr>
        <w:t>ных памятников. Наиболее предпочтительным является обход данных памятн</w:t>
      </w:r>
      <w:r w:rsidRPr="00F22FFC">
        <w:rPr>
          <w:color w:val="auto"/>
        </w:rPr>
        <w:t>и</w:t>
      </w:r>
      <w:r w:rsidRPr="00F22FFC">
        <w:rPr>
          <w:color w:val="auto"/>
        </w:rPr>
        <w:t>ков. В случае невозможности или нецелесообразности подобного обхода в соо</w:t>
      </w:r>
      <w:r w:rsidRPr="00F22FFC">
        <w:rPr>
          <w:color w:val="auto"/>
        </w:rPr>
        <w:t>т</w:t>
      </w:r>
      <w:r w:rsidRPr="00F22FFC">
        <w:rPr>
          <w:color w:val="auto"/>
        </w:rPr>
        <w:t>ветствии  со ст.36, 40 в случае расположения на территории, подлежащей хозя</w:t>
      </w:r>
      <w:r w:rsidRPr="00F22FFC">
        <w:rPr>
          <w:color w:val="auto"/>
        </w:rPr>
        <w:t>й</w:t>
      </w:r>
      <w:r w:rsidRPr="00F22FFC">
        <w:rPr>
          <w:color w:val="auto"/>
        </w:rPr>
        <w:t>ственному освоению объектов, обладающих признаками объекта культурного н</w:t>
      </w:r>
      <w:r w:rsidRPr="00F22FFC">
        <w:rPr>
          <w:color w:val="auto"/>
        </w:rPr>
        <w:t>а</w:t>
      </w:r>
      <w:r w:rsidRPr="00F22FFC">
        <w:rPr>
          <w:color w:val="auto"/>
        </w:rPr>
        <w:t>следия необходимо осуществление мероприятий по обеспечению их сохранн</w:t>
      </w:r>
      <w:r w:rsidRPr="00F22FFC">
        <w:rPr>
          <w:color w:val="auto"/>
        </w:rPr>
        <w:t>о</w:t>
      </w:r>
      <w:r w:rsidRPr="00F22FFC">
        <w:rPr>
          <w:color w:val="auto"/>
        </w:rPr>
        <w:t>сти. Согласно ст.40 ФЗ под сохранением объекта археологического наследия п</w:t>
      </w:r>
      <w:r w:rsidRPr="00F22FFC">
        <w:rPr>
          <w:color w:val="auto"/>
        </w:rPr>
        <w:t>о</w:t>
      </w:r>
      <w:r w:rsidRPr="00F22FFC">
        <w:rPr>
          <w:color w:val="auto"/>
        </w:rPr>
        <w:t>нимаются спасательные археологические полевые работы с полным или части</w:t>
      </w:r>
      <w:r w:rsidRPr="00F22FFC">
        <w:rPr>
          <w:color w:val="auto"/>
        </w:rPr>
        <w:t>ч</w:t>
      </w:r>
      <w:r w:rsidRPr="00F22FFC">
        <w:rPr>
          <w:color w:val="auto"/>
        </w:rPr>
        <w:t xml:space="preserve">ным изъятием археологических находок из раскопов. </w:t>
      </w:r>
    </w:p>
    <w:p w:rsidR="00E723CD" w:rsidRPr="00F22FFC" w:rsidRDefault="00E723CD" w:rsidP="00026EA5">
      <w:pPr>
        <w:widowControl/>
        <w:tabs>
          <w:tab w:val="clear" w:pos="9355"/>
          <w:tab w:val="left" w:pos="9360"/>
        </w:tabs>
        <w:snapToGrid/>
        <w:ind w:right="-57" w:firstLine="360"/>
        <w:jc w:val="both"/>
        <w:rPr>
          <w:color w:val="auto"/>
        </w:rPr>
      </w:pPr>
      <w:r w:rsidRPr="00F22FFC">
        <w:rPr>
          <w:color w:val="auto"/>
        </w:rPr>
        <w:t>Одной из составляющих этих мероприятий является проведение археологич</w:t>
      </w:r>
      <w:r w:rsidRPr="00F22FFC">
        <w:rPr>
          <w:color w:val="auto"/>
        </w:rPr>
        <w:t>е</w:t>
      </w:r>
      <w:r w:rsidRPr="00F22FFC">
        <w:rPr>
          <w:color w:val="auto"/>
        </w:rPr>
        <w:t>ских разведок с целью оценки состояния выявленных и выявления новых памя</w:t>
      </w:r>
      <w:r w:rsidRPr="00F22FFC">
        <w:rPr>
          <w:color w:val="auto"/>
        </w:rPr>
        <w:t>т</w:t>
      </w:r>
      <w:r w:rsidRPr="00F22FFC">
        <w:rPr>
          <w:color w:val="auto"/>
        </w:rPr>
        <w:t>ников археологии и обеспечения их сохранности и раскопок для более углубле</w:t>
      </w:r>
      <w:r w:rsidRPr="00F22FFC">
        <w:rPr>
          <w:color w:val="auto"/>
        </w:rPr>
        <w:t>н</w:t>
      </w:r>
      <w:r w:rsidRPr="00F22FFC">
        <w:rPr>
          <w:color w:val="auto"/>
        </w:rPr>
        <w:t>ного их изучения.</w:t>
      </w:r>
    </w:p>
    <w:p w:rsidR="00492538" w:rsidRPr="00F22FFC" w:rsidRDefault="00492538" w:rsidP="00026EA5">
      <w:pPr>
        <w:widowControl/>
        <w:tabs>
          <w:tab w:val="clear" w:pos="9355"/>
          <w:tab w:val="left" w:pos="9360"/>
        </w:tabs>
        <w:snapToGrid/>
        <w:ind w:right="-57" w:firstLine="360"/>
        <w:jc w:val="both"/>
        <w:rPr>
          <w:color w:val="auto"/>
        </w:rPr>
      </w:pPr>
    </w:p>
    <w:p w:rsidR="00E723CD" w:rsidRPr="00F22FFC" w:rsidRDefault="00E723CD" w:rsidP="00026EA5">
      <w:pPr>
        <w:widowControl/>
        <w:tabs>
          <w:tab w:val="clear" w:pos="9355"/>
          <w:tab w:val="left" w:pos="9360"/>
        </w:tabs>
        <w:snapToGrid/>
        <w:ind w:right="-57" w:firstLine="360"/>
        <w:jc w:val="both"/>
        <w:rPr>
          <w:color w:val="auto"/>
        </w:rPr>
      </w:pPr>
      <w:r w:rsidRPr="00F22FFC">
        <w:rPr>
          <w:color w:val="auto"/>
        </w:rPr>
        <w:t>Согласно действующему законодательству, все строительные, мелиоративные, дорожные и другие хозяйственные работы, в том числе работы по ремонту, р</w:t>
      </w:r>
      <w:r w:rsidRPr="00F22FFC">
        <w:rPr>
          <w:color w:val="auto"/>
        </w:rPr>
        <w:t>е</w:t>
      </w:r>
      <w:r w:rsidRPr="00F22FFC">
        <w:rPr>
          <w:color w:val="auto"/>
        </w:rPr>
        <w:t>конструкции, перепланировке, прокладке коммуникаций (водо- и газопроводы и др.) и т.д. в обязательном порядке должны быть согласованы с органами охраны памятников.</w:t>
      </w:r>
    </w:p>
    <w:p w:rsidR="00E723CD" w:rsidRPr="00F22FFC" w:rsidRDefault="00E723CD" w:rsidP="00026EA5">
      <w:pPr>
        <w:widowControl/>
        <w:tabs>
          <w:tab w:val="clear" w:pos="9355"/>
          <w:tab w:val="left" w:pos="9360"/>
        </w:tabs>
        <w:snapToGrid/>
        <w:ind w:right="-57" w:firstLine="360"/>
        <w:jc w:val="both"/>
        <w:rPr>
          <w:color w:val="auto"/>
        </w:rPr>
      </w:pPr>
      <w:r w:rsidRPr="00F22FFC">
        <w:rPr>
          <w:color w:val="auto"/>
        </w:rPr>
        <w:t>Юридическим обоснованием проведения этих работ являются указанный Ф</w:t>
      </w:r>
      <w:r w:rsidRPr="00F22FFC">
        <w:rPr>
          <w:color w:val="auto"/>
        </w:rPr>
        <w:t>е</w:t>
      </w:r>
      <w:r w:rsidRPr="00F22FFC">
        <w:rPr>
          <w:color w:val="auto"/>
        </w:rPr>
        <w:t>деральный Закон, а также «Инструкция о порядке учета, обеспечения сохранн</w:t>
      </w:r>
      <w:r w:rsidRPr="00F22FFC">
        <w:rPr>
          <w:color w:val="auto"/>
        </w:rPr>
        <w:t>о</w:t>
      </w:r>
      <w:r w:rsidRPr="00F22FFC">
        <w:rPr>
          <w:color w:val="auto"/>
        </w:rPr>
        <w:t>сти, содержания, использования и реставрации недвижимых памятников истории и культуры».</w:t>
      </w:r>
    </w:p>
    <w:p w:rsidR="00E723CD" w:rsidRPr="00F22FFC" w:rsidRDefault="00E723CD" w:rsidP="00026EA5">
      <w:pPr>
        <w:widowControl/>
        <w:tabs>
          <w:tab w:val="clear" w:pos="9355"/>
          <w:tab w:val="left" w:pos="9360"/>
        </w:tabs>
        <w:snapToGrid/>
        <w:ind w:right="-57" w:firstLine="360"/>
        <w:jc w:val="both"/>
        <w:rPr>
          <w:color w:val="auto"/>
        </w:rPr>
      </w:pPr>
      <w:r w:rsidRPr="00F22FFC">
        <w:rPr>
          <w:color w:val="auto"/>
        </w:rPr>
        <w:t>Необходимо организовать работу по уточнению топографической привязки известных и вновь выявляемых памятников археологии и разработке охранных зон отдельно взятых памятников с применением современных технических средств (</w:t>
      </w:r>
      <w:r w:rsidRPr="00F22FFC">
        <w:rPr>
          <w:color w:val="auto"/>
          <w:lang w:val="en-US"/>
        </w:rPr>
        <w:t>G</w:t>
      </w:r>
      <w:r w:rsidRPr="00F22FFC">
        <w:rPr>
          <w:color w:val="auto"/>
        </w:rPr>
        <w:t>PS и пр.).</w:t>
      </w:r>
    </w:p>
    <w:p w:rsidR="000D6CD4" w:rsidRPr="00F22FFC" w:rsidRDefault="000D6CD4" w:rsidP="00026EA5">
      <w:pPr>
        <w:widowControl/>
        <w:tabs>
          <w:tab w:val="clear" w:pos="9355"/>
          <w:tab w:val="left" w:pos="9360"/>
        </w:tabs>
        <w:snapToGrid/>
        <w:ind w:right="-57" w:firstLine="360"/>
        <w:jc w:val="both"/>
        <w:rPr>
          <w:color w:val="auto"/>
        </w:rPr>
      </w:pPr>
    </w:p>
    <w:p w:rsidR="000D6CD4" w:rsidRPr="00F22FFC"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F22FFC">
        <w:rPr>
          <w:color w:val="auto"/>
        </w:rPr>
        <w:t>Для памятников археологии устанавливаются следующие границы охранных зон:</w:t>
      </w:r>
    </w:p>
    <w:p w:rsidR="000D6CD4" w:rsidRPr="00F22FFC"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F22FFC">
        <w:rPr>
          <w:color w:val="auto"/>
        </w:rPr>
        <w:t>-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0D6CD4" w:rsidRPr="00F22FFC"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F22FFC">
        <w:rPr>
          <w:color w:val="auto"/>
        </w:rPr>
        <w:t>- высотой до 1 м, диаметром до 40 м - в радиусе 30 м;</w:t>
      </w:r>
    </w:p>
    <w:p w:rsidR="000D6CD4" w:rsidRPr="00F22FFC"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F22FFC">
        <w:rPr>
          <w:color w:val="auto"/>
        </w:rPr>
        <w:t>- высотой до 2 м, диаметром до 50 м - в радиусе 40 м;</w:t>
      </w:r>
    </w:p>
    <w:p w:rsidR="000D6CD4" w:rsidRPr="00F22FFC"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F22FFC">
        <w:rPr>
          <w:color w:val="auto"/>
        </w:rPr>
        <w:t>- высотой до 3 м, диаметром до 60 м - в радиусе 50 м;</w:t>
      </w:r>
    </w:p>
    <w:p w:rsidR="000D6CD4" w:rsidRPr="00F22FFC"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F22FFC">
        <w:rPr>
          <w:color w:val="auto"/>
        </w:rPr>
        <w:t>- высотой свыше 3 м - определяется индивидуально в каждом конкретном случае, но не менее 50 м;</w:t>
      </w:r>
    </w:p>
    <w:p w:rsidR="000D6CD4" w:rsidRPr="00F22FFC" w:rsidRDefault="000D6CD4" w:rsidP="000D6CD4">
      <w:pPr>
        <w:tabs>
          <w:tab w:val="clear" w:pos="4677"/>
          <w:tab w:val="clear" w:pos="9355"/>
          <w:tab w:val="left" w:pos="993"/>
        </w:tabs>
        <w:autoSpaceDE/>
        <w:autoSpaceDN/>
        <w:adjustRightInd/>
        <w:snapToGrid/>
        <w:ind w:firstLine="425"/>
        <w:jc w:val="both"/>
        <w:textAlignment w:val="baseline"/>
        <w:rPr>
          <w:color w:val="auto"/>
        </w:rPr>
      </w:pPr>
      <w:r w:rsidRPr="00F22FFC">
        <w:rPr>
          <w:color w:val="auto"/>
        </w:rPr>
        <w:t>- для курганных групп - радиусы те же, что и для одиночных курганов, а та</w:t>
      </w:r>
      <w:r w:rsidRPr="00F22FFC">
        <w:rPr>
          <w:color w:val="auto"/>
        </w:rPr>
        <w:t>к</w:t>
      </w:r>
      <w:r w:rsidRPr="00F22FFC">
        <w:rPr>
          <w:color w:val="auto"/>
        </w:rPr>
        <w:lastRenderedPageBreak/>
        <w:t>же межкурганное пространство;</w:t>
      </w:r>
    </w:p>
    <w:p w:rsidR="000D6CD4" w:rsidRPr="00F22FFC" w:rsidRDefault="000D6CD4" w:rsidP="000D6CD4">
      <w:pPr>
        <w:widowControl/>
        <w:tabs>
          <w:tab w:val="clear" w:pos="9355"/>
          <w:tab w:val="left" w:pos="9360"/>
        </w:tabs>
        <w:snapToGrid/>
        <w:ind w:right="-57" w:firstLine="360"/>
        <w:jc w:val="both"/>
        <w:rPr>
          <w:color w:val="auto"/>
        </w:rPr>
      </w:pPr>
      <w:r w:rsidRPr="00F22FFC">
        <w:rPr>
          <w:color w:val="auto"/>
        </w:rPr>
        <w:t>- минимальная охранная зона для городищ, селищ, поселений, грунтовых м</w:t>
      </w:r>
      <w:r w:rsidRPr="00F22FFC">
        <w:rPr>
          <w:color w:val="auto"/>
        </w:rPr>
        <w:t>о</w:t>
      </w:r>
      <w:r w:rsidRPr="00F22FFC">
        <w:rPr>
          <w:color w:val="auto"/>
        </w:rPr>
        <w:t>гильников - в радиусе 50 м от границ памятника.</w:t>
      </w:r>
    </w:p>
    <w:p w:rsidR="00806D2A" w:rsidRPr="00F22FFC" w:rsidRDefault="00806D2A" w:rsidP="00101828">
      <w:pPr>
        <w:tabs>
          <w:tab w:val="clear" w:pos="4677"/>
          <w:tab w:val="clear" w:pos="9355"/>
          <w:tab w:val="left" w:pos="993"/>
        </w:tabs>
        <w:autoSpaceDE/>
        <w:autoSpaceDN/>
        <w:adjustRightInd/>
        <w:snapToGrid/>
        <w:ind w:firstLine="426"/>
        <w:jc w:val="both"/>
        <w:textAlignment w:val="baseline"/>
        <w:rPr>
          <w:color w:val="auto"/>
        </w:rPr>
      </w:pPr>
      <w:r w:rsidRPr="00F22FFC">
        <w:rPr>
          <w:color w:val="auto"/>
        </w:rPr>
        <w:t>Наиболее перспективной зоной присутствия археологических объектов я</w:t>
      </w:r>
      <w:r w:rsidRPr="00F22FFC">
        <w:rPr>
          <w:color w:val="auto"/>
        </w:rPr>
        <w:t>в</w:t>
      </w:r>
      <w:r w:rsidRPr="00F22FFC">
        <w:rPr>
          <w:color w:val="auto"/>
        </w:rPr>
        <w:t>ляются оба берега рек База, Ача и Кикичу. Анализ топографии и гидрографии проектируемой территории свидетельствует о высокой вероятности обнаруж</w:t>
      </w:r>
      <w:r w:rsidRPr="00F22FFC">
        <w:rPr>
          <w:color w:val="auto"/>
        </w:rPr>
        <w:t>е</w:t>
      </w:r>
      <w:r w:rsidRPr="00F22FFC">
        <w:rPr>
          <w:color w:val="auto"/>
        </w:rPr>
        <w:t>ния памятников археологии в окрестностях села Верхнеяркеево.</w:t>
      </w:r>
    </w:p>
    <w:p w:rsidR="003C5CD3" w:rsidRPr="00F22FFC" w:rsidRDefault="00806D2A" w:rsidP="000316AC">
      <w:pPr>
        <w:widowControl/>
        <w:tabs>
          <w:tab w:val="clear" w:pos="4677"/>
          <w:tab w:val="clear" w:pos="9355"/>
        </w:tabs>
        <w:autoSpaceDE/>
        <w:autoSpaceDN/>
        <w:adjustRightInd/>
        <w:snapToGrid/>
        <w:ind w:left="301" w:firstLine="301"/>
        <w:jc w:val="both"/>
        <w:rPr>
          <w:color w:val="auto"/>
        </w:rPr>
      </w:pPr>
      <w:r w:rsidRPr="00F22FFC">
        <w:rPr>
          <w:color w:val="auto"/>
          <w:sz w:val="24"/>
          <w:szCs w:val="24"/>
        </w:rPr>
        <w:t xml:space="preserve"> </w:t>
      </w:r>
    </w:p>
    <w:p w:rsidR="00806D2A" w:rsidRPr="00F22FFC" w:rsidRDefault="006C1D16" w:rsidP="00806D2A">
      <w:pPr>
        <w:widowControl/>
        <w:tabs>
          <w:tab w:val="clear" w:pos="4677"/>
          <w:tab w:val="clear" w:pos="9355"/>
          <w:tab w:val="left" w:pos="300"/>
          <w:tab w:val="left" w:pos="709"/>
          <w:tab w:val="left" w:pos="6804"/>
        </w:tabs>
        <w:autoSpaceDE/>
        <w:autoSpaceDN/>
        <w:adjustRightInd/>
        <w:snapToGrid/>
        <w:ind w:left="300" w:hanging="16"/>
        <w:jc w:val="center"/>
        <w:rPr>
          <w:color w:val="auto"/>
        </w:rPr>
      </w:pPr>
      <w:r w:rsidRPr="00F22FFC">
        <w:rPr>
          <w:color w:val="auto"/>
        </w:rPr>
        <w:t>Таблица 5</w:t>
      </w:r>
      <w:r w:rsidR="00806D2A" w:rsidRPr="00F22FFC">
        <w:rPr>
          <w:color w:val="auto"/>
        </w:rPr>
        <w:t>. Объекты культурного наследия, расположенные на территории</w:t>
      </w:r>
    </w:p>
    <w:p w:rsidR="00806D2A" w:rsidRPr="00F22FFC" w:rsidRDefault="00806D2A" w:rsidP="00806D2A">
      <w:pPr>
        <w:widowControl/>
        <w:tabs>
          <w:tab w:val="clear" w:pos="4677"/>
          <w:tab w:val="clear" w:pos="9355"/>
          <w:tab w:val="left" w:pos="300"/>
          <w:tab w:val="left" w:pos="709"/>
          <w:tab w:val="left" w:pos="6804"/>
        </w:tabs>
        <w:autoSpaceDE/>
        <w:autoSpaceDN/>
        <w:adjustRightInd/>
        <w:snapToGrid/>
        <w:ind w:left="300" w:hanging="16"/>
        <w:jc w:val="center"/>
        <w:rPr>
          <w:color w:val="auto"/>
        </w:rPr>
      </w:pPr>
      <w:r w:rsidRPr="00F22FFC">
        <w:rPr>
          <w:color w:val="auto"/>
        </w:rPr>
        <w:t>сельского поселения Яркеевский сельсовет</w:t>
      </w:r>
    </w:p>
    <w:p w:rsidR="00806D2A" w:rsidRPr="00F22FFC" w:rsidRDefault="00806D2A" w:rsidP="00806D2A">
      <w:pPr>
        <w:widowControl/>
        <w:tabs>
          <w:tab w:val="clear" w:pos="4677"/>
          <w:tab w:val="clear" w:pos="9355"/>
          <w:tab w:val="left" w:pos="300"/>
          <w:tab w:val="left" w:pos="709"/>
          <w:tab w:val="left" w:pos="6804"/>
        </w:tabs>
        <w:autoSpaceDE/>
        <w:autoSpaceDN/>
        <w:adjustRightInd/>
        <w:snapToGrid/>
        <w:ind w:left="300" w:hanging="16"/>
        <w:jc w:val="center"/>
        <w:rPr>
          <w:color w:val="auto"/>
        </w:rPr>
      </w:pPr>
    </w:p>
    <w:tbl>
      <w:tblPr>
        <w:tblW w:w="0" w:type="auto"/>
        <w:jc w:val="center"/>
        <w:tblLayout w:type="fixed"/>
        <w:tblCellMar>
          <w:top w:w="55" w:type="dxa"/>
          <w:left w:w="55" w:type="dxa"/>
          <w:bottom w:w="55" w:type="dxa"/>
          <w:right w:w="55" w:type="dxa"/>
        </w:tblCellMar>
        <w:tblLook w:val="0000"/>
      </w:tblPr>
      <w:tblGrid>
        <w:gridCol w:w="636"/>
        <w:gridCol w:w="1956"/>
        <w:gridCol w:w="2413"/>
        <w:gridCol w:w="1014"/>
        <w:gridCol w:w="1274"/>
        <w:gridCol w:w="1429"/>
        <w:gridCol w:w="1418"/>
      </w:tblGrid>
      <w:tr w:rsidR="00806D2A" w:rsidRPr="00F22FFC" w:rsidTr="004031D7">
        <w:trPr>
          <w:trHeight w:val="227"/>
          <w:tblHeader/>
          <w:jc w:val="center"/>
        </w:trPr>
        <w:tc>
          <w:tcPr>
            <w:tcW w:w="63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F22FFC">
              <w:rPr>
                <w:rFonts w:eastAsia="Lucida Sans Unicode"/>
                <w:color w:val="auto"/>
                <w:kern w:val="1"/>
                <w:sz w:val="24"/>
                <w:szCs w:val="24"/>
                <w:lang w:eastAsia="ar-SA"/>
              </w:rPr>
              <w:t>N</w:t>
            </w:r>
          </w:p>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spacing w:val="-6"/>
                <w:kern w:val="1"/>
                <w:sz w:val="24"/>
                <w:szCs w:val="24"/>
                <w:lang w:eastAsia="ar-SA"/>
              </w:rPr>
            </w:pPr>
            <w:r w:rsidRPr="00F22FFC">
              <w:rPr>
                <w:rFonts w:eastAsia="Lucida Sans Unicode"/>
                <w:color w:val="auto"/>
                <w:spacing w:val="-6"/>
                <w:kern w:val="1"/>
                <w:sz w:val="24"/>
                <w:szCs w:val="24"/>
                <w:lang w:eastAsia="ar-SA"/>
              </w:rPr>
              <w:t>п/п</w:t>
            </w:r>
          </w:p>
        </w:tc>
        <w:tc>
          <w:tcPr>
            <w:tcW w:w="195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F22FFC">
              <w:rPr>
                <w:rFonts w:eastAsia="Lucida Sans Unicode"/>
                <w:color w:val="auto"/>
                <w:kern w:val="1"/>
                <w:sz w:val="24"/>
                <w:szCs w:val="24"/>
                <w:lang w:eastAsia="ar-SA"/>
              </w:rPr>
              <w:t>Наименование памятника</w:t>
            </w:r>
          </w:p>
        </w:tc>
        <w:tc>
          <w:tcPr>
            <w:tcW w:w="2413"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F22FFC">
              <w:rPr>
                <w:rFonts w:eastAsia="Lucida Sans Unicode"/>
                <w:color w:val="auto"/>
                <w:kern w:val="1"/>
                <w:sz w:val="24"/>
                <w:szCs w:val="24"/>
                <w:lang w:eastAsia="ar-SA"/>
              </w:rPr>
              <w:t>Местоположение памятника</w:t>
            </w:r>
          </w:p>
        </w:tc>
        <w:tc>
          <w:tcPr>
            <w:tcW w:w="1014"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spacing w:val="-1"/>
                <w:kern w:val="1"/>
                <w:sz w:val="24"/>
                <w:szCs w:val="24"/>
                <w:lang w:eastAsia="ar-SA"/>
              </w:rPr>
            </w:pPr>
            <w:r w:rsidRPr="00F22FFC">
              <w:rPr>
                <w:rFonts w:eastAsia="Lucida Sans Unicode"/>
                <w:color w:val="auto"/>
                <w:spacing w:val="-1"/>
                <w:kern w:val="1"/>
                <w:sz w:val="24"/>
                <w:szCs w:val="24"/>
                <w:lang w:eastAsia="ar-SA"/>
              </w:rPr>
              <w:t>Дати-ровка</w:t>
            </w:r>
          </w:p>
        </w:tc>
        <w:tc>
          <w:tcPr>
            <w:tcW w:w="1274"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snapToGrid/>
              <w:jc w:val="center"/>
              <w:rPr>
                <w:rFonts w:eastAsia="Lucida Sans Unicode"/>
                <w:color w:val="auto"/>
                <w:kern w:val="1"/>
                <w:sz w:val="24"/>
                <w:szCs w:val="24"/>
                <w:lang w:eastAsia="ar-SA"/>
              </w:rPr>
            </w:pPr>
            <w:r w:rsidRPr="00F22FFC">
              <w:rPr>
                <w:rFonts w:eastAsia="Lucida Sans Unicode"/>
                <w:color w:val="auto"/>
                <w:spacing w:val="-1"/>
                <w:kern w:val="1"/>
                <w:sz w:val="24"/>
                <w:szCs w:val="24"/>
                <w:lang w:eastAsia="ar-SA"/>
              </w:rPr>
              <w:t>И</w:t>
            </w:r>
            <w:r w:rsidRPr="00F22FFC">
              <w:rPr>
                <w:rFonts w:eastAsia="Lucida Sans Unicode"/>
                <w:color w:val="auto"/>
                <w:kern w:val="1"/>
                <w:sz w:val="24"/>
                <w:szCs w:val="24"/>
                <w:lang w:eastAsia="ar-SA"/>
              </w:rPr>
              <w:t>сточник</w:t>
            </w:r>
          </w:p>
        </w:tc>
        <w:tc>
          <w:tcPr>
            <w:tcW w:w="1429"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F22FFC">
              <w:rPr>
                <w:rFonts w:eastAsia="Lucida Sans Unicode"/>
                <w:color w:val="auto"/>
                <w:kern w:val="1"/>
                <w:sz w:val="24"/>
                <w:szCs w:val="24"/>
                <w:lang w:eastAsia="ar-SA"/>
              </w:rPr>
              <w:t>Вид</w:t>
            </w:r>
          </w:p>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spacing w:val="-3"/>
                <w:kern w:val="1"/>
                <w:sz w:val="24"/>
                <w:szCs w:val="24"/>
                <w:lang w:eastAsia="ar-SA"/>
              </w:rPr>
            </w:pPr>
            <w:r w:rsidRPr="00F22FFC">
              <w:rPr>
                <w:rFonts w:eastAsia="Lucida Sans Unicode"/>
                <w:color w:val="auto"/>
                <w:spacing w:val="-3"/>
                <w:kern w:val="1"/>
                <w:sz w:val="24"/>
                <w:szCs w:val="24"/>
                <w:lang w:eastAsia="ar-SA"/>
              </w:rPr>
              <w:t>памятника</w:t>
            </w:r>
          </w:p>
        </w:tc>
        <w:tc>
          <w:tcPr>
            <w:tcW w:w="1418" w:type="dxa"/>
            <w:tcBorders>
              <w:top w:val="single" w:sz="1" w:space="0" w:color="000000"/>
              <w:left w:val="single" w:sz="1" w:space="0" w:color="000000"/>
              <w:bottom w:val="single" w:sz="1" w:space="0" w:color="000000"/>
              <w:right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spacing w:val="-1"/>
                <w:kern w:val="1"/>
                <w:sz w:val="24"/>
                <w:szCs w:val="24"/>
                <w:lang w:eastAsia="ar-SA"/>
              </w:rPr>
            </w:pPr>
            <w:r w:rsidRPr="00F22FFC">
              <w:rPr>
                <w:rFonts w:eastAsia="Lucida Sans Unicode"/>
                <w:color w:val="auto"/>
                <w:spacing w:val="-1"/>
                <w:kern w:val="1"/>
                <w:sz w:val="24"/>
                <w:szCs w:val="24"/>
                <w:lang w:eastAsia="ar-SA"/>
              </w:rPr>
              <w:t>Принятие на госохрану</w:t>
            </w:r>
          </w:p>
        </w:tc>
      </w:tr>
      <w:tr w:rsidR="00806D2A" w:rsidRPr="00F22FFC" w:rsidTr="004031D7">
        <w:trPr>
          <w:trHeight w:val="227"/>
          <w:jc w:val="center"/>
        </w:trPr>
        <w:tc>
          <w:tcPr>
            <w:tcW w:w="63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F22FFC">
              <w:rPr>
                <w:rFonts w:eastAsia="Lucida Sans Unicode"/>
                <w:color w:val="auto"/>
                <w:kern w:val="1"/>
                <w:sz w:val="24"/>
                <w:szCs w:val="24"/>
                <w:lang w:eastAsia="ar-SA"/>
              </w:rPr>
              <w:t>1</w:t>
            </w:r>
          </w:p>
        </w:tc>
        <w:tc>
          <w:tcPr>
            <w:tcW w:w="195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rPr>
                <w:bCs/>
                <w:color w:val="auto"/>
                <w:sz w:val="24"/>
                <w:szCs w:val="24"/>
              </w:rPr>
            </w:pPr>
            <w:r w:rsidRPr="00F22FFC">
              <w:rPr>
                <w:bCs/>
                <w:color w:val="auto"/>
                <w:sz w:val="24"/>
                <w:szCs w:val="24"/>
              </w:rPr>
              <w:t>Обелиск воинам, павшим в годы Великой Отеч</w:t>
            </w:r>
            <w:r w:rsidRPr="00F22FFC">
              <w:rPr>
                <w:bCs/>
                <w:color w:val="auto"/>
                <w:sz w:val="24"/>
                <w:szCs w:val="24"/>
              </w:rPr>
              <w:t>е</w:t>
            </w:r>
            <w:r w:rsidRPr="00F22FFC">
              <w:rPr>
                <w:bCs/>
                <w:color w:val="auto"/>
                <w:sz w:val="24"/>
                <w:szCs w:val="24"/>
              </w:rPr>
              <w:t>ственной Войны</w:t>
            </w:r>
          </w:p>
          <w:p w:rsidR="00806D2A" w:rsidRPr="00F22FFC" w:rsidRDefault="00806D2A" w:rsidP="00806D2A">
            <w:pPr>
              <w:shd w:val="clear" w:color="auto" w:fill="FFFFFF"/>
              <w:rPr>
                <w:bCs/>
                <w:color w:val="auto"/>
                <w:sz w:val="24"/>
                <w:szCs w:val="24"/>
              </w:rPr>
            </w:pPr>
            <w:r w:rsidRPr="00F22FFC">
              <w:rPr>
                <w:bCs/>
                <w:color w:val="auto"/>
                <w:sz w:val="24"/>
                <w:szCs w:val="24"/>
              </w:rPr>
              <w:t>(ск. Пронин Г.Г.,</w:t>
            </w:r>
          </w:p>
          <w:p w:rsidR="00806D2A" w:rsidRPr="00F22FFC" w:rsidRDefault="00806D2A" w:rsidP="00806D2A">
            <w:pPr>
              <w:shd w:val="clear" w:color="auto" w:fill="FFFFFF"/>
              <w:rPr>
                <w:bCs/>
                <w:color w:val="auto"/>
                <w:sz w:val="24"/>
                <w:szCs w:val="24"/>
              </w:rPr>
            </w:pPr>
            <w:r w:rsidRPr="00F22FFC">
              <w:rPr>
                <w:bCs/>
                <w:color w:val="auto"/>
                <w:sz w:val="24"/>
                <w:szCs w:val="24"/>
              </w:rPr>
              <w:t>арх. Салихов Р.Г.</w:t>
            </w:r>
          </w:p>
          <w:p w:rsidR="00806D2A" w:rsidRPr="00F22FFC" w:rsidRDefault="00806D2A" w:rsidP="00806D2A">
            <w:pPr>
              <w:shd w:val="clear" w:color="auto" w:fill="FFFFFF"/>
              <w:rPr>
                <w:bCs/>
                <w:color w:val="auto"/>
                <w:sz w:val="24"/>
                <w:szCs w:val="24"/>
              </w:rPr>
            </w:pPr>
            <w:r w:rsidRPr="00F22FFC">
              <w:rPr>
                <w:bCs/>
                <w:color w:val="auto"/>
                <w:sz w:val="24"/>
                <w:szCs w:val="24"/>
              </w:rPr>
              <w:t>алюминий)</w:t>
            </w:r>
          </w:p>
        </w:tc>
        <w:tc>
          <w:tcPr>
            <w:tcW w:w="2413"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rPr>
                <w:color w:val="auto"/>
                <w:sz w:val="24"/>
                <w:szCs w:val="24"/>
              </w:rPr>
            </w:pPr>
            <w:r w:rsidRPr="00F22FFC">
              <w:rPr>
                <w:color w:val="auto"/>
                <w:sz w:val="24"/>
                <w:szCs w:val="24"/>
              </w:rPr>
              <w:t>с.Верхнеяркеево, ул.Советская</w:t>
            </w:r>
          </w:p>
        </w:tc>
        <w:tc>
          <w:tcPr>
            <w:tcW w:w="1014"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jc w:val="center"/>
              <w:rPr>
                <w:color w:val="auto"/>
                <w:sz w:val="24"/>
                <w:szCs w:val="24"/>
              </w:rPr>
            </w:pPr>
            <w:r w:rsidRPr="00F22FFC">
              <w:rPr>
                <w:color w:val="auto"/>
                <w:sz w:val="24"/>
                <w:szCs w:val="24"/>
              </w:rPr>
              <w:t>1980г.</w:t>
            </w:r>
          </w:p>
        </w:tc>
        <w:tc>
          <w:tcPr>
            <w:tcW w:w="1274" w:type="dxa"/>
            <w:tcBorders>
              <w:top w:val="single" w:sz="1" w:space="0" w:color="000000"/>
              <w:left w:val="single" w:sz="1" w:space="0" w:color="000000"/>
              <w:bottom w:val="single" w:sz="1" w:space="0" w:color="000000"/>
            </w:tcBorders>
          </w:tcPr>
          <w:p w:rsidR="00806D2A" w:rsidRPr="00F22FFC" w:rsidRDefault="00806D2A" w:rsidP="00806D2A">
            <w:pPr>
              <w:jc w:val="center"/>
              <w:rPr>
                <w:color w:val="auto"/>
                <w:sz w:val="24"/>
                <w:szCs w:val="24"/>
              </w:rPr>
            </w:pPr>
          </w:p>
        </w:tc>
        <w:tc>
          <w:tcPr>
            <w:tcW w:w="1429"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jc w:val="center"/>
              <w:rPr>
                <w:color w:val="auto"/>
                <w:sz w:val="24"/>
                <w:szCs w:val="24"/>
              </w:rPr>
            </w:pPr>
            <w:r w:rsidRPr="00F22FFC">
              <w:rPr>
                <w:color w:val="auto"/>
                <w:sz w:val="24"/>
                <w:szCs w:val="24"/>
              </w:rPr>
              <w:t>памятник искусства</w:t>
            </w:r>
          </w:p>
        </w:tc>
        <w:tc>
          <w:tcPr>
            <w:tcW w:w="1418" w:type="dxa"/>
            <w:tcBorders>
              <w:top w:val="single" w:sz="1" w:space="0" w:color="000000"/>
              <w:left w:val="single" w:sz="1" w:space="0" w:color="000000"/>
              <w:bottom w:val="single" w:sz="1" w:space="0" w:color="000000"/>
              <w:right w:val="single" w:sz="1" w:space="0" w:color="000000"/>
            </w:tcBorders>
          </w:tcPr>
          <w:p w:rsidR="00806D2A" w:rsidRPr="00F22FFC" w:rsidRDefault="00806D2A" w:rsidP="00806D2A">
            <w:pPr>
              <w:shd w:val="clear" w:color="auto" w:fill="FFFFFF"/>
              <w:rPr>
                <w:bCs/>
                <w:color w:val="auto"/>
                <w:sz w:val="24"/>
                <w:szCs w:val="24"/>
              </w:rPr>
            </w:pPr>
            <w:r w:rsidRPr="00F22FFC">
              <w:rPr>
                <w:bCs/>
                <w:color w:val="auto"/>
                <w:sz w:val="24"/>
                <w:szCs w:val="24"/>
              </w:rPr>
              <w:t xml:space="preserve">ПСМ БАССР </w:t>
            </w:r>
          </w:p>
          <w:p w:rsidR="00806D2A" w:rsidRPr="00F22FFC" w:rsidRDefault="00806D2A" w:rsidP="00806D2A">
            <w:pPr>
              <w:shd w:val="clear" w:color="auto" w:fill="FFFFFF"/>
              <w:rPr>
                <w:bCs/>
                <w:color w:val="auto"/>
                <w:sz w:val="24"/>
                <w:szCs w:val="24"/>
              </w:rPr>
            </w:pPr>
            <w:r w:rsidRPr="00F22FFC">
              <w:rPr>
                <w:bCs/>
                <w:color w:val="auto"/>
                <w:sz w:val="24"/>
                <w:szCs w:val="24"/>
              </w:rPr>
              <w:t xml:space="preserve">№ 190 от </w:t>
            </w:r>
          </w:p>
          <w:p w:rsidR="00806D2A" w:rsidRPr="00F22FFC" w:rsidRDefault="00806D2A" w:rsidP="00806D2A">
            <w:pPr>
              <w:shd w:val="clear" w:color="auto" w:fill="FFFFFF"/>
              <w:rPr>
                <w:bCs/>
                <w:color w:val="auto"/>
                <w:sz w:val="24"/>
                <w:szCs w:val="24"/>
              </w:rPr>
            </w:pPr>
            <w:r w:rsidRPr="00F22FFC">
              <w:rPr>
                <w:bCs/>
                <w:color w:val="auto"/>
                <w:sz w:val="24"/>
                <w:szCs w:val="24"/>
              </w:rPr>
              <w:t>09.04.1982г.</w:t>
            </w:r>
          </w:p>
        </w:tc>
      </w:tr>
      <w:tr w:rsidR="00806D2A" w:rsidRPr="00F22FFC" w:rsidTr="004031D7">
        <w:trPr>
          <w:trHeight w:val="227"/>
          <w:jc w:val="center"/>
        </w:trPr>
        <w:tc>
          <w:tcPr>
            <w:tcW w:w="63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F22FFC">
              <w:rPr>
                <w:rFonts w:eastAsia="Lucida Sans Unicode"/>
                <w:color w:val="auto"/>
                <w:kern w:val="1"/>
                <w:sz w:val="24"/>
                <w:szCs w:val="24"/>
                <w:lang w:eastAsia="ar-SA"/>
              </w:rPr>
              <w:t>2</w:t>
            </w:r>
          </w:p>
        </w:tc>
        <w:tc>
          <w:tcPr>
            <w:tcW w:w="195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rPr>
                <w:bCs/>
                <w:color w:val="auto"/>
                <w:sz w:val="24"/>
                <w:szCs w:val="24"/>
              </w:rPr>
            </w:pPr>
            <w:r w:rsidRPr="00F22FFC">
              <w:rPr>
                <w:bCs/>
                <w:color w:val="auto"/>
                <w:sz w:val="24"/>
                <w:szCs w:val="24"/>
              </w:rPr>
              <w:t>Верхне-Яркеевский ку</w:t>
            </w:r>
            <w:r w:rsidRPr="00F22FFC">
              <w:rPr>
                <w:bCs/>
                <w:color w:val="auto"/>
                <w:sz w:val="24"/>
                <w:szCs w:val="24"/>
              </w:rPr>
              <w:t>р</w:t>
            </w:r>
            <w:r w:rsidRPr="00F22FFC">
              <w:rPr>
                <w:bCs/>
                <w:color w:val="auto"/>
                <w:sz w:val="24"/>
                <w:szCs w:val="24"/>
              </w:rPr>
              <w:t>ган</w:t>
            </w:r>
          </w:p>
        </w:tc>
        <w:tc>
          <w:tcPr>
            <w:tcW w:w="2413"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rPr>
                <w:color w:val="auto"/>
                <w:sz w:val="24"/>
                <w:szCs w:val="24"/>
              </w:rPr>
            </w:pPr>
            <w:r w:rsidRPr="00F22FFC">
              <w:rPr>
                <w:color w:val="auto"/>
                <w:sz w:val="24"/>
                <w:szCs w:val="24"/>
              </w:rPr>
              <w:t>В 0,45 км юго-западнее с.Верхнеяркеево</w:t>
            </w:r>
          </w:p>
          <w:p w:rsidR="00806D2A" w:rsidRPr="00F22FFC" w:rsidRDefault="00806D2A" w:rsidP="00806D2A">
            <w:pPr>
              <w:shd w:val="clear" w:color="auto" w:fill="FFFFFF"/>
              <w:rPr>
                <w:color w:val="auto"/>
                <w:sz w:val="24"/>
                <w:szCs w:val="24"/>
              </w:rPr>
            </w:pPr>
          </w:p>
        </w:tc>
        <w:tc>
          <w:tcPr>
            <w:tcW w:w="1014"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jc w:val="center"/>
              <w:rPr>
                <w:color w:val="auto"/>
                <w:sz w:val="24"/>
                <w:szCs w:val="24"/>
              </w:rPr>
            </w:pPr>
            <w:r w:rsidRPr="00F22FFC">
              <w:rPr>
                <w:color w:val="auto"/>
                <w:sz w:val="24"/>
                <w:szCs w:val="24"/>
              </w:rPr>
              <w:t>Неизв.</w:t>
            </w:r>
          </w:p>
        </w:tc>
        <w:tc>
          <w:tcPr>
            <w:tcW w:w="1274" w:type="dxa"/>
            <w:tcBorders>
              <w:top w:val="single" w:sz="1" w:space="0" w:color="000000"/>
              <w:left w:val="single" w:sz="1" w:space="0" w:color="000000"/>
              <w:bottom w:val="single" w:sz="1" w:space="0" w:color="000000"/>
            </w:tcBorders>
          </w:tcPr>
          <w:p w:rsidR="00806D2A" w:rsidRPr="00F22FFC" w:rsidRDefault="00806D2A" w:rsidP="00806D2A">
            <w:pPr>
              <w:jc w:val="center"/>
              <w:rPr>
                <w:color w:val="auto"/>
                <w:sz w:val="24"/>
                <w:szCs w:val="24"/>
              </w:rPr>
            </w:pPr>
            <w:r w:rsidRPr="00F22FFC">
              <w:rPr>
                <w:color w:val="auto"/>
                <w:sz w:val="24"/>
                <w:szCs w:val="24"/>
              </w:rPr>
              <w:t>АКБ № 223</w:t>
            </w:r>
          </w:p>
          <w:p w:rsidR="00806D2A" w:rsidRPr="00F22FFC" w:rsidRDefault="00806D2A" w:rsidP="00806D2A">
            <w:pPr>
              <w:jc w:val="center"/>
              <w:rPr>
                <w:color w:val="auto"/>
                <w:sz w:val="24"/>
                <w:szCs w:val="24"/>
              </w:rPr>
            </w:pPr>
            <w:r w:rsidRPr="00F22FFC">
              <w:rPr>
                <w:color w:val="auto"/>
                <w:sz w:val="24"/>
                <w:szCs w:val="24"/>
              </w:rPr>
              <w:t>Каюмов И.Х. Н</w:t>
            </w:r>
            <w:r w:rsidRPr="00F22FFC">
              <w:rPr>
                <w:color w:val="auto"/>
                <w:sz w:val="24"/>
                <w:szCs w:val="24"/>
              </w:rPr>
              <w:t>а</w:t>
            </w:r>
            <w:r w:rsidRPr="00F22FFC">
              <w:rPr>
                <w:color w:val="auto"/>
                <w:sz w:val="24"/>
                <w:szCs w:val="24"/>
              </w:rPr>
              <w:t>учный о</w:t>
            </w:r>
            <w:r w:rsidRPr="00F22FFC">
              <w:rPr>
                <w:color w:val="auto"/>
                <w:sz w:val="24"/>
                <w:szCs w:val="24"/>
              </w:rPr>
              <w:t>т</w:t>
            </w:r>
            <w:r w:rsidRPr="00F22FFC">
              <w:rPr>
                <w:color w:val="auto"/>
                <w:sz w:val="24"/>
                <w:szCs w:val="24"/>
              </w:rPr>
              <w:t>чет об ит</w:t>
            </w:r>
            <w:r w:rsidRPr="00F22FFC">
              <w:rPr>
                <w:color w:val="auto"/>
                <w:sz w:val="24"/>
                <w:szCs w:val="24"/>
              </w:rPr>
              <w:t>о</w:t>
            </w:r>
            <w:r w:rsidRPr="00F22FFC">
              <w:rPr>
                <w:color w:val="auto"/>
                <w:sz w:val="24"/>
                <w:szCs w:val="24"/>
              </w:rPr>
              <w:t>гах инве</w:t>
            </w:r>
            <w:r w:rsidRPr="00F22FFC">
              <w:rPr>
                <w:color w:val="auto"/>
                <w:sz w:val="24"/>
                <w:szCs w:val="24"/>
              </w:rPr>
              <w:t>н</w:t>
            </w:r>
            <w:r w:rsidRPr="00F22FFC">
              <w:rPr>
                <w:color w:val="auto"/>
                <w:sz w:val="24"/>
                <w:szCs w:val="24"/>
              </w:rPr>
              <w:t xml:space="preserve">таризации </w:t>
            </w:r>
          </w:p>
          <w:p w:rsidR="00806D2A" w:rsidRPr="00F22FFC" w:rsidRDefault="00806D2A" w:rsidP="00806D2A">
            <w:pPr>
              <w:jc w:val="center"/>
              <w:rPr>
                <w:color w:val="auto"/>
                <w:sz w:val="24"/>
                <w:szCs w:val="24"/>
              </w:rPr>
            </w:pPr>
            <w:r w:rsidRPr="00F22FFC">
              <w:rPr>
                <w:color w:val="auto"/>
                <w:sz w:val="24"/>
                <w:szCs w:val="24"/>
              </w:rPr>
              <w:t>археолог</w:t>
            </w:r>
            <w:r w:rsidRPr="00F22FFC">
              <w:rPr>
                <w:color w:val="auto"/>
                <w:sz w:val="24"/>
                <w:szCs w:val="24"/>
              </w:rPr>
              <w:t>и</w:t>
            </w:r>
            <w:r w:rsidRPr="00F22FFC">
              <w:rPr>
                <w:color w:val="auto"/>
                <w:sz w:val="24"/>
                <w:szCs w:val="24"/>
              </w:rPr>
              <w:t xml:space="preserve">ческих </w:t>
            </w:r>
          </w:p>
          <w:p w:rsidR="00806D2A" w:rsidRPr="00F22FFC" w:rsidRDefault="00806D2A" w:rsidP="00806D2A">
            <w:pPr>
              <w:jc w:val="center"/>
              <w:rPr>
                <w:color w:val="auto"/>
                <w:sz w:val="24"/>
                <w:szCs w:val="24"/>
              </w:rPr>
            </w:pPr>
            <w:r w:rsidRPr="00F22FFC">
              <w:rPr>
                <w:color w:val="auto"/>
                <w:sz w:val="24"/>
                <w:szCs w:val="24"/>
              </w:rPr>
              <w:t>памятн</w:t>
            </w:r>
            <w:r w:rsidRPr="00F22FFC">
              <w:rPr>
                <w:color w:val="auto"/>
                <w:sz w:val="24"/>
                <w:szCs w:val="24"/>
              </w:rPr>
              <w:t>и</w:t>
            </w:r>
            <w:r w:rsidRPr="00F22FFC">
              <w:rPr>
                <w:color w:val="auto"/>
                <w:sz w:val="24"/>
                <w:szCs w:val="24"/>
              </w:rPr>
              <w:t>ков Ил</w:t>
            </w:r>
            <w:r w:rsidRPr="00F22FFC">
              <w:rPr>
                <w:color w:val="auto"/>
                <w:sz w:val="24"/>
                <w:szCs w:val="24"/>
              </w:rPr>
              <w:t>и</w:t>
            </w:r>
            <w:r w:rsidRPr="00F22FFC">
              <w:rPr>
                <w:color w:val="auto"/>
                <w:sz w:val="24"/>
                <w:szCs w:val="24"/>
              </w:rPr>
              <w:t xml:space="preserve">шевского </w:t>
            </w:r>
          </w:p>
          <w:p w:rsidR="00806D2A" w:rsidRPr="00F22FFC" w:rsidRDefault="00806D2A" w:rsidP="00806D2A">
            <w:pPr>
              <w:jc w:val="center"/>
              <w:rPr>
                <w:color w:val="auto"/>
                <w:sz w:val="24"/>
                <w:szCs w:val="24"/>
              </w:rPr>
            </w:pPr>
            <w:r w:rsidRPr="00F22FFC">
              <w:rPr>
                <w:color w:val="auto"/>
                <w:sz w:val="24"/>
                <w:szCs w:val="24"/>
              </w:rPr>
              <w:t>района РБ. Уфа, 2010 г.//Архив ГУК НПЦ</w:t>
            </w:r>
          </w:p>
        </w:tc>
        <w:tc>
          <w:tcPr>
            <w:tcW w:w="1429"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jc w:val="center"/>
              <w:rPr>
                <w:color w:val="auto"/>
                <w:sz w:val="24"/>
                <w:szCs w:val="24"/>
              </w:rPr>
            </w:pPr>
            <w:r w:rsidRPr="00F22FFC">
              <w:rPr>
                <w:color w:val="auto"/>
                <w:sz w:val="24"/>
                <w:szCs w:val="24"/>
              </w:rPr>
              <w:t>памятник археологии регионал</w:t>
            </w:r>
            <w:r w:rsidRPr="00F22FFC">
              <w:rPr>
                <w:color w:val="auto"/>
                <w:sz w:val="24"/>
                <w:szCs w:val="24"/>
              </w:rPr>
              <w:t>ь</w:t>
            </w:r>
            <w:r w:rsidRPr="00F22FFC">
              <w:rPr>
                <w:color w:val="auto"/>
                <w:sz w:val="24"/>
                <w:szCs w:val="24"/>
              </w:rPr>
              <w:t>ного знач</w:t>
            </w:r>
            <w:r w:rsidRPr="00F22FFC">
              <w:rPr>
                <w:color w:val="auto"/>
                <w:sz w:val="24"/>
                <w:szCs w:val="24"/>
              </w:rPr>
              <w:t>е</w:t>
            </w:r>
            <w:r w:rsidRPr="00F22FFC">
              <w:rPr>
                <w:color w:val="auto"/>
                <w:sz w:val="24"/>
                <w:szCs w:val="24"/>
              </w:rPr>
              <w:t>ния</w:t>
            </w:r>
          </w:p>
        </w:tc>
        <w:tc>
          <w:tcPr>
            <w:tcW w:w="1418" w:type="dxa"/>
            <w:tcBorders>
              <w:top w:val="single" w:sz="1" w:space="0" w:color="000000"/>
              <w:left w:val="single" w:sz="1" w:space="0" w:color="000000"/>
              <w:bottom w:val="single" w:sz="1" w:space="0" w:color="000000"/>
              <w:right w:val="single" w:sz="1" w:space="0" w:color="000000"/>
            </w:tcBorders>
          </w:tcPr>
          <w:p w:rsidR="00806D2A" w:rsidRPr="00F22FFC" w:rsidRDefault="00806D2A" w:rsidP="00806D2A">
            <w:pPr>
              <w:shd w:val="clear" w:color="auto" w:fill="FFFFFF"/>
              <w:rPr>
                <w:color w:val="auto"/>
                <w:sz w:val="24"/>
                <w:szCs w:val="24"/>
              </w:rPr>
            </w:pPr>
            <w:r w:rsidRPr="00F22FFC">
              <w:rPr>
                <w:color w:val="auto"/>
                <w:sz w:val="24"/>
                <w:szCs w:val="24"/>
              </w:rPr>
              <w:t xml:space="preserve">УПВС РБ </w:t>
            </w:r>
          </w:p>
          <w:p w:rsidR="00806D2A" w:rsidRPr="00F22FFC" w:rsidRDefault="00806D2A" w:rsidP="00806D2A">
            <w:pPr>
              <w:shd w:val="clear" w:color="auto" w:fill="FFFFFF"/>
              <w:rPr>
                <w:color w:val="auto"/>
                <w:sz w:val="24"/>
                <w:szCs w:val="24"/>
              </w:rPr>
            </w:pPr>
            <w:r w:rsidRPr="00F22FFC">
              <w:rPr>
                <w:color w:val="auto"/>
                <w:sz w:val="24"/>
                <w:szCs w:val="24"/>
              </w:rPr>
              <w:t xml:space="preserve">№ 6-2/251в от </w:t>
            </w:r>
          </w:p>
          <w:p w:rsidR="00806D2A" w:rsidRPr="00F22FFC" w:rsidRDefault="00806D2A" w:rsidP="00806D2A">
            <w:pPr>
              <w:shd w:val="clear" w:color="auto" w:fill="FFFFFF"/>
              <w:rPr>
                <w:color w:val="auto"/>
                <w:sz w:val="24"/>
                <w:szCs w:val="24"/>
              </w:rPr>
            </w:pPr>
            <w:r w:rsidRPr="00F22FFC">
              <w:rPr>
                <w:color w:val="auto"/>
                <w:sz w:val="24"/>
                <w:szCs w:val="24"/>
              </w:rPr>
              <w:t>12.05.1992г.</w:t>
            </w:r>
          </w:p>
          <w:p w:rsidR="00806D2A" w:rsidRPr="00F22FFC" w:rsidRDefault="00806D2A" w:rsidP="00806D2A">
            <w:pPr>
              <w:shd w:val="clear" w:color="auto" w:fill="FFFFFF"/>
              <w:rPr>
                <w:color w:val="auto"/>
                <w:sz w:val="24"/>
                <w:szCs w:val="24"/>
              </w:rPr>
            </w:pPr>
            <w:r w:rsidRPr="00F22FFC">
              <w:rPr>
                <w:color w:val="auto"/>
                <w:sz w:val="24"/>
                <w:szCs w:val="24"/>
              </w:rPr>
              <w:t xml:space="preserve">ПСМ БАССР </w:t>
            </w:r>
          </w:p>
          <w:p w:rsidR="00806D2A" w:rsidRPr="00F22FFC" w:rsidRDefault="00806D2A" w:rsidP="00806D2A">
            <w:pPr>
              <w:shd w:val="clear" w:color="auto" w:fill="FFFFFF"/>
              <w:rPr>
                <w:color w:val="auto"/>
                <w:sz w:val="24"/>
                <w:szCs w:val="24"/>
              </w:rPr>
            </w:pPr>
            <w:r w:rsidRPr="00F22FFC">
              <w:rPr>
                <w:color w:val="auto"/>
                <w:sz w:val="24"/>
                <w:szCs w:val="24"/>
              </w:rPr>
              <w:t xml:space="preserve">№ 599 от </w:t>
            </w:r>
          </w:p>
          <w:p w:rsidR="00806D2A" w:rsidRPr="00F22FFC" w:rsidRDefault="00806D2A" w:rsidP="00806D2A">
            <w:pPr>
              <w:shd w:val="clear" w:color="auto" w:fill="FFFFFF"/>
              <w:rPr>
                <w:color w:val="auto"/>
                <w:sz w:val="24"/>
                <w:szCs w:val="24"/>
              </w:rPr>
            </w:pPr>
            <w:r w:rsidRPr="00F22FFC">
              <w:rPr>
                <w:color w:val="auto"/>
                <w:sz w:val="24"/>
                <w:szCs w:val="24"/>
              </w:rPr>
              <w:t xml:space="preserve">31.12.1970г. </w:t>
            </w:r>
          </w:p>
        </w:tc>
      </w:tr>
      <w:tr w:rsidR="00806D2A" w:rsidRPr="00F22FFC" w:rsidTr="004031D7">
        <w:trPr>
          <w:trHeight w:val="227"/>
          <w:jc w:val="center"/>
        </w:trPr>
        <w:tc>
          <w:tcPr>
            <w:tcW w:w="63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F22FFC">
              <w:rPr>
                <w:rFonts w:eastAsia="Lucida Sans Unicode"/>
                <w:color w:val="auto"/>
                <w:kern w:val="1"/>
                <w:sz w:val="24"/>
                <w:szCs w:val="24"/>
                <w:lang w:eastAsia="ar-SA"/>
              </w:rPr>
              <w:t>3</w:t>
            </w:r>
          </w:p>
        </w:tc>
        <w:tc>
          <w:tcPr>
            <w:tcW w:w="195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rPr>
                <w:bCs/>
                <w:color w:val="auto"/>
                <w:sz w:val="24"/>
                <w:szCs w:val="24"/>
              </w:rPr>
            </w:pPr>
            <w:r w:rsidRPr="00F22FFC">
              <w:rPr>
                <w:bCs/>
                <w:color w:val="auto"/>
                <w:sz w:val="24"/>
                <w:szCs w:val="24"/>
              </w:rPr>
              <w:t>Верхне-Яркеевское с</w:t>
            </w:r>
            <w:r w:rsidRPr="00F22FFC">
              <w:rPr>
                <w:bCs/>
                <w:color w:val="auto"/>
                <w:sz w:val="24"/>
                <w:szCs w:val="24"/>
              </w:rPr>
              <w:t>е</w:t>
            </w:r>
            <w:r w:rsidRPr="00F22FFC">
              <w:rPr>
                <w:bCs/>
                <w:color w:val="auto"/>
                <w:sz w:val="24"/>
                <w:szCs w:val="24"/>
              </w:rPr>
              <w:t>лище</w:t>
            </w:r>
          </w:p>
        </w:tc>
        <w:tc>
          <w:tcPr>
            <w:tcW w:w="2413"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rPr>
                <w:color w:val="auto"/>
                <w:sz w:val="24"/>
                <w:szCs w:val="24"/>
              </w:rPr>
            </w:pPr>
            <w:r w:rsidRPr="00F22FFC">
              <w:rPr>
                <w:color w:val="auto"/>
                <w:sz w:val="24"/>
                <w:szCs w:val="24"/>
              </w:rPr>
              <w:t xml:space="preserve">В 1 км к юго-востоку от с.Верхнеяркеево, на террасе правого </w:t>
            </w:r>
          </w:p>
          <w:p w:rsidR="00806D2A" w:rsidRPr="00F22FFC" w:rsidRDefault="00806D2A" w:rsidP="00806D2A">
            <w:pPr>
              <w:shd w:val="clear" w:color="auto" w:fill="FFFFFF"/>
              <w:rPr>
                <w:color w:val="auto"/>
                <w:sz w:val="24"/>
                <w:szCs w:val="24"/>
              </w:rPr>
            </w:pPr>
            <w:r w:rsidRPr="00F22FFC">
              <w:rPr>
                <w:color w:val="auto"/>
                <w:sz w:val="24"/>
                <w:szCs w:val="24"/>
              </w:rPr>
              <w:t>берега р.Базы</w:t>
            </w:r>
          </w:p>
        </w:tc>
        <w:tc>
          <w:tcPr>
            <w:tcW w:w="1014"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jc w:val="center"/>
              <w:rPr>
                <w:color w:val="auto"/>
                <w:sz w:val="24"/>
                <w:szCs w:val="24"/>
              </w:rPr>
            </w:pPr>
            <w:r w:rsidRPr="00F22FFC">
              <w:rPr>
                <w:color w:val="auto"/>
                <w:sz w:val="24"/>
                <w:szCs w:val="24"/>
              </w:rPr>
              <w:t>Неизв.</w:t>
            </w:r>
          </w:p>
        </w:tc>
        <w:tc>
          <w:tcPr>
            <w:tcW w:w="1274" w:type="dxa"/>
            <w:tcBorders>
              <w:top w:val="single" w:sz="1" w:space="0" w:color="000000"/>
              <w:left w:val="single" w:sz="1" w:space="0" w:color="000000"/>
              <w:bottom w:val="single" w:sz="1" w:space="0" w:color="000000"/>
            </w:tcBorders>
          </w:tcPr>
          <w:p w:rsidR="00806D2A" w:rsidRPr="00F22FFC" w:rsidRDefault="00806D2A" w:rsidP="00806D2A">
            <w:pPr>
              <w:jc w:val="center"/>
              <w:rPr>
                <w:color w:val="auto"/>
                <w:sz w:val="24"/>
                <w:szCs w:val="24"/>
              </w:rPr>
            </w:pPr>
            <w:r w:rsidRPr="00F22FFC">
              <w:rPr>
                <w:color w:val="auto"/>
                <w:sz w:val="24"/>
                <w:szCs w:val="24"/>
              </w:rPr>
              <w:t>АКБ № 222</w:t>
            </w:r>
          </w:p>
          <w:p w:rsidR="00806D2A" w:rsidRPr="00F22FFC" w:rsidRDefault="00806D2A" w:rsidP="00806D2A">
            <w:pPr>
              <w:jc w:val="center"/>
              <w:rPr>
                <w:color w:val="auto"/>
                <w:sz w:val="24"/>
                <w:szCs w:val="24"/>
              </w:rPr>
            </w:pPr>
            <w:r w:rsidRPr="00F22FFC">
              <w:rPr>
                <w:color w:val="auto"/>
                <w:sz w:val="24"/>
                <w:szCs w:val="24"/>
              </w:rPr>
              <w:t>Каюмов И.Х. Н</w:t>
            </w:r>
            <w:r w:rsidRPr="00F22FFC">
              <w:rPr>
                <w:color w:val="auto"/>
                <w:sz w:val="24"/>
                <w:szCs w:val="24"/>
              </w:rPr>
              <w:t>а</w:t>
            </w:r>
            <w:r w:rsidRPr="00F22FFC">
              <w:rPr>
                <w:color w:val="auto"/>
                <w:sz w:val="24"/>
                <w:szCs w:val="24"/>
              </w:rPr>
              <w:t>учный о</w:t>
            </w:r>
            <w:r w:rsidRPr="00F22FFC">
              <w:rPr>
                <w:color w:val="auto"/>
                <w:sz w:val="24"/>
                <w:szCs w:val="24"/>
              </w:rPr>
              <w:t>т</w:t>
            </w:r>
            <w:r w:rsidRPr="00F22FFC">
              <w:rPr>
                <w:color w:val="auto"/>
                <w:sz w:val="24"/>
                <w:szCs w:val="24"/>
              </w:rPr>
              <w:t>чет об ит</w:t>
            </w:r>
            <w:r w:rsidRPr="00F22FFC">
              <w:rPr>
                <w:color w:val="auto"/>
                <w:sz w:val="24"/>
                <w:szCs w:val="24"/>
              </w:rPr>
              <w:t>о</w:t>
            </w:r>
            <w:r w:rsidRPr="00F22FFC">
              <w:rPr>
                <w:color w:val="auto"/>
                <w:sz w:val="24"/>
                <w:szCs w:val="24"/>
              </w:rPr>
              <w:t>гах инве</w:t>
            </w:r>
            <w:r w:rsidRPr="00F22FFC">
              <w:rPr>
                <w:color w:val="auto"/>
                <w:sz w:val="24"/>
                <w:szCs w:val="24"/>
              </w:rPr>
              <w:t>н</w:t>
            </w:r>
            <w:r w:rsidRPr="00F22FFC">
              <w:rPr>
                <w:color w:val="auto"/>
                <w:sz w:val="24"/>
                <w:szCs w:val="24"/>
              </w:rPr>
              <w:t xml:space="preserve">таризации </w:t>
            </w:r>
          </w:p>
          <w:p w:rsidR="00806D2A" w:rsidRPr="00F22FFC" w:rsidRDefault="00806D2A" w:rsidP="00806D2A">
            <w:pPr>
              <w:jc w:val="center"/>
              <w:rPr>
                <w:color w:val="auto"/>
                <w:sz w:val="24"/>
                <w:szCs w:val="24"/>
              </w:rPr>
            </w:pPr>
            <w:r w:rsidRPr="00F22FFC">
              <w:rPr>
                <w:color w:val="auto"/>
                <w:sz w:val="24"/>
                <w:szCs w:val="24"/>
              </w:rPr>
              <w:t>археолог</w:t>
            </w:r>
            <w:r w:rsidRPr="00F22FFC">
              <w:rPr>
                <w:color w:val="auto"/>
                <w:sz w:val="24"/>
                <w:szCs w:val="24"/>
              </w:rPr>
              <w:t>и</w:t>
            </w:r>
            <w:r w:rsidRPr="00F22FFC">
              <w:rPr>
                <w:color w:val="auto"/>
                <w:sz w:val="24"/>
                <w:szCs w:val="24"/>
              </w:rPr>
              <w:t xml:space="preserve">ческих </w:t>
            </w:r>
          </w:p>
          <w:p w:rsidR="00806D2A" w:rsidRPr="00F22FFC" w:rsidRDefault="00806D2A" w:rsidP="00806D2A">
            <w:pPr>
              <w:jc w:val="center"/>
              <w:rPr>
                <w:color w:val="auto"/>
                <w:sz w:val="24"/>
                <w:szCs w:val="24"/>
              </w:rPr>
            </w:pPr>
            <w:r w:rsidRPr="00F22FFC">
              <w:rPr>
                <w:color w:val="auto"/>
                <w:sz w:val="24"/>
                <w:szCs w:val="24"/>
              </w:rPr>
              <w:t>памятн</w:t>
            </w:r>
            <w:r w:rsidRPr="00F22FFC">
              <w:rPr>
                <w:color w:val="auto"/>
                <w:sz w:val="24"/>
                <w:szCs w:val="24"/>
              </w:rPr>
              <w:t>и</w:t>
            </w:r>
            <w:r w:rsidRPr="00F22FFC">
              <w:rPr>
                <w:color w:val="auto"/>
                <w:sz w:val="24"/>
                <w:szCs w:val="24"/>
              </w:rPr>
              <w:t>ков Ил</w:t>
            </w:r>
            <w:r w:rsidRPr="00F22FFC">
              <w:rPr>
                <w:color w:val="auto"/>
                <w:sz w:val="24"/>
                <w:szCs w:val="24"/>
              </w:rPr>
              <w:t>и</w:t>
            </w:r>
            <w:r w:rsidRPr="00F22FFC">
              <w:rPr>
                <w:color w:val="auto"/>
                <w:sz w:val="24"/>
                <w:szCs w:val="24"/>
              </w:rPr>
              <w:lastRenderedPageBreak/>
              <w:t xml:space="preserve">шевского </w:t>
            </w:r>
          </w:p>
          <w:p w:rsidR="00806D2A" w:rsidRPr="00F22FFC" w:rsidRDefault="00806D2A" w:rsidP="00806D2A">
            <w:pPr>
              <w:jc w:val="center"/>
              <w:rPr>
                <w:color w:val="auto"/>
                <w:sz w:val="24"/>
                <w:szCs w:val="24"/>
              </w:rPr>
            </w:pPr>
            <w:r w:rsidRPr="00F22FFC">
              <w:rPr>
                <w:color w:val="auto"/>
                <w:sz w:val="24"/>
                <w:szCs w:val="24"/>
              </w:rPr>
              <w:t>района РБ. Уфа, 2010 г.//Архив ГУК НПЦ</w:t>
            </w:r>
          </w:p>
        </w:tc>
        <w:tc>
          <w:tcPr>
            <w:tcW w:w="1429"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jc w:val="center"/>
              <w:rPr>
                <w:color w:val="auto"/>
                <w:sz w:val="24"/>
                <w:szCs w:val="24"/>
              </w:rPr>
            </w:pPr>
            <w:r w:rsidRPr="00F22FFC">
              <w:rPr>
                <w:color w:val="auto"/>
                <w:sz w:val="24"/>
                <w:szCs w:val="24"/>
              </w:rPr>
              <w:lastRenderedPageBreak/>
              <w:t>памятник археологии регионал</w:t>
            </w:r>
            <w:r w:rsidRPr="00F22FFC">
              <w:rPr>
                <w:color w:val="auto"/>
                <w:sz w:val="24"/>
                <w:szCs w:val="24"/>
              </w:rPr>
              <w:t>ь</w:t>
            </w:r>
            <w:r w:rsidRPr="00F22FFC">
              <w:rPr>
                <w:color w:val="auto"/>
                <w:sz w:val="24"/>
                <w:szCs w:val="24"/>
              </w:rPr>
              <w:t>ного знач</w:t>
            </w:r>
            <w:r w:rsidRPr="00F22FFC">
              <w:rPr>
                <w:color w:val="auto"/>
                <w:sz w:val="24"/>
                <w:szCs w:val="24"/>
              </w:rPr>
              <w:t>е</w:t>
            </w:r>
            <w:r w:rsidRPr="00F22FFC">
              <w:rPr>
                <w:color w:val="auto"/>
                <w:sz w:val="24"/>
                <w:szCs w:val="24"/>
              </w:rPr>
              <w:t>ния</w:t>
            </w:r>
          </w:p>
        </w:tc>
        <w:tc>
          <w:tcPr>
            <w:tcW w:w="1418" w:type="dxa"/>
            <w:tcBorders>
              <w:top w:val="single" w:sz="1" w:space="0" w:color="000000"/>
              <w:left w:val="single" w:sz="1" w:space="0" w:color="000000"/>
              <w:bottom w:val="single" w:sz="1" w:space="0" w:color="000000"/>
              <w:right w:val="single" w:sz="1" w:space="0" w:color="000000"/>
            </w:tcBorders>
          </w:tcPr>
          <w:p w:rsidR="00806D2A" w:rsidRPr="00F22FFC" w:rsidRDefault="00806D2A" w:rsidP="00806D2A">
            <w:pPr>
              <w:shd w:val="clear" w:color="auto" w:fill="FFFFFF"/>
              <w:rPr>
                <w:color w:val="auto"/>
                <w:sz w:val="24"/>
                <w:szCs w:val="24"/>
              </w:rPr>
            </w:pPr>
            <w:r w:rsidRPr="00F22FFC">
              <w:rPr>
                <w:color w:val="auto"/>
                <w:sz w:val="24"/>
                <w:szCs w:val="24"/>
              </w:rPr>
              <w:t xml:space="preserve">ПСМ БАССР </w:t>
            </w:r>
          </w:p>
          <w:p w:rsidR="00806D2A" w:rsidRPr="00F22FFC" w:rsidRDefault="00806D2A" w:rsidP="00806D2A">
            <w:pPr>
              <w:shd w:val="clear" w:color="auto" w:fill="FFFFFF"/>
              <w:rPr>
                <w:color w:val="auto"/>
                <w:sz w:val="24"/>
                <w:szCs w:val="24"/>
              </w:rPr>
            </w:pPr>
            <w:r w:rsidRPr="00F22FFC">
              <w:rPr>
                <w:color w:val="auto"/>
                <w:sz w:val="24"/>
                <w:szCs w:val="24"/>
              </w:rPr>
              <w:t xml:space="preserve">№599 от </w:t>
            </w:r>
          </w:p>
          <w:p w:rsidR="00806D2A" w:rsidRPr="00F22FFC" w:rsidRDefault="00806D2A" w:rsidP="00806D2A">
            <w:pPr>
              <w:shd w:val="clear" w:color="auto" w:fill="FFFFFF"/>
              <w:rPr>
                <w:color w:val="auto"/>
                <w:sz w:val="24"/>
                <w:szCs w:val="24"/>
              </w:rPr>
            </w:pPr>
            <w:r w:rsidRPr="00F22FFC">
              <w:rPr>
                <w:color w:val="auto"/>
                <w:sz w:val="24"/>
                <w:szCs w:val="24"/>
              </w:rPr>
              <w:t xml:space="preserve">31.12.1970г. </w:t>
            </w:r>
          </w:p>
        </w:tc>
      </w:tr>
      <w:tr w:rsidR="00806D2A" w:rsidRPr="00F22FFC" w:rsidTr="004031D7">
        <w:trPr>
          <w:trHeight w:val="227"/>
          <w:jc w:val="center"/>
        </w:trPr>
        <w:tc>
          <w:tcPr>
            <w:tcW w:w="63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tabs>
                <w:tab w:val="clear" w:pos="4677"/>
                <w:tab w:val="clear" w:pos="9355"/>
              </w:tabs>
              <w:suppressAutoHyphens/>
              <w:autoSpaceDE/>
              <w:autoSpaceDN/>
              <w:adjustRightInd/>
              <w:jc w:val="center"/>
              <w:rPr>
                <w:rFonts w:eastAsia="Lucida Sans Unicode"/>
                <w:color w:val="auto"/>
                <w:kern w:val="1"/>
                <w:sz w:val="24"/>
                <w:szCs w:val="24"/>
                <w:lang w:eastAsia="ar-SA"/>
              </w:rPr>
            </w:pPr>
            <w:r w:rsidRPr="00F22FFC">
              <w:rPr>
                <w:rFonts w:eastAsia="Lucida Sans Unicode"/>
                <w:color w:val="auto"/>
                <w:kern w:val="1"/>
                <w:sz w:val="24"/>
                <w:szCs w:val="24"/>
                <w:lang w:eastAsia="ar-SA"/>
              </w:rPr>
              <w:lastRenderedPageBreak/>
              <w:t>4</w:t>
            </w:r>
          </w:p>
        </w:tc>
        <w:tc>
          <w:tcPr>
            <w:tcW w:w="1956"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rPr>
                <w:bCs/>
                <w:color w:val="auto"/>
                <w:sz w:val="24"/>
                <w:szCs w:val="24"/>
              </w:rPr>
            </w:pPr>
            <w:r w:rsidRPr="00F22FFC">
              <w:rPr>
                <w:bCs/>
                <w:color w:val="auto"/>
                <w:sz w:val="24"/>
                <w:szCs w:val="24"/>
              </w:rPr>
              <w:t>Яркеевская ст</w:t>
            </w:r>
            <w:r w:rsidRPr="00F22FFC">
              <w:rPr>
                <w:bCs/>
                <w:color w:val="auto"/>
                <w:sz w:val="24"/>
                <w:szCs w:val="24"/>
              </w:rPr>
              <w:t>о</w:t>
            </w:r>
            <w:r w:rsidRPr="00F22FFC">
              <w:rPr>
                <w:bCs/>
                <w:color w:val="auto"/>
                <w:sz w:val="24"/>
                <w:szCs w:val="24"/>
              </w:rPr>
              <w:t>янка</w:t>
            </w:r>
          </w:p>
        </w:tc>
        <w:tc>
          <w:tcPr>
            <w:tcW w:w="2413"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rPr>
                <w:color w:val="auto"/>
                <w:sz w:val="24"/>
                <w:szCs w:val="24"/>
              </w:rPr>
            </w:pPr>
            <w:r w:rsidRPr="00F22FFC">
              <w:rPr>
                <w:color w:val="auto"/>
                <w:sz w:val="24"/>
                <w:szCs w:val="24"/>
              </w:rPr>
              <w:t>На южной окраине с.Верхнеяркеево, на левом берегу р.Иж (левый приток р.База), в 0,2 км от устья р.Иж</w:t>
            </w:r>
          </w:p>
        </w:tc>
        <w:tc>
          <w:tcPr>
            <w:tcW w:w="1014"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jc w:val="center"/>
              <w:rPr>
                <w:color w:val="auto"/>
                <w:sz w:val="24"/>
                <w:szCs w:val="24"/>
              </w:rPr>
            </w:pPr>
            <w:r w:rsidRPr="00F22FFC">
              <w:rPr>
                <w:color w:val="auto"/>
                <w:sz w:val="24"/>
                <w:szCs w:val="24"/>
              </w:rPr>
              <w:t>ЭБ</w:t>
            </w:r>
          </w:p>
        </w:tc>
        <w:tc>
          <w:tcPr>
            <w:tcW w:w="1274" w:type="dxa"/>
            <w:tcBorders>
              <w:top w:val="single" w:sz="1" w:space="0" w:color="000000"/>
              <w:left w:val="single" w:sz="1" w:space="0" w:color="000000"/>
              <w:bottom w:val="single" w:sz="1" w:space="0" w:color="000000"/>
            </w:tcBorders>
          </w:tcPr>
          <w:p w:rsidR="00806D2A" w:rsidRPr="00F22FFC" w:rsidRDefault="00806D2A" w:rsidP="00806D2A">
            <w:pPr>
              <w:jc w:val="center"/>
              <w:rPr>
                <w:color w:val="auto"/>
                <w:sz w:val="24"/>
                <w:szCs w:val="24"/>
              </w:rPr>
            </w:pPr>
            <w:r w:rsidRPr="00F22FFC">
              <w:rPr>
                <w:color w:val="auto"/>
                <w:sz w:val="24"/>
                <w:szCs w:val="24"/>
              </w:rPr>
              <w:t>ПАБ №6</w:t>
            </w:r>
          </w:p>
        </w:tc>
        <w:tc>
          <w:tcPr>
            <w:tcW w:w="1429" w:type="dxa"/>
            <w:tcBorders>
              <w:top w:val="single" w:sz="1" w:space="0" w:color="000000"/>
              <w:left w:val="single" w:sz="1" w:space="0" w:color="000000"/>
              <w:bottom w:val="single" w:sz="1" w:space="0" w:color="000000"/>
            </w:tcBorders>
          </w:tcPr>
          <w:p w:rsidR="00806D2A" w:rsidRPr="00F22FFC" w:rsidRDefault="00806D2A" w:rsidP="00806D2A">
            <w:pPr>
              <w:shd w:val="clear" w:color="auto" w:fill="FFFFFF"/>
              <w:jc w:val="center"/>
              <w:rPr>
                <w:color w:val="auto"/>
                <w:sz w:val="24"/>
                <w:szCs w:val="24"/>
              </w:rPr>
            </w:pPr>
            <w:r w:rsidRPr="00F22FFC">
              <w:rPr>
                <w:color w:val="auto"/>
                <w:sz w:val="24"/>
                <w:szCs w:val="24"/>
              </w:rPr>
              <w:t>выявленный памятник археологии</w:t>
            </w:r>
          </w:p>
        </w:tc>
        <w:tc>
          <w:tcPr>
            <w:tcW w:w="1418" w:type="dxa"/>
            <w:tcBorders>
              <w:top w:val="single" w:sz="1" w:space="0" w:color="000000"/>
              <w:left w:val="single" w:sz="1" w:space="0" w:color="000000"/>
              <w:bottom w:val="single" w:sz="1" w:space="0" w:color="000000"/>
              <w:right w:val="single" w:sz="1" w:space="0" w:color="000000"/>
            </w:tcBorders>
          </w:tcPr>
          <w:p w:rsidR="00806D2A" w:rsidRPr="00F22FFC" w:rsidRDefault="00806D2A" w:rsidP="00806D2A">
            <w:pPr>
              <w:shd w:val="clear" w:color="auto" w:fill="FFFFFF"/>
              <w:jc w:val="center"/>
              <w:rPr>
                <w:color w:val="auto"/>
                <w:sz w:val="24"/>
                <w:szCs w:val="24"/>
              </w:rPr>
            </w:pPr>
            <w:r w:rsidRPr="00F22FFC">
              <w:rPr>
                <w:color w:val="auto"/>
                <w:sz w:val="24"/>
                <w:szCs w:val="24"/>
              </w:rPr>
              <w:t>В</w:t>
            </w:r>
          </w:p>
        </w:tc>
      </w:tr>
    </w:tbl>
    <w:p w:rsidR="00260589" w:rsidRPr="00F22FFC" w:rsidRDefault="00260589" w:rsidP="006F3267">
      <w:pPr>
        <w:widowControl/>
        <w:tabs>
          <w:tab w:val="clear" w:pos="4677"/>
          <w:tab w:val="clear" w:pos="9355"/>
          <w:tab w:val="left" w:pos="300"/>
          <w:tab w:val="left" w:pos="709"/>
          <w:tab w:val="left" w:pos="6804"/>
        </w:tabs>
        <w:autoSpaceDE/>
        <w:autoSpaceDN/>
        <w:adjustRightInd/>
        <w:snapToGrid/>
        <w:ind w:left="300" w:hanging="16"/>
        <w:jc w:val="center"/>
        <w:rPr>
          <w:color w:val="auto"/>
        </w:rPr>
      </w:pPr>
    </w:p>
    <w:p w:rsidR="00E723CD" w:rsidRPr="00F22FFC" w:rsidRDefault="00E723CD" w:rsidP="00026EA5">
      <w:pPr>
        <w:pStyle w:val="af8"/>
        <w:widowControl w:val="0"/>
        <w:spacing w:before="0" w:beforeAutospacing="0" w:after="0" w:afterAutospacing="0"/>
        <w:ind w:firstLine="300"/>
        <w:jc w:val="center"/>
        <w:rPr>
          <w:color w:val="auto"/>
          <w:sz w:val="28"/>
          <w:szCs w:val="28"/>
          <w:u w:val="single"/>
        </w:rPr>
      </w:pPr>
      <w:r w:rsidRPr="00F22FFC">
        <w:rPr>
          <w:color w:val="auto"/>
          <w:sz w:val="28"/>
          <w:szCs w:val="28"/>
          <w:u w:val="single"/>
        </w:rPr>
        <w:t>Водоохранные зоны</w:t>
      </w:r>
    </w:p>
    <w:p w:rsidR="00E723CD" w:rsidRPr="00F22FFC" w:rsidRDefault="00E723CD" w:rsidP="00026EA5">
      <w:pPr>
        <w:widowControl/>
        <w:tabs>
          <w:tab w:val="left" w:pos="709"/>
        </w:tabs>
        <w:snapToGrid/>
        <w:ind w:firstLine="300"/>
        <w:jc w:val="both"/>
        <w:rPr>
          <w:color w:val="auto"/>
        </w:rPr>
      </w:pPr>
      <w:r w:rsidRPr="00F22FFC">
        <w:rPr>
          <w:color w:val="auto"/>
        </w:rPr>
        <w:t>Минимальные размеры водоохранных зон (ВЗ) водных объектов, их прибре</w:t>
      </w:r>
      <w:r w:rsidRPr="00F22FFC">
        <w:rPr>
          <w:color w:val="auto"/>
        </w:rPr>
        <w:t>ж</w:t>
      </w:r>
      <w:r w:rsidRPr="00F22FFC">
        <w:rPr>
          <w:color w:val="auto"/>
        </w:rPr>
        <w:t>ных защитных (ПЗП) и береговых полос (БП) в соответствии со ст. 6  и  65  Во</w:t>
      </w:r>
      <w:r w:rsidRPr="00F22FFC">
        <w:rPr>
          <w:color w:val="auto"/>
        </w:rPr>
        <w:t>д</w:t>
      </w:r>
      <w:r w:rsidRPr="00F22FFC">
        <w:rPr>
          <w:color w:val="auto"/>
        </w:rPr>
        <w:t>ного кодекса РФ № 74-ФЗ от 03.06.2006г. (действует с 01.01.2007г.) на террит</w:t>
      </w:r>
      <w:r w:rsidRPr="00F22FFC">
        <w:rPr>
          <w:color w:val="auto"/>
        </w:rPr>
        <w:t>о</w:t>
      </w:r>
      <w:r w:rsidRPr="00F22FFC">
        <w:rPr>
          <w:color w:val="auto"/>
        </w:rPr>
        <w:t xml:space="preserve">рии сельского поселения </w:t>
      </w:r>
      <w:r w:rsidR="00521A52" w:rsidRPr="00F22FFC">
        <w:rPr>
          <w:color w:val="auto"/>
        </w:rPr>
        <w:t>Яркеевский</w:t>
      </w:r>
      <w:r w:rsidRPr="00F22FFC">
        <w:rPr>
          <w:color w:val="auto"/>
        </w:rPr>
        <w:t xml:space="preserve"> сельсовет </w:t>
      </w:r>
      <w:r w:rsidR="00625A34" w:rsidRPr="00F22FFC">
        <w:rPr>
          <w:color w:val="auto"/>
        </w:rPr>
        <w:t>приведены в табли</w:t>
      </w:r>
      <w:r w:rsidR="00964D49" w:rsidRPr="00F22FFC">
        <w:rPr>
          <w:color w:val="auto"/>
        </w:rPr>
        <w:t>це 6</w:t>
      </w:r>
      <w:r w:rsidR="00625A34" w:rsidRPr="00F22FFC">
        <w:rPr>
          <w:color w:val="auto"/>
        </w:rPr>
        <w:t>.</w:t>
      </w:r>
    </w:p>
    <w:p w:rsidR="00964D49" w:rsidRPr="00F22FFC" w:rsidRDefault="00964D49" w:rsidP="0079399F">
      <w:pPr>
        <w:widowControl/>
        <w:tabs>
          <w:tab w:val="left" w:pos="709"/>
        </w:tabs>
        <w:snapToGrid/>
        <w:ind w:left="300"/>
        <w:jc w:val="center"/>
        <w:rPr>
          <w:color w:val="auto"/>
        </w:rPr>
      </w:pPr>
    </w:p>
    <w:p w:rsidR="0079399F" w:rsidRPr="00F22FFC" w:rsidRDefault="00521B64" w:rsidP="0079399F">
      <w:pPr>
        <w:widowControl/>
        <w:tabs>
          <w:tab w:val="left" w:pos="709"/>
        </w:tabs>
        <w:snapToGrid/>
        <w:ind w:left="300"/>
        <w:jc w:val="center"/>
        <w:rPr>
          <w:color w:val="auto"/>
        </w:rPr>
      </w:pPr>
      <w:r w:rsidRPr="00F22FFC">
        <w:rPr>
          <w:color w:val="auto"/>
        </w:rPr>
        <w:t>Таблица 6</w:t>
      </w:r>
      <w:r w:rsidR="0079399F" w:rsidRPr="00F22FFC">
        <w:rPr>
          <w:color w:val="auto"/>
        </w:rPr>
        <w:t>. Водоохранные зоны, прибрежные защитные</w:t>
      </w:r>
    </w:p>
    <w:p w:rsidR="0079399F" w:rsidRPr="00F22FFC" w:rsidRDefault="0079399F" w:rsidP="0079399F">
      <w:pPr>
        <w:widowControl/>
        <w:tabs>
          <w:tab w:val="clear" w:pos="4677"/>
          <w:tab w:val="clear" w:pos="9355"/>
          <w:tab w:val="left" w:pos="300"/>
          <w:tab w:val="left" w:pos="709"/>
        </w:tabs>
        <w:autoSpaceDE/>
        <w:autoSpaceDN/>
        <w:adjustRightInd/>
        <w:snapToGrid/>
        <w:ind w:left="300" w:firstLine="300"/>
        <w:jc w:val="center"/>
        <w:rPr>
          <w:color w:val="auto"/>
        </w:rPr>
      </w:pPr>
      <w:r w:rsidRPr="00F22FFC">
        <w:rPr>
          <w:color w:val="auto"/>
        </w:rPr>
        <w:t>и береговые полосы водных объектов</w:t>
      </w:r>
    </w:p>
    <w:p w:rsidR="008B4518" w:rsidRPr="00F22FFC" w:rsidRDefault="008B4518" w:rsidP="008B4518">
      <w:pPr>
        <w:widowControl/>
        <w:tabs>
          <w:tab w:val="left" w:pos="709"/>
        </w:tabs>
        <w:snapToGrid/>
        <w:ind w:left="300" w:firstLine="300"/>
        <w:jc w:val="both"/>
        <w:rPr>
          <w:color w:val="0000FF"/>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2967"/>
        <w:gridCol w:w="1276"/>
        <w:gridCol w:w="1575"/>
        <w:gridCol w:w="1837"/>
        <w:gridCol w:w="1442"/>
      </w:tblGrid>
      <w:tr w:rsidR="008B4518" w:rsidRPr="00F22FFC" w:rsidTr="004031D7">
        <w:trPr>
          <w:trHeight w:val="454"/>
          <w:tblHeader/>
          <w:jc w:val="center"/>
        </w:trPr>
        <w:tc>
          <w:tcPr>
            <w:tcW w:w="641" w:type="dxa"/>
            <w:vAlign w:val="center"/>
          </w:tcPr>
          <w:p w:rsidR="008B4518" w:rsidRPr="00F22FFC" w:rsidRDefault="008B4518" w:rsidP="008B4518">
            <w:pPr>
              <w:widowControl/>
              <w:tabs>
                <w:tab w:val="left" w:pos="-108"/>
                <w:tab w:val="left" w:pos="6804"/>
              </w:tabs>
              <w:snapToGrid/>
              <w:ind w:left="-108"/>
              <w:jc w:val="center"/>
              <w:rPr>
                <w:color w:val="auto"/>
              </w:rPr>
            </w:pPr>
            <w:r w:rsidRPr="00F22FFC">
              <w:rPr>
                <w:color w:val="auto"/>
              </w:rPr>
              <w:t>№</w:t>
            </w:r>
          </w:p>
        </w:tc>
        <w:tc>
          <w:tcPr>
            <w:tcW w:w="2967" w:type="dxa"/>
            <w:vAlign w:val="center"/>
          </w:tcPr>
          <w:p w:rsidR="008B4518" w:rsidRPr="00F22FFC" w:rsidRDefault="008B4518" w:rsidP="008B4518">
            <w:pPr>
              <w:widowControl/>
              <w:tabs>
                <w:tab w:val="left" w:pos="-8"/>
                <w:tab w:val="left" w:pos="6804"/>
              </w:tabs>
              <w:snapToGrid/>
              <w:ind w:left="-108"/>
              <w:jc w:val="center"/>
              <w:rPr>
                <w:color w:val="auto"/>
              </w:rPr>
            </w:pPr>
            <w:r w:rsidRPr="00F22FFC">
              <w:rPr>
                <w:color w:val="auto"/>
              </w:rPr>
              <w:t>Наименование реки</w:t>
            </w:r>
          </w:p>
        </w:tc>
        <w:tc>
          <w:tcPr>
            <w:tcW w:w="1276" w:type="dxa"/>
            <w:vAlign w:val="center"/>
          </w:tcPr>
          <w:p w:rsidR="008B4518" w:rsidRPr="00F22FFC" w:rsidRDefault="008B4518" w:rsidP="008B4518">
            <w:pPr>
              <w:widowControl/>
              <w:tabs>
                <w:tab w:val="left" w:pos="-108"/>
                <w:tab w:val="left" w:pos="6804"/>
              </w:tabs>
              <w:snapToGrid/>
              <w:ind w:left="-108" w:right="-57"/>
              <w:jc w:val="center"/>
              <w:rPr>
                <w:color w:val="auto"/>
              </w:rPr>
            </w:pPr>
            <w:r w:rsidRPr="00F22FFC">
              <w:rPr>
                <w:color w:val="auto"/>
              </w:rPr>
              <w:t>Прот</w:t>
            </w:r>
            <w:r w:rsidRPr="00F22FFC">
              <w:rPr>
                <w:color w:val="auto"/>
              </w:rPr>
              <w:t>я</w:t>
            </w:r>
            <w:r w:rsidRPr="00F22FFC">
              <w:rPr>
                <w:color w:val="auto"/>
              </w:rPr>
              <w:t>женность</w:t>
            </w:r>
          </w:p>
          <w:p w:rsidR="008B4518" w:rsidRPr="00F22FFC" w:rsidRDefault="008B4518" w:rsidP="008B4518">
            <w:pPr>
              <w:widowControl/>
              <w:tabs>
                <w:tab w:val="left" w:pos="-108"/>
                <w:tab w:val="left" w:pos="6804"/>
              </w:tabs>
              <w:snapToGrid/>
              <w:ind w:left="-108" w:right="-57"/>
              <w:jc w:val="center"/>
              <w:rPr>
                <w:color w:val="auto"/>
              </w:rPr>
            </w:pPr>
            <w:r w:rsidRPr="00F22FFC">
              <w:rPr>
                <w:color w:val="auto"/>
              </w:rPr>
              <w:t>реки, км</w:t>
            </w:r>
          </w:p>
        </w:tc>
        <w:tc>
          <w:tcPr>
            <w:tcW w:w="1575" w:type="dxa"/>
            <w:vAlign w:val="center"/>
          </w:tcPr>
          <w:p w:rsidR="008B4518" w:rsidRPr="00F22FFC" w:rsidRDefault="008B4518" w:rsidP="008B4518">
            <w:pPr>
              <w:widowControl/>
              <w:tabs>
                <w:tab w:val="left" w:pos="-134"/>
                <w:tab w:val="left" w:pos="6804"/>
              </w:tabs>
              <w:snapToGrid/>
              <w:ind w:left="-134" w:right="-77"/>
              <w:jc w:val="center"/>
              <w:rPr>
                <w:color w:val="auto"/>
              </w:rPr>
            </w:pPr>
            <w:r w:rsidRPr="00F22FFC">
              <w:rPr>
                <w:color w:val="auto"/>
              </w:rPr>
              <w:t>Ширина</w:t>
            </w:r>
          </w:p>
          <w:p w:rsidR="008B4518" w:rsidRPr="00F22FFC" w:rsidRDefault="008B4518" w:rsidP="008B4518">
            <w:pPr>
              <w:widowControl/>
              <w:tabs>
                <w:tab w:val="left" w:pos="-134"/>
                <w:tab w:val="left" w:pos="6804"/>
              </w:tabs>
              <w:snapToGrid/>
              <w:ind w:left="-134" w:right="-77"/>
              <w:jc w:val="center"/>
              <w:rPr>
                <w:color w:val="auto"/>
              </w:rPr>
            </w:pPr>
            <w:r w:rsidRPr="00F22FFC">
              <w:rPr>
                <w:color w:val="auto"/>
              </w:rPr>
              <w:t>водоохра</w:t>
            </w:r>
            <w:r w:rsidRPr="00F22FFC">
              <w:rPr>
                <w:color w:val="auto"/>
              </w:rPr>
              <w:t>н</w:t>
            </w:r>
            <w:r w:rsidRPr="00F22FFC">
              <w:rPr>
                <w:color w:val="auto"/>
              </w:rPr>
              <w:t>ной зоны,</w:t>
            </w:r>
          </w:p>
          <w:p w:rsidR="008B4518" w:rsidRPr="00F22FFC" w:rsidRDefault="008B4518" w:rsidP="008B4518">
            <w:pPr>
              <w:widowControl/>
              <w:tabs>
                <w:tab w:val="left" w:pos="-134"/>
                <w:tab w:val="left" w:pos="6804"/>
              </w:tabs>
              <w:snapToGrid/>
              <w:ind w:left="-134" w:right="-77"/>
              <w:jc w:val="center"/>
              <w:rPr>
                <w:color w:val="auto"/>
              </w:rPr>
            </w:pPr>
            <w:r w:rsidRPr="00F22FFC">
              <w:rPr>
                <w:color w:val="auto"/>
              </w:rPr>
              <w:t>м</w:t>
            </w:r>
          </w:p>
        </w:tc>
        <w:tc>
          <w:tcPr>
            <w:tcW w:w="1837" w:type="dxa"/>
            <w:vAlign w:val="center"/>
          </w:tcPr>
          <w:p w:rsidR="008B4518" w:rsidRPr="00F22FFC" w:rsidRDefault="008B4518" w:rsidP="008B4518">
            <w:pPr>
              <w:widowControl/>
              <w:tabs>
                <w:tab w:val="left" w:pos="-134"/>
                <w:tab w:val="left" w:pos="6804"/>
              </w:tabs>
              <w:snapToGrid/>
              <w:ind w:left="-134" w:right="-25"/>
              <w:jc w:val="center"/>
              <w:rPr>
                <w:color w:val="auto"/>
              </w:rPr>
            </w:pPr>
            <w:r w:rsidRPr="00F22FFC">
              <w:rPr>
                <w:color w:val="auto"/>
              </w:rPr>
              <w:t>Ширина пр</w:t>
            </w:r>
            <w:r w:rsidRPr="00F22FFC">
              <w:rPr>
                <w:color w:val="auto"/>
              </w:rPr>
              <w:t>и</w:t>
            </w:r>
            <w:r w:rsidRPr="00F22FFC">
              <w:rPr>
                <w:color w:val="auto"/>
              </w:rPr>
              <w:t>брежной</w:t>
            </w:r>
          </w:p>
          <w:p w:rsidR="008B4518" w:rsidRPr="00F22FFC" w:rsidRDefault="008B4518" w:rsidP="008B4518">
            <w:pPr>
              <w:widowControl/>
              <w:tabs>
                <w:tab w:val="left" w:pos="-134"/>
                <w:tab w:val="left" w:pos="6804"/>
              </w:tabs>
              <w:snapToGrid/>
              <w:ind w:left="-134" w:right="-25"/>
              <w:jc w:val="center"/>
              <w:rPr>
                <w:color w:val="auto"/>
              </w:rPr>
            </w:pPr>
            <w:r w:rsidRPr="00F22FFC">
              <w:rPr>
                <w:color w:val="auto"/>
              </w:rPr>
              <w:t>защитной</w:t>
            </w:r>
          </w:p>
          <w:p w:rsidR="008B4518" w:rsidRPr="00F22FFC" w:rsidRDefault="008B4518" w:rsidP="008B4518">
            <w:pPr>
              <w:widowControl/>
              <w:tabs>
                <w:tab w:val="left" w:pos="-134"/>
                <w:tab w:val="left" w:pos="6804"/>
              </w:tabs>
              <w:snapToGrid/>
              <w:ind w:left="-134" w:right="-25"/>
              <w:jc w:val="center"/>
              <w:rPr>
                <w:color w:val="auto"/>
              </w:rPr>
            </w:pPr>
            <w:r w:rsidRPr="00F22FFC">
              <w:rPr>
                <w:color w:val="auto"/>
              </w:rPr>
              <w:t>полосы, м</w:t>
            </w:r>
          </w:p>
        </w:tc>
        <w:tc>
          <w:tcPr>
            <w:tcW w:w="1442" w:type="dxa"/>
            <w:vAlign w:val="center"/>
          </w:tcPr>
          <w:p w:rsidR="008B4518" w:rsidRPr="00F22FFC" w:rsidRDefault="008B4518" w:rsidP="008B4518">
            <w:pPr>
              <w:widowControl/>
              <w:tabs>
                <w:tab w:val="left" w:pos="-134"/>
                <w:tab w:val="left" w:pos="6804"/>
              </w:tabs>
              <w:snapToGrid/>
              <w:ind w:left="-134" w:right="-94"/>
              <w:jc w:val="center"/>
              <w:rPr>
                <w:color w:val="auto"/>
              </w:rPr>
            </w:pPr>
            <w:r w:rsidRPr="00F22FFC">
              <w:rPr>
                <w:color w:val="auto"/>
              </w:rPr>
              <w:t>Ширина</w:t>
            </w:r>
          </w:p>
          <w:p w:rsidR="008B4518" w:rsidRPr="00F22FFC" w:rsidRDefault="008B4518" w:rsidP="008B4518">
            <w:pPr>
              <w:widowControl/>
              <w:tabs>
                <w:tab w:val="left" w:pos="-134"/>
                <w:tab w:val="left" w:pos="6804"/>
              </w:tabs>
              <w:snapToGrid/>
              <w:ind w:left="-134" w:right="-94"/>
              <w:jc w:val="center"/>
              <w:rPr>
                <w:color w:val="auto"/>
              </w:rPr>
            </w:pPr>
            <w:r w:rsidRPr="00F22FFC">
              <w:rPr>
                <w:color w:val="auto"/>
              </w:rPr>
              <w:t>береговой</w:t>
            </w:r>
          </w:p>
          <w:p w:rsidR="008B4518" w:rsidRPr="00F22FFC" w:rsidRDefault="008B4518" w:rsidP="008B4518">
            <w:pPr>
              <w:widowControl/>
              <w:tabs>
                <w:tab w:val="left" w:pos="-134"/>
                <w:tab w:val="left" w:pos="6804"/>
              </w:tabs>
              <w:snapToGrid/>
              <w:ind w:left="-134" w:right="-94"/>
              <w:jc w:val="center"/>
              <w:rPr>
                <w:color w:val="auto"/>
              </w:rPr>
            </w:pPr>
            <w:r w:rsidRPr="00F22FFC">
              <w:rPr>
                <w:color w:val="auto"/>
              </w:rPr>
              <w:t>полосы, м</w:t>
            </w:r>
          </w:p>
        </w:tc>
      </w:tr>
      <w:tr w:rsidR="008B4518" w:rsidRPr="00F22FFC" w:rsidTr="004031D7">
        <w:trPr>
          <w:trHeight w:val="454"/>
          <w:jc w:val="center"/>
        </w:trPr>
        <w:tc>
          <w:tcPr>
            <w:tcW w:w="641" w:type="dxa"/>
            <w:vAlign w:val="center"/>
          </w:tcPr>
          <w:p w:rsidR="008B4518" w:rsidRPr="00F22FFC" w:rsidRDefault="008B4518" w:rsidP="008B4518">
            <w:pPr>
              <w:widowControl/>
              <w:tabs>
                <w:tab w:val="clear" w:pos="4677"/>
                <w:tab w:val="clear" w:pos="9355"/>
              </w:tabs>
              <w:autoSpaceDE/>
              <w:autoSpaceDN/>
              <w:adjustRightInd/>
              <w:snapToGrid/>
              <w:jc w:val="center"/>
              <w:rPr>
                <w:color w:val="auto"/>
              </w:rPr>
            </w:pPr>
            <w:r w:rsidRPr="00F22FFC">
              <w:rPr>
                <w:color w:val="auto"/>
              </w:rPr>
              <w:t>1</w:t>
            </w:r>
          </w:p>
        </w:tc>
        <w:tc>
          <w:tcPr>
            <w:tcW w:w="2967" w:type="dxa"/>
            <w:vAlign w:val="center"/>
          </w:tcPr>
          <w:p w:rsidR="008B4518" w:rsidRPr="00F22FFC" w:rsidRDefault="008B4518" w:rsidP="008B4518">
            <w:pPr>
              <w:widowControl/>
              <w:tabs>
                <w:tab w:val="clear" w:pos="4677"/>
                <w:tab w:val="clear" w:pos="9355"/>
              </w:tabs>
              <w:autoSpaceDE/>
              <w:autoSpaceDN/>
              <w:adjustRightInd/>
              <w:snapToGrid/>
              <w:rPr>
                <w:color w:val="auto"/>
              </w:rPr>
            </w:pPr>
            <w:r w:rsidRPr="00F22FFC">
              <w:rPr>
                <w:color w:val="auto"/>
              </w:rPr>
              <w:t>База</w:t>
            </w:r>
          </w:p>
        </w:tc>
        <w:tc>
          <w:tcPr>
            <w:tcW w:w="1276" w:type="dxa"/>
            <w:vAlign w:val="center"/>
          </w:tcPr>
          <w:p w:rsidR="008B4518" w:rsidRPr="00F22FFC" w:rsidRDefault="008B4518" w:rsidP="008B4518">
            <w:pPr>
              <w:widowControl/>
              <w:tabs>
                <w:tab w:val="clear" w:pos="4677"/>
                <w:tab w:val="clear" w:pos="9355"/>
              </w:tabs>
              <w:autoSpaceDE/>
              <w:autoSpaceDN/>
              <w:adjustRightInd/>
              <w:snapToGrid/>
              <w:jc w:val="center"/>
              <w:rPr>
                <w:color w:val="auto"/>
              </w:rPr>
            </w:pPr>
            <w:r w:rsidRPr="00F22FFC">
              <w:rPr>
                <w:color w:val="auto"/>
              </w:rPr>
              <w:t>123</w:t>
            </w:r>
          </w:p>
        </w:tc>
        <w:tc>
          <w:tcPr>
            <w:tcW w:w="1575" w:type="dxa"/>
            <w:vAlign w:val="center"/>
          </w:tcPr>
          <w:p w:rsidR="008B4518" w:rsidRPr="00F22FFC" w:rsidRDefault="008B4518" w:rsidP="008B4518">
            <w:pPr>
              <w:widowControl/>
              <w:snapToGrid/>
              <w:jc w:val="center"/>
              <w:rPr>
                <w:color w:val="auto"/>
              </w:rPr>
            </w:pPr>
            <w:r w:rsidRPr="00F22FFC">
              <w:rPr>
                <w:color w:val="auto"/>
              </w:rPr>
              <w:t>200</w:t>
            </w:r>
          </w:p>
        </w:tc>
        <w:tc>
          <w:tcPr>
            <w:tcW w:w="1837" w:type="dxa"/>
            <w:vAlign w:val="center"/>
          </w:tcPr>
          <w:p w:rsidR="008B4518" w:rsidRPr="00F22FFC" w:rsidRDefault="008B4518" w:rsidP="008B4518">
            <w:pPr>
              <w:widowControl/>
              <w:tabs>
                <w:tab w:val="left" w:pos="-134"/>
                <w:tab w:val="left" w:pos="6804"/>
              </w:tabs>
              <w:snapToGrid/>
              <w:ind w:left="-134" w:right="-69"/>
              <w:jc w:val="center"/>
              <w:rPr>
                <w:color w:val="auto"/>
              </w:rPr>
            </w:pPr>
            <w:r w:rsidRPr="00F22FFC">
              <w:rPr>
                <w:color w:val="auto"/>
              </w:rPr>
              <w:t>50</w:t>
            </w:r>
          </w:p>
        </w:tc>
        <w:tc>
          <w:tcPr>
            <w:tcW w:w="1442" w:type="dxa"/>
            <w:vAlign w:val="center"/>
          </w:tcPr>
          <w:p w:rsidR="008B4518" w:rsidRPr="00F22FFC" w:rsidRDefault="008B4518" w:rsidP="008B4518">
            <w:pPr>
              <w:widowControl/>
              <w:tabs>
                <w:tab w:val="left" w:pos="-68"/>
                <w:tab w:val="left" w:pos="6804"/>
              </w:tabs>
              <w:snapToGrid/>
              <w:ind w:left="-68" w:right="-69"/>
              <w:jc w:val="center"/>
              <w:rPr>
                <w:color w:val="auto"/>
              </w:rPr>
            </w:pPr>
            <w:r w:rsidRPr="00F22FFC">
              <w:rPr>
                <w:color w:val="auto"/>
              </w:rPr>
              <w:t>20</w:t>
            </w:r>
          </w:p>
        </w:tc>
      </w:tr>
      <w:tr w:rsidR="008B4518" w:rsidRPr="00F22FFC" w:rsidTr="004031D7">
        <w:trPr>
          <w:trHeight w:val="454"/>
          <w:jc w:val="center"/>
        </w:trPr>
        <w:tc>
          <w:tcPr>
            <w:tcW w:w="641" w:type="dxa"/>
            <w:vAlign w:val="center"/>
          </w:tcPr>
          <w:p w:rsidR="008B4518" w:rsidRPr="00F22FFC" w:rsidRDefault="008B4518" w:rsidP="008B4518">
            <w:pPr>
              <w:widowControl/>
              <w:tabs>
                <w:tab w:val="clear" w:pos="4677"/>
                <w:tab w:val="clear" w:pos="9355"/>
              </w:tabs>
              <w:autoSpaceDE/>
              <w:autoSpaceDN/>
              <w:adjustRightInd/>
              <w:snapToGrid/>
              <w:jc w:val="center"/>
              <w:rPr>
                <w:color w:val="auto"/>
              </w:rPr>
            </w:pPr>
            <w:r w:rsidRPr="00F22FFC">
              <w:rPr>
                <w:color w:val="auto"/>
              </w:rPr>
              <w:t>2</w:t>
            </w:r>
          </w:p>
        </w:tc>
        <w:tc>
          <w:tcPr>
            <w:tcW w:w="2967" w:type="dxa"/>
            <w:vAlign w:val="center"/>
          </w:tcPr>
          <w:p w:rsidR="008B4518" w:rsidRPr="00F22FFC" w:rsidRDefault="008B4518" w:rsidP="008B4518">
            <w:pPr>
              <w:widowControl/>
              <w:tabs>
                <w:tab w:val="clear" w:pos="4677"/>
                <w:tab w:val="clear" w:pos="9355"/>
              </w:tabs>
              <w:autoSpaceDE/>
              <w:autoSpaceDN/>
              <w:adjustRightInd/>
              <w:snapToGrid/>
              <w:rPr>
                <w:color w:val="auto"/>
              </w:rPr>
            </w:pPr>
            <w:r w:rsidRPr="00F22FFC">
              <w:rPr>
                <w:color w:val="auto"/>
              </w:rPr>
              <w:t>Кара-Зирин</w:t>
            </w:r>
            <w:r w:rsidR="003F26FC" w:rsidRPr="00F22FFC">
              <w:rPr>
                <w:color w:val="auto"/>
              </w:rPr>
              <w:t xml:space="preserve"> (Кара-Зирек)</w:t>
            </w:r>
          </w:p>
        </w:tc>
        <w:tc>
          <w:tcPr>
            <w:tcW w:w="1276" w:type="dxa"/>
            <w:vAlign w:val="center"/>
          </w:tcPr>
          <w:p w:rsidR="008B4518" w:rsidRPr="00F22FFC" w:rsidRDefault="008B4518" w:rsidP="008B4518">
            <w:pPr>
              <w:widowControl/>
              <w:tabs>
                <w:tab w:val="clear" w:pos="4677"/>
                <w:tab w:val="clear" w:pos="9355"/>
              </w:tabs>
              <w:autoSpaceDE/>
              <w:autoSpaceDN/>
              <w:adjustRightInd/>
              <w:snapToGrid/>
              <w:jc w:val="center"/>
              <w:rPr>
                <w:color w:val="auto"/>
              </w:rPr>
            </w:pPr>
            <w:r w:rsidRPr="00F22FFC">
              <w:rPr>
                <w:color w:val="auto"/>
              </w:rPr>
              <w:t>16</w:t>
            </w:r>
          </w:p>
        </w:tc>
        <w:tc>
          <w:tcPr>
            <w:tcW w:w="1575" w:type="dxa"/>
            <w:vAlign w:val="center"/>
          </w:tcPr>
          <w:p w:rsidR="008B4518" w:rsidRPr="00F22FFC" w:rsidRDefault="008B4518" w:rsidP="008B4518">
            <w:pPr>
              <w:widowControl/>
              <w:snapToGrid/>
              <w:jc w:val="center"/>
              <w:rPr>
                <w:color w:val="auto"/>
              </w:rPr>
            </w:pPr>
            <w:r w:rsidRPr="00F22FFC">
              <w:rPr>
                <w:color w:val="auto"/>
              </w:rPr>
              <w:t>100</w:t>
            </w:r>
          </w:p>
        </w:tc>
        <w:tc>
          <w:tcPr>
            <w:tcW w:w="1837" w:type="dxa"/>
            <w:vAlign w:val="center"/>
          </w:tcPr>
          <w:p w:rsidR="008B4518" w:rsidRPr="00F22FFC" w:rsidRDefault="008B4518" w:rsidP="008B4518">
            <w:pPr>
              <w:widowControl/>
              <w:tabs>
                <w:tab w:val="left" w:pos="-134"/>
                <w:tab w:val="left" w:pos="6804"/>
              </w:tabs>
              <w:snapToGrid/>
              <w:ind w:left="-134" w:right="-69"/>
              <w:jc w:val="center"/>
              <w:rPr>
                <w:color w:val="auto"/>
              </w:rPr>
            </w:pPr>
            <w:r w:rsidRPr="00F22FFC">
              <w:rPr>
                <w:color w:val="auto"/>
              </w:rPr>
              <w:t>50</w:t>
            </w:r>
          </w:p>
        </w:tc>
        <w:tc>
          <w:tcPr>
            <w:tcW w:w="1442" w:type="dxa"/>
            <w:vAlign w:val="center"/>
          </w:tcPr>
          <w:p w:rsidR="008B4518" w:rsidRPr="00F22FFC" w:rsidRDefault="008B4518" w:rsidP="008B4518">
            <w:pPr>
              <w:widowControl/>
              <w:tabs>
                <w:tab w:val="left" w:pos="-68"/>
                <w:tab w:val="left" w:pos="6804"/>
              </w:tabs>
              <w:snapToGrid/>
              <w:ind w:left="-68" w:right="-69"/>
              <w:jc w:val="center"/>
              <w:rPr>
                <w:color w:val="auto"/>
              </w:rPr>
            </w:pPr>
            <w:r w:rsidRPr="00F22FFC">
              <w:rPr>
                <w:color w:val="auto"/>
              </w:rPr>
              <w:t>20</w:t>
            </w:r>
          </w:p>
        </w:tc>
      </w:tr>
      <w:tr w:rsidR="008B4518" w:rsidRPr="00F22FFC" w:rsidTr="004031D7">
        <w:trPr>
          <w:trHeight w:val="454"/>
          <w:jc w:val="center"/>
        </w:trPr>
        <w:tc>
          <w:tcPr>
            <w:tcW w:w="641" w:type="dxa"/>
            <w:vAlign w:val="center"/>
          </w:tcPr>
          <w:p w:rsidR="008B4518" w:rsidRPr="00F22FFC" w:rsidRDefault="008B4518" w:rsidP="008B4518">
            <w:pPr>
              <w:widowControl/>
              <w:tabs>
                <w:tab w:val="clear" w:pos="4677"/>
                <w:tab w:val="clear" w:pos="9355"/>
              </w:tabs>
              <w:autoSpaceDE/>
              <w:autoSpaceDN/>
              <w:adjustRightInd/>
              <w:snapToGrid/>
              <w:jc w:val="center"/>
              <w:rPr>
                <w:color w:val="auto"/>
              </w:rPr>
            </w:pPr>
            <w:r w:rsidRPr="00F22FFC">
              <w:rPr>
                <w:color w:val="auto"/>
              </w:rPr>
              <w:t>3</w:t>
            </w:r>
          </w:p>
        </w:tc>
        <w:tc>
          <w:tcPr>
            <w:tcW w:w="2967" w:type="dxa"/>
            <w:vAlign w:val="center"/>
          </w:tcPr>
          <w:p w:rsidR="008B4518" w:rsidRPr="00F22FFC" w:rsidRDefault="008B4518" w:rsidP="008B4518">
            <w:pPr>
              <w:widowControl/>
              <w:tabs>
                <w:tab w:val="clear" w:pos="4677"/>
                <w:tab w:val="clear" w:pos="9355"/>
              </w:tabs>
              <w:autoSpaceDE/>
              <w:autoSpaceDN/>
              <w:adjustRightInd/>
              <w:snapToGrid/>
              <w:rPr>
                <w:color w:val="auto"/>
              </w:rPr>
            </w:pPr>
            <w:r w:rsidRPr="00F22FFC">
              <w:rPr>
                <w:color w:val="auto"/>
              </w:rPr>
              <w:t>Кикичу</w:t>
            </w:r>
          </w:p>
        </w:tc>
        <w:tc>
          <w:tcPr>
            <w:tcW w:w="1276" w:type="dxa"/>
            <w:vAlign w:val="center"/>
          </w:tcPr>
          <w:p w:rsidR="008B4518" w:rsidRPr="00F22FFC" w:rsidRDefault="008B4518" w:rsidP="008B4518">
            <w:pPr>
              <w:widowControl/>
              <w:tabs>
                <w:tab w:val="clear" w:pos="4677"/>
                <w:tab w:val="clear" w:pos="9355"/>
              </w:tabs>
              <w:autoSpaceDE/>
              <w:autoSpaceDN/>
              <w:adjustRightInd/>
              <w:snapToGrid/>
              <w:jc w:val="center"/>
              <w:rPr>
                <w:color w:val="auto"/>
              </w:rPr>
            </w:pPr>
            <w:r w:rsidRPr="00F22FFC">
              <w:rPr>
                <w:color w:val="auto"/>
              </w:rPr>
              <w:t>10</w:t>
            </w:r>
          </w:p>
        </w:tc>
        <w:tc>
          <w:tcPr>
            <w:tcW w:w="1575" w:type="dxa"/>
            <w:vAlign w:val="center"/>
          </w:tcPr>
          <w:p w:rsidR="008B4518" w:rsidRPr="00F22FFC" w:rsidRDefault="008B4518" w:rsidP="008B4518">
            <w:pPr>
              <w:widowControl/>
              <w:snapToGrid/>
              <w:jc w:val="center"/>
              <w:rPr>
                <w:color w:val="auto"/>
              </w:rPr>
            </w:pPr>
            <w:r w:rsidRPr="00F22FFC">
              <w:rPr>
                <w:color w:val="auto"/>
              </w:rPr>
              <w:t>100</w:t>
            </w:r>
          </w:p>
        </w:tc>
        <w:tc>
          <w:tcPr>
            <w:tcW w:w="1837" w:type="dxa"/>
            <w:vAlign w:val="center"/>
          </w:tcPr>
          <w:p w:rsidR="008B4518" w:rsidRPr="00F22FFC" w:rsidRDefault="008B4518" w:rsidP="008B4518">
            <w:pPr>
              <w:widowControl/>
              <w:tabs>
                <w:tab w:val="left" w:pos="-134"/>
                <w:tab w:val="left" w:pos="6804"/>
              </w:tabs>
              <w:snapToGrid/>
              <w:ind w:left="-134" w:right="-69"/>
              <w:jc w:val="center"/>
              <w:rPr>
                <w:color w:val="auto"/>
              </w:rPr>
            </w:pPr>
            <w:r w:rsidRPr="00F22FFC">
              <w:rPr>
                <w:color w:val="auto"/>
              </w:rPr>
              <w:t>50</w:t>
            </w:r>
          </w:p>
        </w:tc>
        <w:tc>
          <w:tcPr>
            <w:tcW w:w="1442" w:type="dxa"/>
            <w:vAlign w:val="center"/>
          </w:tcPr>
          <w:p w:rsidR="008B4518" w:rsidRPr="00F22FFC" w:rsidRDefault="008B4518" w:rsidP="008B4518">
            <w:pPr>
              <w:widowControl/>
              <w:tabs>
                <w:tab w:val="left" w:pos="-68"/>
                <w:tab w:val="left" w:pos="6804"/>
              </w:tabs>
              <w:snapToGrid/>
              <w:ind w:left="-68" w:right="-69"/>
              <w:jc w:val="center"/>
              <w:rPr>
                <w:color w:val="auto"/>
              </w:rPr>
            </w:pPr>
            <w:r w:rsidRPr="00F22FFC">
              <w:rPr>
                <w:color w:val="auto"/>
              </w:rPr>
              <w:t>20</w:t>
            </w:r>
          </w:p>
        </w:tc>
      </w:tr>
      <w:tr w:rsidR="008B4518" w:rsidRPr="00F22FFC" w:rsidTr="004031D7">
        <w:trPr>
          <w:trHeight w:val="454"/>
          <w:jc w:val="center"/>
        </w:trPr>
        <w:tc>
          <w:tcPr>
            <w:tcW w:w="641" w:type="dxa"/>
            <w:vAlign w:val="center"/>
          </w:tcPr>
          <w:p w:rsidR="008B4518" w:rsidRPr="00F22FFC" w:rsidRDefault="008B4518" w:rsidP="008B4518">
            <w:pPr>
              <w:widowControl/>
              <w:tabs>
                <w:tab w:val="clear" w:pos="4677"/>
                <w:tab w:val="clear" w:pos="9355"/>
              </w:tabs>
              <w:autoSpaceDE/>
              <w:autoSpaceDN/>
              <w:adjustRightInd/>
              <w:snapToGrid/>
              <w:jc w:val="center"/>
              <w:rPr>
                <w:color w:val="auto"/>
              </w:rPr>
            </w:pPr>
            <w:r w:rsidRPr="00F22FFC">
              <w:rPr>
                <w:color w:val="auto"/>
              </w:rPr>
              <w:t>4</w:t>
            </w:r>
          </w:p>
        </w:tc>
        <w:tc>
          <w:tcPr>
            <w:tcW w:w="2967" w:type="dxa"/>
            <w:vAlign w:val="center"/>
          </w:tcPr>
          <w:p w:rsidR="008B4518" w:rsidRPr="00F22FFC" w:rsidRDefault="008B4518" w:rsidP="008B4518">
            <w:pPr>
              <w:widowControl/>
              <w:tabs>
                <w:tab w:val="clear" w:pos="4677"/>
                <w:tab w:val="clear" w:pos="9355"/>
              </w:tabs>
              <w:autoSpaceDE/>
              <w:autoSpaceDN/>
              <w:adjustRightInd/>
              <w:snapToGrid/>
              <w:rPr>
                <w:color w:val="auto"/>
              </w:rPr>
            </w:pPr>
            <w:r w:rsidRPr="00F22FFC">
              <w:rPr>
                <w:color w:val="auto"/>
              </w:rPr>
              <w:t>Ача</w:t>
            </w:r>
          </w:p>
        </w:tc>
        <w:tc>
          <w:tcPr>
            <w:tcW w:w="1276" w:type="dxa"/>
            <w:vAlign w:val="center"/>
          </w:tcPr>
          <w:p w:rsidR="008B4518" w:rsidRPr="00F22FFC" w:rsidRDefault="008B4518" w:rsidP="008B4518">
            <w:pPr>
              <w:widowControl/>
              <w:snapToGrid/>
              <w:jc w:val="center"/>
              <w:rPr>
                <w:color w:val="auto"/>
              </w:rPr>
            </w:pPr>
            <w:r w:rsidRPr="00F22FFC">
              <w:rPr>
                <w:color w:val="auto"/>
              </w:rPr>
              <w:t>6,5</w:t>
            </w:r>
          </w:p>
        </w:tc>
        <w:tc>
          <w:tcPr>
            <w:tcW w:w="1575" w:type="dxa"/>
            <w:vAlign w:val="center"/>
          </w:tcPr>
          <w:p w:rsidR="008B4518" w:rsidRPr="00F22FFC" w:rsidRDefault="008B4518" w:rsidP="008B4518">
            <w:pPr>
              <w:widowControl/>
              <w:snapToGrid/>
              <w:jc w:val="center"/>
              <w:rPr>
                <w:color w:val="auto"/>
              </w:rPr>
            </w:pPr>
            <w:r w:rsidRPr="00F22FFC">
              <w:rPr>
                <w:color w:val="auto"/>
              </w:rPr>
              <w:t>50</w:t>
            </w:r>
          </w:p>
        </w:tc>
        <w:tc>
          <w:tcPr>
            <w:tcW w:w="1837" w:type="dxa"/>
            <w:vAlign w:val="center"/>
          </w:tcPr>
          <w:p w:rsidR="008B4518" w:rsidRPr="00F22FFC" w:rsidRDefault="008B4518" w:rsidP="008B4518">
            <w:pPr>
              <w:widowControl/>
              <w:tabs>
                <w:tab w:val="left" w:pos="-134"/>
                <w:tab w:val="left" w:pos="6804"/>
              </w:tabs>
              <w:snapToGrid/>
              <w:ind w:left="-134" w:right="-69"/>
              <w:jc w:val="center"/>
              <w:rPr>
                <w:color w:val="auto"/>
              </w:rPr>
            </w:pPr>
            <w:r w:rsidRPr="00F22FFC">
              <w:rPr>
                <w:color w:val="auto"/>
              </w:rPr>
              <w:t>50</w:t>
            </w:r>
          </w:p>
        </w:tc>
        <w:tc>
          <w:tcPr>
            <w:tcW w:w="1442" w:type="dxa"/>
            <w:vAlign w:val="center"/>
          </w:tcPr>
          <w:p w:rsidR="008B4518" w:rsidRPr="00F22FFC" w:rsidRDefault="008B4518" w:rsidP="008B4518">
            <w:pPr>
              <w:widowControl/>
              <w:tabs>
                <w:tab w:val="left" w:pos="-68"/>
                <w:tab w:val="left" w:pos="6804"/>
              </w:tabs>
              <w:snapToGrid/>
              <w:ind w:left="-68" w:right="-69"/>
              <w:jc w:val="center"/>
              <w:rPr>
                <w:color w:val="auto"/>
              </w:rPr>
            </w:pPr>
            <w:r w:rsidRPr="00F22FFC">
              <w:rPr>
                <w:color w:val="auto"/>
              </w:rPr>
              <w:t>5</w:t>
            </w:r>
          </w:p>
        </w:tc>
      </w:tr>
      <w:tr w:rsidR="008B4518" w:rsidRPr="00F22FFC" w:rsidTr="004031D7">
        <w:trPr>
          <w:trHeight w:val="454"/>
          <w:jc w:val="center"/>
        </w:trPr>
        <w:tc>
          <w:tcPr>
            <w:tcW w:w="641" w:type="dxa"/>
            <w:vAlign w:val="center"/>
          </w:tcPr>
          <w:p w:rsidR="008B4518" w:rsidRPr="00F22FFC" w:rsidRDefault="008B4518" w:rsidP="008B4518">
            <w:pPr>
              <w:widowControl/>
              <w:tabs>
                <w:tab w:val="clear" w:pos="4677"/>
                <w:tab w:val="clear" w:pos="9355"/>
              </w:tabs>
              <w:autoSpaceDE/>
              <w:autoSpaceDN/>
              <w:adjustRightInd/>
              <w:snapToGrid/>
              <w:jc w:val="center"/>
              <w:rPr>
                <w:color w:val="auto"/>
              </w:rPr>
            </w:pPr>
          </w:p>
        </w:tc>
        <w:tc>
          <w:tcPr>
            <w:tcW w:w="2967" w:type="dxa"/>
            <w:vAlign w:val="center"/>
          </w:tcPr>
          <w:p w:rsidR="008B4518" w:rsidRPr="00F22FFC" w:rsidRDefault="008B4518" w:rsidP="008B4518">
            <w:pPr>
              <w:widowControl/>
              <w:snapToGrid/>
              <w:rPr>
                <w:color w:val="auto"/>
              </w:rPr>
            </w:pPr>
            <w:r w:rsidRPr="00F22FFC">
              <w:rPr>
                <w:color w:val="auto"/>
              </w:rPr>
              <w:t>Речки и ручьи</w:t>
            </w:r>
          </w:p>
        </w:tc>
        <w:tc>
          <w:tcPr>
            <w:tcW w:w="1276" w:type="dxa"/>
            <w:vAlign w:val="center"/>
          </w:tcPr>
          <w:p w:rsidR="008B4518" w:rsidRPr="00F22FFC" w:rsidRDefault="008B4518" w:rsidP="008B4518">
            <w:pPr>
              <w:widowControl/>
              <w:snapToGrid/>
              <w:jc w:val="center"/>
              <w:rPr>
                <w:color w:val="auto"/>
              </w:rPr>
            </w:pPr>
            <w:r w:rsidRPr="00F22FFC">
              <w:rPr>
                <w:color w:val="auto"/>
              </w:rPr>
              <w:t>менее 10</w:t>
            </w:r>
          </w:p>
        </w:tc>
        <w:tc>
          <w:tcPr>
            <w:tcW w:w="1575" w:type="dxa"/>
            <w:vAlign w:val="center"/>
          </w:tcPr>
          <w:p w:rsidR="008B4518" w:rsidRPr="00F22FFC" w:rsidRDefault="008B4518" w:rsidP="008B4518">
            <w:pPr>
              <w:widowControl/>
              <w:snapToGrid/>
              <w:jc w:val="center"/>
              <w:rPr>
                <w:color w:val="auto"/>
              </w:rPr>
            </w:pPr>
            <w:r w:rsidRPr="00F22FFC">
              <w:rPr>
                <w:color w:val="auto"/>
              </w:rPr>
              <w:t>50</w:t>
            </w:r>
          </w:p>
        </w:tc>
        <w:tc>
          <w:tcPr>
            <w:tcW w:w="1837" w:type="dxa"/>
            <w:vAlign w:val="center"/>
          </w:tcPr>
          <w:p w:rsidR="008B4518" w:rsidRPr="00F22FFC" w:rsidRDefault="008B4518" w:rsidP="008B4518">
            <w:pPr>
              <w:widowControl/>
              <w:tabs>
                <w:tab w:val="left" w:pos="-134"/>
                <w:tab w:val="left" w:pos="6804"/>
              </w:tabs>
              <w:snapToGrid/>
              <w:ind w:left="-134" w:right="-69"/>
              <w:jc w:val="center"/>
              <w:rPr>
                <w:color w:val="auto"/>
              </w:rPr>
            </w:pPr>
            <w:r w:rsidRPr="00F22FFC">
              <w:rPr>
                <w:color w:val="auto"/>
              </w:rPr>
              <w:t>50</w:t>
            </w:r>
          </w:p>
        </w:tc>
        <w:tc>
          <w:tcPr>
            <w:tcW w:w="1442" w:type="dxa"/>
            <w:vAlign w:val="center"/>
          </w:tcPr>
          <w:p w:rsidR="008B4518" w:rsidRPr="00F22FFC" w:rsidRDefault="008B4518" w:rsidP="008B4518">
            <w:pPr>
              <w:widowControl/>
              <w:tabs>
                <w:tab w:val="left" w:pos="-68"/>
                <w:tab w:val="left" w:pos="6804"/>
              </w:tabs>
              <w:snapToGrid/>
              <w:ind w:left="-68" w:right="-69"/>
              <w:jc w:val="center"/>
              <w:rPr>
                <w:color w:val="auto"/>
              </w:rPr>
            </w:pPr>
            <w:r w:rsidRPr="00F22FFC">
              <w:rPr>
                <w:color w:val="auto"/>
              </w:rPr>
              <w:t>5</w:t>
            </w:r>
          </w:p>
        </w:tc>
      </w:tr>
    </w:tbl>
    <w:p w:rsidR="00D25117" w:rsidRPr="00F22FFC" w:rsidRDefault="00D25117" w:rsidP="00AB01CF">
      <w:pPr>
        <w:widowControl/>
        <w:tabs>
          <w:tab w:val="left" w:pos="709"/>
        </w:tabs>
        <w:snapToGrid/>
        <w:ind w:left="300"/>
        <w:jc w:val="center"/>
        <w:rPr>
          <w:color w:val="auto"/>
        </w:rPr>
      </w:pPr>
    </w:p>
    <w:p w:rsidR="006B7998" w:rsidRPr="00F22FFC" w:rsidRDefault="00D3788F"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Водоохранными зонами являются территории, которые примыкают к берег</w:t>
      </w:r>
      <w:r w:rsidRPr="00F22FFC">
        <w:rPr>
          <w:rFonts w:ascii="Times New Roman" w:hAnsi="Times New Roman" w:cs="Times New Roman"/>
          <w:sz w:val="28"/>
          <w:szCs w:val="28"/>
        </w:rPr>
        <w:t>о</w:t>
      </w:r>
      <w:r w:rsidRPr="00F22FFC">
        <w:rPr>
          <w:rFonts w:ascii="Times New Roman" w:hAnsi="Times New Roman" w:cs="Times New Roman"/>
          <w:sz w:val="28"/>
          <w:szCs w:val="28"/>
        </w:rPr>
        <w:t>вой линии (границам водного объекта) морей, рек, ручьев, каналов, озер, вод</w:t>
      </w:r>
      <w:r w:rsidRPr="00F22FFC">
        <w:rPr>
          <w:rFonts w:ascii="Times New Roman" w:hAnsi="Times New Roman" w:cs="Times New Roman"/>
          <w:sz w:val="28"/>
          <w:szCs w:val="28"/>
        </w:rPr>
        <w:t>о</w:t>
      </w:r>
      <w:r w:rsidRPr="00F22FFC">
        <w:rPr>
          <w:rFonts w:ascii="Times New Roman" w:hAnsi="Times New Roman" w:cs="Times New Roman"/>
          <w:sz w:val="28"/>
          <w:szCs w:val="28"/>
        </w:rPr>
        <w:t>хранилищ и на которых устанавливается специальный режим осуществления х</w:t>
      </w:r>
      <w:r w:rsidRPr="00F22FFC">
        <w:rPr>
          <w:rFonts w:ascii="Times New Roman" w:hAnsi="Times New Roman" w:cs="Times New Roman"/>
          <w:sz w:val="28"/>
          <w:szCs w:val="28"/>
        </w:rPr>
        <w:t>о</w:t>
      </w:r>
      <w:r w:rsidRPr="00F22FFC">
        <w:rPr>
          <w:rFonts w:ascii="Times New Roman" w:hAnsi="Times New Roman" w:cs="Times New Roman"/>
          <w:sz w:val="28"/>
          <w:szCs w:val="28"/>
        </w:rPr>
        <w:t>зяйственной и иной деятельности в целях предотвращения загрязнения, засор</w:t>
      </w:r>
      <w:r w:rsidRPr="00F22FFC">
        <w:rPr>
          <w:rFonts w:ascii="Times New Roman" w:hAnsi="Times New Roman" w:cs="Times New Roman"/>
          <w:sz w:val="28"/>
          <w:szCs w:val="28"/>
        </w:rPr>
        <w:t>е</w:t>
      </w:r>
      <w:r w:rsidRPr="00F22FFC">
        <w:rPr>
          <w:rFonts w:ascii="Times New Roman" w:hAnsi="Times New Roman" w:cs="Times New Roman"/>
          <w:sz w:val="28"/>
          <w:szCs w:val="28"/>
        </w:rPr>
        <w:t>ния, заиления указанных водных объектов и истощения их вод, а также сохран</w:t>
      </w:r>
      <w:r w:rsidRPr="00F22FFC">
        <w:rPr>
          <w:rFonts w:ascii="Times New Roman" w:hAnsi="Times New Roman" w:cs="Times New Roman"/>
          <w:sz w:val="28"/>
          <w:szCs w:val="28"/>
        </w:rPr>
        <w:t>е</w:t>
      </w:r>
      <w:r w:rsidRPr="00F22FFC">
        <w:rPr>
          <w:rFonts w:ascii="Times New Roman" w:hAnsi="Times New Roman" w:cs="Times New Roman"/>
          <w:sz w:val="28"/>
          <w:szCs w:val="28"/>
        </w:rPr>
        <w:t>ния среды обитания водных биологических ресурсов и других объектов животн</w:t>
      </w:r>
      <w:r w:rsidRPr="00F22FFC">
        <w:rPr>
          <w:rFonts w:ascii="Times New Roman" w:hAnsi="Times New Roman" w:cs="Times New Roman"/>
          <w:sz w:val="28"/>
          <w:szCs w:val="28"/>
        </w:rPr>
        <w:t>о</w:t>
      </w:r>
      <w:r w:rsidRPr="00F22FFC">
        <w:rPr>
          <w:rFonts w:ascii="Times New Roman" w:hAnsi="Times New Roman" w:cs="Times New Roman"/>
          <w:sz w:val="28"/>
          <w:szCs w:val="28"/>
        </w:rPr>
        <w:t>го и растительного мира.</w:t>
      </w:r>
    </w:p>
    <w:p w:rsidR="006B7998" w:rsidRPr="00F22FFC" w:rsidRDefault="006B7998"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В границах водоохранных зон устанавливаются прибрежные защитные пол</w:t>
      </w:r>
      <w:r w:rsidRPr="00F22FFC">
        <w:rPr>
          <w:rFonts w:ascii="Times New Roman" w:hAnsi="Times New Roman" w:cs="Times New Roman"/>
          <w:sz w:val="28"/>
          <w:szCs w:val="28"/>
        </w:rPr>
        <w:t>о</w:t>
      </w:r>
      <w:r w:rsidRPr="00F22FFC">
        <w:rPr>
          <w:rFonts w:ascii="Times New Roman" w:hAnsi="Times New Roman" w:cs="Times New Roman"/>
          <w:sz w:val="28"/>
          <w:szCs w:val="28"/>
        </w:rPr>
        <w:t>сы, на территориях которых вводятся дополнительные ограничения хозяйстве</w:t>
      </w:r>
      <w:r w:rsidRPr="00F22FFC">
        <w:rPr>
          <w:rFonts w:ascii="Times New Roman" w:hAnsi="Times New Roman" w:cs="Times New Roman"/>
          <w:sz w:val="28"/>
          <w:szCs w:val="28"/>
        </w:rPr>
        <w:t>н</w:t>
      </w:r>
      <w:r w:rsidRPr="00F22FFC">
        <w:rPr>
          <w:rFonts w:ascii="Times New Roman" w:hAnsi="Times New Roman" w:cs="Times New Roman"/>
          <w:sz w:val="28"/>
          <w:szCs w:val="28"/>
        </w:rPr>
        <w:t>ной и иной деятельности.</w:t>
      </w:r>
    </w:p>
    <w:p w:rsidR="006B7998" w:rsidRPr="00F22FFC" w:rsidRDefault="00EE0320"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lastRenderedPageBreak/>
        <w:t>За пределами территорий городов и других населенных пунктов ширина вод</w:t>
      </w:r>
      <w:r w:rsidRPr="00F22FFC">
        <w:rPr>
          <w:rFonts w:ascii="Times New Roman" w:hAnsi="Times New Roman" w:cs="Times New Roman"/>
          <w:sz w:val="28"/>
          <w:szCs w:val="28"/>
        </w:rPr>
        <w:t>о</w:t>
      </w:r>
      <w:r w:rsidRPr="00F22FFC">
        <w:rPr>
          <w:rFonts w:ascii="Times New Roman" w:hAnsi="Times New Roman" w:cs="Times New Roman"/>
          <w:sz w:val="28"/>
          <w:szCs w:val="28"/>
        </w:rPr>
        <w:t>охранной зоны рек, ручьев, каналов, озер, водохранилищ и ширина их прибре</w:t>
      </w:r>
      <w:r w:rsidRPr="00F22FFC">
        <w:rPr>
          <w:rFonts w:ascii="Times New Roman" w:hAnsi="Times New Roman" w:cs="Times New Roman"/>
          <w:sz w:val="28"/>
          <w:szCs w:val="28"/>
        </w:rPr>
        <w:t>ж</w:t>
      </w:r>
      <w:r w:rsidRPr="00F22FFC">
        <w:rPr>
          <w:rFonts w:ascii="Times New Roman" w:hAnsi="Times New Roman" w:cs="Times New Roman"/>
          <w:sz w:val="28"/>
          <w:szCs w:val="28"/>
        </w:rPr>
        <w:t>ной защитной полосы устанавливаются от местоположения соответствующей б</w:t>
      </w:r>
      <w:r w:rsidRPr="00F22FFC">
        <w:rPr>
          <w:rFonts w:ascii="Times New Roman" w:hAnsi="Times New Roman" w:cs="Times New Roman"/>
          <w:sz w:val="28"/>
          <w:szCs w:val="28"/>
        </w:rPr>
        <w:t>е</w:t>
      </w:r>
      <w:r w:rsidRPr="00F22FFC">
        <w:rPr>
          <w:rFonts w:ascii="Times New Roman" w:hAnsi="Times New Roman" w:cs="Times New Roman"/>
          <w:sz w:val="28"/>
          <w:szCs w:val="28"/>
        </w:rPr>
        <w:t>реговой линии (границы водного объекта).</w:t>
      </w:r>
    </w:p>
    <w:p w:rsidR="006B7998" w:rsidRPr="00F22FFC" w:rsidRDefault="006B7998"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6B7998" w:rsidRPr="00F22FFC" w:rsidRDefault="006B7998"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1) до десяти километров - в размере пятидесяти метров;</w:t>
      </w:r>
    </w:p>
    <w:p w:rsidR="006B7998" w:rsidRPr="00F22FFC" w:rsidRDefault="006B7998"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2) от десяти до пятидесяти километров - в размере ста метров;</w:t>
      </w:r>
    </w:p>
    <w:p w:rsidR="006B7998" w:rsidRPr="00F22FFC" w:rsidRDefault="006B7998"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3) от пятидесяти километров и более - в размере двухсот метров.</w:t>
      </w:r>
    </w:p>
    <w:p w:rsidR="005C420D" w:rsidRPr="00F22FFC" w:rsidRDefault="005C420D" w:rsidP="00924969">
      <w:pPr>
        <w:pStyle w:val="ConsPlusNormal"/>
        <w:widowControl/>
        <w:ind w:right="-82" w:firstLine="300"/>
        <w:jc w:val="both"/>
        <w:rPr>
          <w:rFonts w:ascii="Times New Roman" w:hAnsi="Times New Roman" w:cs="Times New Roman"/>
          <w:color w:val="0000FF"/>
          <w:sz w:val="28"/>
          <w:szCs w:val="28"/>
        </w:rPr>
      </w:pPr>
    </w:p>
    <w:p w:rsidR="006B7998" w:rsidRPr="00F22FFC" w:rsidRDefault="006B7998"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w:t>
      </w:r>
      <w:r w:rsidRPr="00F22FFC">
        <w:rPr>
          <w:rFonts w:ascii="Times New Roman" w:hAnsi="Times New Roman" w:cs="Times New Roman"/>
          <w:sz w:val="28"/>
          <w:szCs w:val="28"/>
        </w:rPr>
        <w:t>х</w:t>
      </w:r>
      <w:r w:rsidRPr="00F22FFC">
        <w:rPr>
          <w:rFonts w:ascii="Times New Roman" w:hAnsi="Times New Roman" w:cs="Times New Roman"/>
          <w:sz w:val="28"/>
          <w:szCs w:val="28"/>
        </w:rPr>
        <w:t>ранной зоны для истоков реки, ручья устанавливается в размере пятидесяти ме</w:t>
      </w:r>
      <w:r w:rsidRPr="00F22FFC">
        <w:rPr>
          <w:rFonts w:ascii="Times New Roman" w:hAnsi="Times New Roman" w:cs="Times New Roman"/>
          <w:sz w:val="28"/>
          <w:szCs w:val="28"/>
        </w:rPr>
        <w:t>т</w:t>
      </w:r>
      <w:r w:rsidRPr="00F22FFC">
        <w:rPr>
          <w:rFonts w:ascii="Times New Roman" w:hAnsi="Times New Roman" w:cs="Times New Roman"/>
          <w:sz w:val="28"/>
          <w:szCs w:val="28"/>
        </w:rPr>
        <w:t>ров.</w:t>
      </w:r>
    </w:p>
    <w:p w:rsidR="006B7998" w:rsidRPr="00F22FFC" w:rsidRDefault="006B7998"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w:t>
      </w:r>
      <w:r w:rsidRPr="00F22FFC">
        <w:rPr>
          <w:rFonts w:ascii="Times New Roman" w:hAnsi="Times New Roman" w:cs="Times New Roman"/>
          <w:sz w:val="28"/>
          <w:szCs w:val="28"/>
        </w:rPr>
        <w:t>и</w:t>
      </w:r>
      <w:r w:rsidRPr="00F22FFC">
        <w:rPr>
          <w:rFonts w:ascii="Times New Roman" w:hAnsi="Times New Roman" w:cs="Times New Roman"/>
          <w:sz w:val="28"/>
          <w:szCs w:val="28"/>
        </w:rPr>
        <w:t>на водоохранной зоны водохранилища, расположенного на водотоке, устанавл</w:t>
      </w:r>
      <w:r w:rsidRPr="00F22FFC">
        <w:rPr>
          <w:rFonts w:ascii="Times New Roman" w:hAnsi="Times New Roman" w:cs="Times New Roman"/>
          <w:sz w:val="28"/>
          <w:szCs w:val="28"/>
        </w:rPr>
        <w:t>и</w:t>
      </w:r>
      <w:r w:rsidRPr="00F22FFC">
        <w:rPr>
          <w:rFonts w:ascii="Times New Roman" w:hAnsi="Times New Roman" w:cs="Times New Roman"/>
          <w:sz w:val="28"/>
          <w:szCs w:val="28"/>
        </w:rPr>
        <w:t>вается равной ширине водоохранной зоны этого водотока.</w:t>
      </w:r>
    </w:p>
    <w:p w:rsidR="006B7998" w:rsidRPr="00F22FFC" w:rsidRDefault="006B7998"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Водоохранные зоны магистральных или межхозяйственных каналов совпадают по ширине с полосами отводов таких каналов.</w:t>
      </w:r>
    </w:p>
    <w:p w:rsidR="00143ADD" w:rsidRPr="00F22FFC" w:rsidRDefault="00143ADD" w:rsidP="00924969">
      <w:pPr>
        <w:pStyle w:val="ConsPlusNormal"/>
        <w:widowControl/>
        <w:ind w:right="-82" w:firstLine="300"/>
        <w:jc w:val="both"/>
        <w:rPr>
          <w:rFonts w:ascii="Times New Roman" w:hAnsi="Times New Roman" w:cs="Times New Roman"/>
          <w:sz w:val="28"/>
          <w:szCs w:val="28"/>
        </w:rPr>
      </w:pPr>
    </w:p>
    <w:p w:rsidR="006B7998" w:rsidRPr="00F22FFC" w:rsidRDefault="006B7998"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Ширина прибрежной защитной полосы устанавливается в зависимости от у</w:t>
      </w:r>
      <w:r w:rsidRPr="00F22FFC">
        <w:rPr>
          <w:rFonts w:ascii="Times New Roman" w:hAnsi="Times New Roman" w:cs="Times New Roman"/>
          <w:sz w:val="28"/>
          <w:szCs w:val="28"/>
        </w:rPr>
        <w:t>к</w:t>
      </w:r>
      <w:r w:rsidRPr="00F22FFC">
        <w:rPr>
          <w:rFonts w:ascii="Times New Roman" w:hAnsi="Times New Roman" w:cs="Times New Roman"/>
          <w:sz w:val="28"/>
          <w:szCs w:val="28"/>
        </w:rPr>
        <w:t xml:space="preserve">лона берега водного объекта и составляет </w:t>
      </w:r>
      <w:smartTag w:uri="urn:schemas-microsoft-com:office:smarttags" w:element="metricconverter">
        <w:smartTagPr>
          <w:attr w:name="ProductID" w:val="30 метров"/>
        </w:smartTagPr>
        <w:r w:rsidRPr="00F22FFC">
          <w:rPr>
            <w:rFonts w:ascii="Times New Roman" w:hAnsi="Times New Roman" w:cs="Times New Roman"/>
            <w:sz w:val="28"/>
            <w:szCs w:val="28"/>
          </w:rPr>
          <w:t>30 метров</w:t>
        </w:r>
      </w:smartTag>
      <w:r w:rsidRPr="00F22FFC">
        <w:rPr>
          <w:rFonts w:ascii="Times New Roman" w:hAnsi="Times New Roman" w:cs="Times New Roman"/>
          <w:sz w:val="28"/>
          <w:szCs w:val="28"/>
        </w:rPr>
        <w:t xml:space="preserve"> для обратного или нулевого уклона, </w:t>
      </w:r>
      <w:smartTag w:uri="urn:schemas-microsoft-com:office:smarttags" w:element="metricconverter">
        <w:smartTagPr>
          <w:attr w:name="ProductID" w:val="40 метров"/>
        </w:smartTagPr>
        <w:r w:rsidRPr="00F22FFC">
          <w:rPr>
            <w:rFonts w:ascii="Times New Roman" w:hAnsi="Times New Roman" w:cs="Times New Roman"/>
            <w:sz w:val="28"/>
            <w:szCs w:val="28"/>
          </w:rPr>
          <w:t>40 метров</w:t>
        </w:r>
      </w:smartTag>
      <w:r w:rsidRPr="00F22FFC">
        <w:rPr>
          <w:rFonts w:ascii="Times New Roman" w:hAnsi="Times New Roman" w:cs="Times New Roman"/>
          <w:sz w:val="28"/>
          <w:szCs w:val="28"/>
        </w:rPr>
        <w:t xml:space="preserve"> для уклона до трех градусов и </w:t>
      </w:r>
      <w:smartTag w:uri="urn:schemas-microsoft-com:office:smarttags" w:element="metricconverter">
        <w:smartTagPr>
          <w:attr w:name="ProductID" w:val="50 метров"/>
        </w:smartTagPr>
        <w:r w:rsidRPr="00F22FFC">
          <w:rPr>
            <w:rFonts w:ascii="Times New Roman" w:hAnsi="Times New Roman" w:cs="Times New Roman"/>
            <w:sz w:val="28"/>
            <w:szCs w:val="28"/>
          </w:rPr>
          <w:t>50 метров</w:t>
        </w:r>
      </w:smartTag>
      <w:r w:rsidRPr="00F22FFC">
        <w:rPr>
          <w:rFonts w:ascii="Times New Roman" w:hAnsi="Times New Roman" w:cs="Times New Roman"/>
          <w:sz w:val="28"/>
          <w:szCs w:val="28"/>
        </w:rPr>
        <w:t xml:space="preserve"> для уклона три и б</w:t>
      </w:r>
      <w:r w:rsidRPr="00F22FFC">
        <w:rPr>
          <w:rFonts w:ascii="Times New Roman" w:hAnsi="Times New Roman" w:cs="Times New Roman"/>
          <w:sz w:val="28"/>
          <w:szCs w:val="28"/>
        </w:rPr>
        <w:t>о</w:t>
      </w:r>
      <w:r w:rsidRPr="00F22FFC">
        <w:rPr>
          <w:rFonts w:ascii="Times New Roman" w:hAnsi="Times New Roman" w:cs="Times New Roman"/>
          <w:sz w:val="28"/>
          <w:szCs w:val="28"/>
        </w:rPr>
        <w:t>лее градуса.</w:t>
      </w:r>
    </w:p>
    <w:p w:rsidR="006B7998" w:rsidRPr="00F22FFC" w:rsidRDefault="008B0A07" w:rsidP="00924969">
      <w:pPr>
        <w:pStyle w:val="ConsPlusNormal"/>
        <w:widowControl/>
        <w:ind w:right="-82" w:firstLine="300"/>
        <w:jc w:val="both"/>
        <w:rPr>
          <w:rFonts w:ascii="Times New Roman" w:hAnsi="Times New Roman" w:cs="Times New Roman"/>
          <w:sz w:val="28"/>
          <w:szCs w:val="28"/>
        </w:rPr>
      </w:pPr>
      <w:r w:rsidRPr="00F22FFC">
        <w:rPr>
          <w:rFonts w:ascii="Times New Roman" w:hAnsi="Times New Roman" w:cs="Times New Roman"/>
          <w:sz w:val="28"/>
          <w:szCs w:val="28"/>
        </w:rPr>
        <w:t>Полоса земли вдоль береговой линии (границы водного объекта) водного об</w:t>
      </w:r>
      <w:r w:rsidRPr="00F22FFC">
        <w:rPr>
          <w:rFonts w:ascii="Times New Roman" w:hAnsi="Times New Roman" w:cs="Times New Roman"/>
          <w:sz w:val="28"/>
          <w:szCs w:val="28"/>
        </w:rPr>
        <w:t>ъ</w:t>
      </w:r>
      <w:r w:rsidRPr="00F22FFC">
        <w:rPr>
          <w:rFonts w:ascii="Times New Roman" w:hAnsi="Times New Roman" w:cs="Times New Roman"/>
          <w:sz w:val="28"/>
          <w:szCs w:val="28"/>
        </w:rPr>
        <w:t>екта общего пользования (береговая полоса) предназначается для общего польз</w:t>
      </w:r>
      <w:r w:rsidRPr="00F22FFC">
        <w:rPr>
          <w:rFonts w:ascii="Times New Roman" w:hAnsi="Times New Roman" w:cs="Times New Roman"/>
          <w:sz w:val="28"/>
          <w:szCs w:val="28"/>
        </w:rPr>
        <w:t>о</w:t>
      </w:r>
      <w:r w:rsidRPr="00F22FFC">
        <w:rPr>
          <w:rFonts w:ascii="Times New Roman" w:hAnsi="Times New Roman" w:cs="Times New Roman"/>
          <w:sz w:val="28"/>
          <w:szCs w:val="28"/>
        </w:rPr>
        <w:t>вания. Ширина береговой полосы водных объектов общего пользования соста</w:t>
      </w:r>
      <w:r w:rsidRPr="00F22FFC">
        <w:rPr>
          <w:rFonts w:ascii="Times New Roman" w:hAnsi="Times New Roman" w:cs="Times New Roman"/>
          <w:sz w:val="28"/>
          <w:szCs w:val="28"/>
        </w:rPr>
        <w:t>в</w:t>
      </w:r>
      <w:r w:rsidRPr="00F22FFC">
        <w:rPr>
          <w:rFonts w:ascii="Times New Roman" w:hAnsi="Times New Roman" w:cs="Times New Roman"/>
          <w:sz w:val="28"/>
          <w:szCs w:val="28"/>
        </w:rPr>
        <w:t>ляет двадцать метров, за исключением береговой полосы каналов, а также рек и ручьев, протяженность которых от истока до устья не более чем десять киломе</w:t>
      </w:r>
      <w:r w:rsidRPr="00F22FFC">
        <w:rPr>
          <w:rFonts w:ascii="Times New Roman" w:hAnsi="Times New Roman" w:cs="Times New Roman"/>
          <w:sz w:val="28"/>
          <w:szCs w:val="28"/>
        </w:rPr>
        <w:t>т</w:t>
      </w:r>
      <w:r w:rsidRPr="00F22FFC">
        <w:rPr>
          <w:rFonts w:ascii="Times New Roman" w:hAnsi="Times New Roman" w:cs="Times New Roman"/>
          <w:sz w:val="28"/>
          <w:szCs w:val="28"/>
        </w:rPr>
        <w:t>ров. Ширина береговой полосы каналов, а также рек и ручьев, протяженность к</w:t>
      </w:r>
      <w:r w:rsidRPr="00F22FFC">
        <w:rPr>
          <w:rFonts w:ascii="Times New Roman" w:hAnsi="Times New Roman" w:cs="Times New Roman"/>
          <w:sz w:val="28"/>
          <w:szCs w:val="28"/>
        </w:rPr>
        <w:t>о</w:t>
      </w:r>
      <w:r w:rsidRPr="00F22FFC">
        <w:rPr>
          <w:rFonts w:ascii="Times New Roman" w:hAnsi="Times New Roman" w:cs="Times New Roman"/>
          <w:sz w:val="28"/>
          <w:szCs w:val="28"/>
        </w:rPr>
        <w:t>торых от истока до устья не более чем десять километров, составляет пять ме</w:t>
      </w:r>
      <w:r w:rsidRPr="00F22FFC">
        <w:rPr>
          <w:rFonts w:ascii="Times New Roman" w:hAnsi="Times New Roman" w:cs="Times New Roman"/>
          <w:sz w:val="28"/>
          <w:szCs w:val="28"/>
        </w:rPr>
        <w:t>т</w:t>
      </w:r>
      <w:r w:rsidRPr="00F22FFC">
        <w:rPr>
          <w:rFonts w:ascii="Times New Roman" w:hAnsi="Times New Roman" w:cs="Times New Roman"/>
          <w:sz w:val="28"/>
          <w:szCs w:val="28"/>
        </w:rPr>
        <w:t>ров.</w:t>
      </w:r>
    </w:p>
    <w:p w:rsidR="00696B38" w:rsidRPr="00F22FFC" w:rsidRDefault="00696B38" w:rsidP="000D1C34">
      <w:pPr>
        <w:widowControl/>
        <w:tabs>
          <w:tab w:val="clear" w:pos="4677"/>
          <w:tab w:val="clear" w:pos="9355"/>
          <w:tab w:val="left" w:pos="360"/>
        </w:tabs>
        <w:autoSpaceDE/>
        <w:autoSpaceDN/>
        <w:adjustRightInd/>
        <w:snapToGrid/>
        <w:ind w:left="284" w:firstLine="425"/>
        <w:jc w:val="center"/>
        <w:rPr>
          <w:color w:val="auto"/>
        </w:rPr>
      </w:pPr>
    </w:p>
    <w:p w:rsidR="000D1C34" w:rsidRPr="00F22FFC" w:rsidRDefault="00521B64" w:rsidP="000D1C34">
      <w:pPr>
        <w:widowControl/>
        <w:tabs>
          <w:tab w:val="clear" w:pos="4677"/>
          <w:tab w:val="clear" w:pos="9355"/>
          <w:tab w:val="left" w:pos="360"/>
        </w:tabs>
        <w:autoSpaceDE/>
        <w:autoSpaceDN/>
        <w:adjustRightInd/>
        <w:snapToGrid/>
        <w:ind w:left="284" w:firstLine="425"/>
        <w:jc w:val="center"/>
        <w:rPr>
          <w:bCs/>
          <w:color w:val="auto"/>
        </w:rPr>
      </w:pPr>
      <w:r w:rsidRPr="00F22FFC">
        <w:rPr>
          <w:color w:val="auto"/>
        </w:rPr>
        <w:t>Таблица 7</w:t>
      </w:r>
      <w:r w:rsidR="000D1C34" w:rsidRPr="00F22FFC">
        <w:rPr>
          <w:color w:val="auto"/>
        </w:rPr>
        <w:t xml:space="preserve">. </w:t>
      </w:r>
      <w:r w:rsidR="000D1C34" w:rsidRPr="00F22FFC">
        <w:rPr>
          <w:bCs/>
          <w:color w:val="auto"/>
        </w:rPr>
        <w:t>Установленные регламенты хозяйственной деятельности</w:t>
      </w:r>
    </w:p>
    <w:p w:rsidR="000D1C34" w:rsidRPr="00F22FFC" w:rsidRDefault="000D1C34" w:rsidP="000D1C34">
      <w:pPr>
        <w:widowControl/>
        <w:tabs>
          <w:tab w:val="clear" w:pos="4677"/>
          <w:tab w:val="clear" w:pos="9355"/>
          <w:tab w:val="left" w:pos="360"/>
        </w:tabs>
        <w:autoSpaceDE/>
        <w:autoSpaceDN/>
        <w:adjustRightInd/>
        <w:snapToGrid/>
        <w:ind w:left="284" w:firstLine="425"/>
        <w:jc w:val="center"/>
        <w:rPr>
          <w:bCs/>
          <w:color w:val="auto"/>
        </w:rPr>
      </w:pPr>
      <w:r w:rsidRPr="00F22FFC">
        <w:rPr>
          <w:bCs/>
          <w:color w:val="auto"/>
        </w:rPr>
        <w:t>водоохранных зон и прибрежных защитных полос</w:t>
      </w:r>
    </w:p>
    <w:p w:rsidR="000D1C34" w:rsidRPr="00F22FFC" w:rsidRDefault="000D1C34" w:rsidP="000D1C34">
      <w:pPr>
        <w:widowControl/>
        <w:tabs>
          <w:tab w:val="clear" w:pos="4677"/>
          <w:tab w:val="clear" w:pos="9355"/>
          <w:tab w:val="left" w:pos="360"/>
        </w:tabs>
        <w:autoSpaceDE/>
        <w:autoSpaceDN/>
        <w:adjustRightInd/>
        <w:snapToGrid/>
        <w:ind w:firstLine="720"/>
        <w:jc w:val="both"/>
        <w:rPr>
          <w:b/>
          <w:bCs/>
          <w:color w:val="auto"/>
        </w:rPr>
      </w:pPr>
    </w:p>
    <w:tbl>
      <w:tblPr>
        <w:tblW w:w="9648"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548"/>
        <w:gridCol w:w="4140"/>
        <w:gridCol w:w="3960"/>
      </w:tblGrid>
      <w:tr w:rsidR="000D1C34" w:rsidRPr="00F22FFC" w:rsidTr="00F14795">
        <w:trPr>
          <w:trHeight w:val="365"/>
          <w:tblHeader/>
          <w:jc w:val="center"/>
        </w:trPr>
        <w:tc>
          <w:tcPr>
            <w:tcW w:w="1548" w:type="dxa"/>
            <w:vAlign w:val="center"/>
          </w:tcPr>
          <w:p w:rsidR="000D1C34" w:rsidRPr="00F22FFC" w:rsidRDefault="000D1C34" w:rsidP="000D1C34">
            <w:pPr>
              <w:widowControl/>
              <w:tabs>
                <w:tab w:val="clear" w:pos="4677"/>
                <w:tab w:val="clear" w:pos="9355"/>
                <w:tab w:val="left" w:pos="360"/>
              </w:tabs>
              <w:autoSpaceDE/>
              <w:autoSpaceDN/>
              <w:adjustRightInd/>
              <w:snapToGrid/>
              <w:ind w:left="-103" w:right="-124" w:firstLine="39"/>
              <w:jc w:val="center"/>
              <w:rPr>
                <w:color w:val="auto"/>
                <w:sz w:val="24"/>
                <w:szCs w:val="24"/>
              </w:rPr>
            </w:pPr>
            <w:r w:rsidRPr="00F22FFC">
              <w:rPr>
                <w:color w:val="auto"/>
                <w:sz w:val="24"/>
                <w:szCs w:val="24"/>
              </w:rPr>
              <w:t>Зоны</w:t>
            </w:r>
          </w:p>
        </w:tc>
        <w:tc>
          <w:tcPr>
            <w:tcW w:w="4140" w:type="dxa"/>
            <w:vAlign w:val="center"/>
          </w:tcPr>
          <w:p w:rsidR="000D1C34" w:rsidRPr="00F22FFC" w:rsidRDefault="000D1C34" w:rsidP="000D1C34">
            <w:pPr>
              <w:widowControl/>
              <w:tabs>
                <w:tab w:val="clear" w:pos="4677"/>
                <w:tab w:val="clear" w:pos="9355"/>
                <w:tab w:val="left" w:pos="360"/>
              </w:tabs>
              <w:autoSpaceDE/>
              <w:autoSpaceDN/>
              <w:adjustRightInd/>
              <w:snapToGrid/>
              <w:ind w:left="-92" w:firstLine="720"/>
              <w:jc w:val="center"/>
              <w:rPr>
                <w:color w:val="auto"/>
                <w:sz w:val="24"/>
                <w:szCs w:val="24"/>
              </w:rPr>
            </w:pPr>
            <w:r w:rsidRPr="00F22FFC">
              <w:rPr>
                <w:color w:val="auto"/>
                <w:sz w:val="24"/>
                <w:szCs w:val="24"/>
              </w:rPr>
              <w:t>Запрещается</w:t>
            </w:r>
          </w:p>
        </w:tc>
        <w:tc>
          <w:tcPr>
            <w:tcW w:w="3960" w:type="dxa"/>
            <w:vAlign w:val="center"/>
          </w:tcPr>
          <w:p w:rsidR="000D1C34" w:rsidRPr="00F22FFC" w:rsidRDefault="000D1C34" w:rsidP="000D1C34">
            <w:pPr>
              <w:widowControl/>
              <w:tabs>
                <w:tab w:val="clear" w:pos="4677"/>
                <w:tab w:val="clear" w:pos="9355"/>
                <w:tab w:val="left" w:pos="360"/>
              </w:tabs>
              <w:autoSpaceDE/>
              <w:autoSpaceDN/>
              <w:adjustRightInd/>
              <w:snapToGrid/>
              <w:ind w:left="-121" w:firstLine="21"/>
              <w:jc w:val="center"/>
              <w:rPr>
                <w:color w:val="auto"/>
                <w:sz w:val="24"/>
                <w:szCs w:val="24"/>
              </w:rPr>
            </w:pPr>
            <w:r w:rsidRPr="00F22FFC">
              <w:rPr>
                <w:color w:val="auto"/>
                <w:sz w:val="24"/>
                <w:szCs w:val="24"/>
              </w:rPr>
              <w:t>Допускается</w:t>
            </w:r>
          </w:p>
        </w:tc>
      </w:tr>
      <w:tr w:rsidR="000D1C34" w:rsidRPr="00F22FFC" w:rsidTr="00F14795">
        <w:tblPrEx>
          <w:tblBorders>
            <w:bottom w:val="single" w:sz="4" w:space="0" w:color="auto"/>
          </w:tblBorders>
        </w:tblPrEx>
        <w:trPr>
          <w:jc w:val="center"/>
        </w:trPr>
        <w:tc>
          <w:tcPr>
            <w:tcW w:w="1548" w:type="dxa"/>
          </w:tcPr>
          <w:p w:rsidR="000D1C34" w:rsidRPr="00F22FFC" w:rsidRDefault="000D1C34" w:rsidP="000D1C34">
            <w:pPr>
              <w:widowControl/>
              <w:tabs>
                <w:tab w:val="clear" w:pos="4677"/>
                <w:tab w:val="clear" w:pos="9355"/>
                <w:tab w:val="left" w:pos="360"/>
              </w:tabs>
              <w:autoSpaceDE/>
              <w:autoSpaceDN/>
              <w:adjustRightInd/>
              <w:snapToGrid/>
              <w:ind w:firstLine="39"/>
              <w:jc w:val="both"/>
              <w:rPr>
                <w:color w:val="auto"/>
                <w:sz w:val="24"/>
                <w:szCs w:val="24"/>
              </w:rPr>
            </w:pPr>
            <w:r w:rsidRPr="00F22FFC">
              <w:rPr>
                <w:color w:val="auto"/>
                <w:sz w:val="24"/>
                <w:szCs w:val="24"/>
              </w:rPr>
              <w:t xml:space="preserve">Водоохран-ная зона </w:t>
            </w:r>
          </w:p>
          <w:p w:rsidR="000D1C34" w:rsidRPr="00F22FFC" w:rsidRDefault="000D1C34" w:rsidP="000D1C34">
            <w:pPr>
              <w:widowControl/>
              <w:tabs>
                <w:tab w:val="clear" w:pos="4677"/>
                <w:tab w:val="clear" w:pos="9355"/>
                <w:tab w:val="left" w:pos="360"/>
              </w:tabs>
              <w:autoSpaceDE/>
              <w:autoSpaceDN/>
              <w:adjustRightInd/>
              <w:snapToGrid/>
              <w:ind w:firstLine="39"/>
              <w:jc w:val="both"/>
              <w:rPr>
                <w:color w:val="auto"/>
                <w:sz w:val="24"/>
                <w:szCs w:val="24"/>
              </w:rPr>
            </w:pPr>
          </w:p>
        </w:tc>
        <w:tc>
          <w:tcPr>
            <w:tcW w:w="4140" w:type="dxa"/>
          </w:tcPr>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использование сточных вод в целях регулирования плодородия почв;</w:t>
            </w:r>
          </w:p>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xml:space="preserve">- </w:t>
            </w:r>
            <w:r w:rsidR="00143489" w:rsidRPr="00F22FFC">
              <w:rPr>
                <w:color w:val="auto"/>
                <w:sz w:val="24"/>
                <w:szCs w:val="24"/>
              </w:rPr>
              <w:t>размещение кладбищ, скотом</w:t>
            </w:r>
            <w:r w:rsidR="00143489" w:rsidRPr="00F22FFC">
              <w:rPr>
                <w:color w:val="auto"/>
                <w:sz w:val="24"/>
                <w:szCs w:val="24"/>
              </w:rPr>
              <w:t>о</w:t>
            </w:r>
            <w:r w:rsidR="00143489" w:rsidRPr="00F22FFC">
              <w:rPr>
                <w:color w:val="auto"/>
                <w:sz w:val="24"/>
                <w:szCs w:val="24"/>
              </w:rPr>
              <w:t>гильников, объектов размещения отх</w:t>
            </w:r>
            <w:r w:rsidR="00143489" w:rsidRPr="00F22FFC">
              <w:rPr>
                <w:color w:val="auto"/>
                <w:sz w:val="24"/>
                <w:szCs w:val="24"/>
              </w:rPr>
              <w:t>о</w:t>
            </w:r>
            <w:r w:rsidR="00143489" w:rsidRPr="00F22FFC">
              <w:rPr>
                <w:color w:val="auto"/>
                <w:sz w:val="24"/>
                <w:szCs w:val="24"/>
              </w:rPr>
              <w:t>дов производства и потребления, хим</w:t>
            </w:r>
            <w:r w:rsidR="00143489" w:rsidRPr="00F22FFC">
              <w:rPr>
                <w:color w:val="auto"/>
                <w:sz w:val="24"/>
                <w:szCs w:val="24"/>
              </w:rPr>
              <w:t>и</w:t>
            </w:r>
            <w:r w:rsidR="00143489" w:rsidRPr="00F22FFC">
              <w:rPr>
                <w:color w:val="auto"/>
                <w:sz w:val="24"/>
                <w:szCs w:val="24"/>
              </w:rPr>
              <w:t>ческих, взрывчатых, токсичных, отра</w:t>
            </w:r>
            <w:r w:rsidR="00143489" w:rsidRPr="00F22FFC">
              <w:rPr>
                <w:color w:val="auto"/>
                <w:sz w:val="24"/>
                <w:szCs w:val="24"/>
              </w:rPr>
              <w:t>в</w:t>
            </w:r>
            <w:r w:rsidR="00143489" w:rsidRPr="00F22FFC">
              <w:rPr>
                <w:color w:val="auto"/>
                <w:sz w:val="24"/>
                <w:szCs w:val="24"/>
              </w:rPr>
              <w:lastRenderedPageBreak/>
              <w:t>ляющих и ядовитых веществ, пунктов захоронения радиоактивных отходов, а также загрязнение территории загря</w:t>
            </w:r>
            <w:r w:rsidR="00143489" w:rsidRPr="00F22FFC">
              <w:rPr>
                <w:color w:val="auto"/>
                <w:sz w:val="24"/>
                <w:szCs w:val="24"/>
              </w:rPr>
              <w:t>з</w:t>
            </w:r>
            <w:r w:rsidR="00143489" w:rsidRPr="00F22FFC">
              <w:rPr>
                <w:color w:val="auto"/>
                <w:sz w:val="24"/>
                <w:szCs w:val="24"/>
              </w:rPr>
              <w:t>няющими веществами, предельно д</w:t>
            </w:r>
            <w:r w:rsidR="00143489" w:rsidRPr="00F22FFC">
              <w:rPr>
                <w:color w:val="auto"/>
                <w:sz w:val="24"/>
                <w:szCs w:val="24"/>
              </w:rPr>
              <w:t>о</w:t>
            </w:r>
            <w:r w:rsidR="00143489" w:rsidRPr="00F22FFC">
              <w:rPr>
                <w:color w:val="auto"/>
                <w:sz w:val="24"/>
                <w:szCs w:val="24"/>
              </w:rPr>
              <w:t>пустимые концентрации которых в водах водных объектов рыбохозяйс</w:t>
            </w:r>
            <w:r w:rsidR="00143489" w:rsidRPr="00F22FFC">
              <w:rPr>
                <w:color w:val="auto"/>
                <w:sz w:val="24"/>
                <w:szCs w:val="24"/>
              </w:rPr>
              <w:t>т</w:t>
            </w:r>
            <w:r w:rsidR="00143489" w:rsidRPr="00F22FFC">
              <w:rPr>
                <w:color w:val="auto"/>
                <w:sz w:val="24"/>
                <w:szCs w:val="24"/>
              </w:rPr>
              <w:t>венного значения не установлены;</w:t>
            </w:r>
          </w:p>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осуществление авиационных мер по борьбе с вредными организмами;</w:t>
            </w:r>
          </w:p>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движение и стоянка транспортных средств (кроме специальных тран</w:t>
            </w:r>
            <w:r w:rsidRPr="00F22FFC">
              <w:rPr>
                <w:color w:val="auto"/>
                <w:sz w:val="24"/>
                <w:szCs w:val="24"/>
              </w:rPr>
              <w:t>с</w:t>
            </w:r>
            <w:r w:rsidRPr="00F22FFC">
              <w:rPr>
                <w:color w:val="auto"/>
                <w:sz w:val="24"/>
                <w:szCs w:val="24"/>
              </w:rPr>
              <w:t>портных средств), за исключением их движения по дорогам и стоянки на д</w:t>
            </w:r>
            <w:r w:rsidRPr="00F22FFC">
              <w:rPr>
                <w:color w:val="auto"/>
                <w:sz w:val="24"/>
                <w:szCs w:val="24"/>
              </w:rPr>
              <w:t>о</w:t>
            </w:r>
            <w:r w:rsidRPr="00F22FFC">
              <w:rPr>
                <w:color w:val="auto"/>
                <w:sz w:val="24"/>
                <w:szCs w:val="24"/>
              </w:rPr>
              <w:t>рогах и в специально оборудованных местах, имеющих твердое покрытие;</w:t>
            </w:r>
          </w:p>
          <w:p w:rsidR="000D1C34" w:rsidRPr="00F22FFC" w:rsidRDefault="00873BB3"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w:t>
            </w:r>
            <w:r w:rsidR="000D1C34" w:rsidRPr="00F22FFC">
              <w:rPr>
                <w:color w:val="auto"/>
                <w:sz w:val="24"/>
                <w:szCs w:val="24"/>
              </w:rPr>
              <w:t xml:space="preserve"> </w:t>
            </w:r>
            <w:r w:rsidRPr="00F22FFC">
              <w:rPr>
                <w:color w:val="auto"/>
                <w:sz w:val="24"/>
                <w:szCs w:val="24"/>
              </w:rPr>
              <w:t>строительство и реконструкция а</w:t>
            </w:r>
            <w:r w:rsidRPr="00F22FFC">
              <w:rPr>
                <w:color w:val="auto"/>
                <w:sz w:val="24"/>
                <w:szCs w:val="24"/>
              </w:rPr>
              <w:t>в</w:t>
            </w:r>
            <w:r w:rsidRPr="00F22FFC">
              <w:rPr>
                <w:color w:val="auto"/>
                <w:sz w:val="24"/>
                <w:szCs w:val="24"/>
              </w:rPr>
              <w:t>тозаправочных станций, складов гор</w:t>
            </w:r>
            <w:r w:rsidRPr="00F22FFC">
              <w:rPr>
                <w:color w:val="auto"/>
                <w:sz w:val="24"/>
                <w:szCs w:val="24"/>
              </w:rPr>
              <w:t>ю</w:t>
            </w:r>
            <w:r w:rsidRPr="00F22FFC">
              <w:rPr>
                <w:color w:val="auto"/>
                <w:sz w:val="24"/>
                <w:szCs w:val="24"/>
              </w:rPr>
              <w:t>че-смазочных материалов (за исключ</w:t>
            </w:r>
            <w:r w:rsidRPr="00F22FFC">
              <w:rPr>
                <w:color w:val="auto"/>
                <w:sz w:val="24"/>
                <w:szCs w:val="24"/>
              </w:rPr>
              <w:t>е</w:t>
            </w:r>
            <w:r w:rsidRPr="00F22FFC">
              <w:rPr>
                <w:color w:val="auto"/>
                <w:sz w:val="24"/>
                <w:szCs w:val="24"/>
              </w:rPr>
              <w:t>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w:t>
            </w:r>
            <w:r w:rsidRPr="00F22FFC">
              <w:rPr>
                <w:color w:val="auto"/>
                <w:sz w:val="24"/>
                <w:szCs w:val="24"/>
              </w:rPr>
              <w:t>у</w:t>
            </w:r>
            <w:r w:rsidRPr="00F22FFC">
              <w:rPr>
                <w:color w:val="auto"/>
                <w:sz w:val="24"/>
                <w:szCs w:val="24"/>
              </w:rPr>
              <w:t>жений) для стоянки маломерных судов, объектов органов федеральной службы безопасности), станций технического обслуживания, используемых для те</w:t>
            </w:r>
            <w:r w:rsidRPr="00F22FFC">
              <w:rPr>
                <w:color w:val="auto"/>
                <w:sz w:val="24"/>
                <w:szCs w:val="24"/>
              </w:rPr>
              <w:t>х</w:t>
            </w:r>
            <w:r w:rsidRPr="00F22FFC">
              <w:rPr>
                <w:color w:val="auto"/>
                <w:sz w:val="24"/>
                <w:szCs w:val="24"/>
              </w:rPr>
              <w:t>нического осмотра и ремонта тран</w:t>
            </w:r>
            <w:r w:rsidRPr="00F22FFC">
              <w:rPr>
                <w:color w:val="auto"/>
                <w:sz w:val="24"/>
                <w:szCs w:val="24"/>
              </w:rPr>
              <w:t>с</w:t>
            </w:r>
            <w:r w:rsidRPr="00F22FFC">
              <w:rPr>
                <w:color w:val="auto"/>
                <w:sz w:val="24"/>
                <w:szCs w:val="24"/>
              </w:rPr>
              <w:t>портных средств, осуществление мойки транспортных средств;</w:t>
            </w:r>
          </w:p>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xml:space="preserve">- </w:t>
            </w:r>
            <w:r w:rsidR="00873BB3" w:rsidRPr="00F22FFC">
              <w:rPr>
                <w:color w:val="auto"/>
                <w:sz w:val="24"/>
                <w:szCs w:val="24"/>
              </w:rPr>
              <w:t>хранение пестицидов и агрохим</w:t>
            </w:r>
            <w:r w:rsidR="00873BB3" w:rsidRPr="00F22FFC">
              <w:rPr>
                <w:color w:val="auto"/>
                <w:sz w:val="24"/>
                <w:szCs w:val="24"/>
              </w:rPr>
              <w:t>и</w:t>
            </w:r>
            <w:r w:rsidR="00873BB3" w:rsidRPr="00F22FFC">
              <w:rPr>
                <w:color w:val="auto"/>
                <w:sz w:val="24"/>
                <w:szCs w:val="24"/>
              </w:rPr>
              <w:t>катов (за исключением хранения агр</w:t>
            </w:r>
            <w:r w:rsidR="00873BB3" w:rsidRPr="00F22FFC">
              <w:rPr>
                <w:color w:val="auto"/>
                <w:sz w:val="24"/>
                <w:szCs w:val="24"/>
              </w:rPr>
              <w:t>о</w:t>
            </w:r>
            <w:r w:rsidR="00873BB3" w:rsidRPr="00F22FFC">
              <w:rPr>
                <w:color w:val="auto"/>
                <w:sz w:val="24"/>
                <w:szCs w:val="24"/>
              </w:rPr>
              <w:t>химикатов в специализированных хр</w:t>
            </w:r>
            <w:r w:rsidR="00873BB3" w:rsidRPr="00F22FFC">
              <w:rPr>
                <w:color w:val="auto"/>
                <w:sz w:val="24"/>
                <w:szCs w:val="24"/>
              </w:rPr>
              <w:t>а</w:t>
            </w:r>
            <w:r w:rsidR="00873BB3" w:rsidRPr="00F22FFC">
              <w:rPr>
                <w:color w:val="auto"/>
                <w:sz w:val="24"/>
                <w:szCs w:val="24"/>
              </w:rPr>
              <w:t>нилищах на территориях морских по</w:t>
            </w:r>
            <w:r w:rsidR="00873BB3" w:rsidRPr="00F22FFC">
              <w:rPr>
                <w:color w:val="auto"/>
                <w:sz w:val="24"/>
                <w:szCs w:val="24"/>
              </w:rPr>
              <w:t>р</w:t>
            </w:r>
            <w:r w:rsidR="00873BB3" w:rsidRPr="00F22FFC">
              <w:rPr>
                <w:color w:val="auto"/>
                <w:sz w:val="24"/>
                <w:szCs w:val="24"/>
              </w:rPr>
              <w:t>тов за пределами границ прибрежных защитных полос), применение пест</w:t>
            </w:r>
            <w:r w:rsidR="00873BB3" w:rsidRPr="00F22FFC">
              <w:rPr>
                <w:color w:val="auto"/>
                <w:sz w:val="24"/>
                <w:szCs w:val="24"/>
              </w:rPr>
              <w:t>и</w:t>
            </w:r>
            <w:r w:rsidR="00873BB3" w:rsidRPr="00F22FFC">
              <w:rPr>
                <w:color w:val="auto"/>
                <w:sz w:val="24"/>
                <w:szCs w:val="24"/>
              </w:rPr>
              <w:t>цидов и агрохимикатов;</w:t>
            </w:r>
          </w:p>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сброс сточных, в том числе др</w:t>
            </w:r>
            <w:r w:rsidRPr="00F22FFC">
              <w:rPr>
                <w:color w:val="auto"/>
                <w:sz w:val="24"/>
                <w:szCs w:val="24"/>
              </w:rPr>
              <w:t>е</w:t>
            </w:r>
            <w:r w:rsidRPr="00F22FFC">
              <w:rPr>
                <w:color w:val="auto"/>
                <w:sz w:val="24"/>
                <w:szCs w:val="24"/>
              </w:rPr>
              <w:t>нажных, вод;</w:t>
            </w:r>
          </w:p>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разведка и добыча общераспрос</w:t>
            </w:r>
            <w:r w:rsidRPr="00F22FFC">
              <w:rPr>
                <w:color w:val="auto"/>
                <w:sz w:val="24"/>
                <w:szCs w:val="24"/>
              </w:rPr>
              <w:t>т</w:t>
            </w:r>
            <w:r w:rsidRPr="00F22FFC">
              <w:rPr>
                <w:color w:val="auto"/>
                <w:sz w:val="24"/>
                <w:szCs w:val="24"/>
              </w:rPr>
              <w:t>раненных полезных ископаемых (за исключением случаев, если разведка и добыча общераспространенных поле</w:t>
            </w:r>
            <w:r w:rsidRPr="00F22FFC">
              <w:rPr>
                <w:color w:val="auto"/>
                <w:sz w:val="24"/>
                <w:szCs w:val="24"/>
              </w:rPr>
              <w:t>з</w:t>
            </w:r>
            <w:r w:rsidRPr="00F22FFC">
              <w:rPr>
                <w:color w:val="auto"/>
                <w:sz w:val="24"/>
                <w:szCs w:val="24"/>
              </w:rPr>
              <w:t>ных ископаемых осуществляются пол</w:t>
            </w:r>
            <w:r w:rsidRPr="00F22FFC">
              <w:rPr>
                <w:color w:val="auto"/>
                <w:sz w:val="24"/>
                <w:szCs w:val="24"/>
              </w:rPr>
              <w:t>ь</w:t>
            </w:r>
            <w:r w:rsidRPr="00F22FFC">
              <w:rPr>
                <w:color w:val="auto"/>
                <w:sz w:val="24"/>
                <w:szCs w:val="24"/>
              </w:rPr>
              <w:t>зователями недр, осуществляющими разведку и добычу иных видов поле</w:t>
            </w:r>
            <w:r w:rsidRPr="00F22FFC">
              <w:rPr>
                <w:color w:val="auto"/>
                <w:sz w:val="24"/>
                <w:szCs w:val="24"/>
              </w:rPr>
              <w:t>з</w:t>
            </w:r>
            <w:r w:rsidRPr="00F22FFC">
              <w:rPr>
                <w:color w:val="auto"/>
                <w:sz w:val="24"/>
                <w:szCs w:val="24"/>
              </w:rPr>
              <w:t>ных ископаемых, в границах предо</w:t>
            </w:r>
            <w:r w:rsidRPr="00F22FFC">
              <w:rPr>
                <w:color w:val="auto"/>
                <w:sz w:val="24"/>
                <w:szCs w:val="24"/>
              </w:rPr>
              <w:t>с</w:t>
            </w:r>
            <w:r w:rsidRPr="00F22FFC">
              <w:rPr>
                <w:color w:val="auto"/>
                <w:sz w:val="24"/>
                <w:szCs w:val="24"/>
              </w:rPr>
              <w:t xml:space="preserve">тавленных им в соответствии с </w:t>
            </w:r>
            <w:hyperlink r:id="rId13" w:history="1">
              <w:r w:rsidRPr="00F22FFC">
                <w:rPr>
                  <w:color w:val="auto"/>
                  <w:sz w:val="24"/>
                </w:rPr>
                <w:t>закон</w:t>
              </w:r>
              <w:r w:rsidRPr="00F22FFC">
                <w:rPr>
                  <w:color w:val="auto"/>
                  <w:sz w:val="24"/>
                </w:rPr>
                <w:t>о</w:t>
              </w:r>
              <w:r w:rsidRPr="00F22FFC">
                <w:rPr>
                  <w:color w:val="auto"/>
                  <w:sz w:val="24"/>
                </w:rPr>
                <w:t>дательством</w:t>
              </w:r>
            </w:hyperlink>
            <w:r w:rsidRPr="00F22FFC">
              <w:rPr>
                <w:color w:val="auto"/>
                <w:sz w:val="24"/>
                <w:szCs w:val="24"/>
              </w:rPr>
              <w:t xml:space="preserve"> Российской Федерации о недрах горных отводов и (или) геол</w:t>
            </w:r>
            <w:r w:rsidRPr="00F22FFC">
              <w:rPr>
                <w:color w:val="auto"/>
                <w:sz w:val="24"/>
                <w:szCs w:val="24"/>
              </w:rPr>
              <w:t>о</w:t>
            </w:r>
            <w:r w:rsidRPr="00F22FFC">
              <w:rPr>
                <w:color w:val="auto"/>
                <w:sz w:val="24"/>
                <w:szCs w:val="24"/>
              </w:rPr>
              <w:t>гических отводов на основании утве</w:t>
            </w:r>
            <w:r w:rsidRPr="00F22FFC">
              <w:rPr>
                <w:color w:val="auto"/>
                <w:sz w:val="24"/>
                <w:szCs w:val="24"/>
              </w:rPr>
              <w:t>р</w:t>
            </w:r>
            <w:r w:rsidRPr="00F22FFC">
              <w:rPr>
                <w:color w:val="auto"/>
                <w:sz w:val="24"/>
                <w:szCs w:val="24"/>
              </w:rPr>
              <w:lastRenderedPageBreak/>
              <w:t>жденного технического проекта в соо</w:t>
            </w:r>
            <w:r w:rsidRPr="00F22FFC">
              <w:rPr>
                <w:color w:val="auto"/>
                <w:sz w:val="24"/>
                <w:szCs w:val="24"/>
              </w:rPr>
              <w:t>т</w:t>
            </w:r>
            <w:r w:rsidRPr="00F22FFC">
              <w:rPr>
                <w:color w:val="auto"/>
                <w:sz w:val="24"/>
                <w:szCs w:val="24"/>
              </w:rPr>
              <w:t xml:space="preserve">ветствии со </w:t>
            </w:r>
            <w:hyperlink r:id="rId14" w:history="1">
              <w:r w:rsidRPr="00F22FFC">
                <w:rPr>
                  <w:color w:val="auto"/>
                  <w:sz w:val="24"/>
                </w:rPr>
                <w:t>статьей 19.1</w:t>
              </w:r>
            </w:hyperlink>
            <w:r w:rsidRPr="00F22FFC">
              <w:rPr>
                <w:color w:val="auto"/>
                <w:sz w:val="24"/>
                <w:szCs w:val="24"/>
              </w:rPr>
              <w:t xml:space="preserve"> Закона Ро</w:t>
            </w:r>
            <w:r w:rsidRPr="00F22FFC">
              <w:rPr>
                <w:color w:val="auto"/>
                <w:sz w:val="24"/>
                <w:szCs w:val="24"/>
              </w:rPr>
              <w:t>с</w:t>
            </w:r>
            <w:r w:rsidRPr="00F22FFC">
              <w:rPr>
                <w:color w:val="auto"/>
                <w:sz w:val="24"/>
                <w:szCs w:val="24"/>
              </w:rPr>
              <w:t>сийской Федерации от 21 февраля 1992 года N 2395-I "О недрах").</w:t>
            </w:r>
          </w:p>
        </w:tc>
        <w:tc>
          <w:tcPr>
            <w:tcW w:w="3960" w:type="dxa"/>
          </w:tcPr>
          <w:p w:rsidR="000D1C34" w:rsidRPr="00C87BFB"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r w:rsidRPr="00C87BFB">
              <w:rPr>
                <w:color w:val="auto"/>
                <w:sz w:val="24"/>
                <w:szCs w:val="24"/>
              </w:rPr>
              <w:lastRenderedPageBreak/>
              <w:t>В границах водоохранных зон допускаются проектирование, строительство, реконструкция, ввод в эксплуатацию, эксплуатация х</w:t>
            </w:r>
            <w:r w:rsidRPr="00C87BFB">
              <w:rPr>
                <w:color w:val="auto"/>
                <w:sz w:val="24"/>
                <w:szCs w:val="24"/>
              </w:rPr>
              <w:t>о</w:t>
            </w:r>
            <w:r w:rsidRPr="00C87BFB">
              <w:rPr>
                <w:color w:val="auto"/>
                <w:sz w:val="24"/>
                <w:szCs w:val="24"/>
              </w:rPr>
              <w:t>зяйственных и иных объектов при условии оборудования таких объе</w:t>
            </w:r>
            <w:r w:rsidRPr="00C87BFB">
              <w:rPr>
                <w:color w:val="auto"/>
                <w:sz w:val="24"/>
                <w:szCs w:val="24"/>
              </w:rPr>
              <w:t>к</w:t>
            </w:r>
            <w:r w:rsidRPr="00C87BFB">
              <w:rPr>
                <w:color w:val="auto"/>
                <w:sz w:val="24"/>
                <w:szCs w:val="24"/>
              </w:rPr>
              <w:lastRenderedPageBreak/>
              <w:t>тов сооружениями, обеспечива</w:t>
            </w:r>
            <w:r w:rsidRPr="00C87BFB">
              <w:rPr>
                <w:color w:val="auto"/>
                <w:sz w:val="24"/>
                <w:szCs w:val="24"/>
              </w:rPr>
              <w:t>ю</w:t>
            </w:r>
            <w:r w:rsidRPr="00C87BFB">
              <w:rPr>
                <w:color w:val="auto"/>
                <w:sz w:val="24"/>
                <w:szCs w:val="24"/>
              </w:rPr>
              <w:t>щими охрану водных объектов от загрязнения, засорения, заиления и истощения вод в соответствии с водным законодательством и зак</w:t>
            </w:r>
            <w:r w:rsidRPr="00C87BFB">
              <w:rPr>
                <w:color w:val="auto"/>
                <w:sz w:val="24"/>
                <w:szCs w:val="24"/>
              </w:rPr>
              <w:t>о</w:t>
            </w:r>
            <w:r w:rsidRPr="00C87BFB">
              <w:rPr>
                <w:color w:val="auto"/>
                <w:sz w:val="24"/>
                <w:szCs w:val="24"/>
              </w:rPr>
              <w:t>нодательством в области охраны окружающей среды. Выбор типа сооружения, обеспечивающего о</w:t>
            </w:r>
            <w:r w:rsidRPr="00C87BFB">
              <w:rPr>
                <w:color w:val="auto"/>
                <w:sz w:val="24"/>
                <w:szCs w:val="24"/>
              </w:rPr>
              <w:t>х</w:t>
            </w:r>
            <w:r w:rsidRPr="00C87BFB">
              <w:rPr>
                <w:color w:val="auto"/>
                <w:sz w:val="24"/>
                <w:szCs w:val="24"/>
              </w:rPr>
              <w:t>рану водного объекта от загрязн</w:t>
            </w:r>
            <w:r w:rsidRPr="00C87BFB">
              <w:rPr>
                <w:color w:val="auto"/>
                <w:sz w:val="24"/>
                <w:szCs w:val="24"/>
              </w:rPr>
              <w:t>е</w:t>
            </w:r>
            <w:r w:rsidRPr="00C87BFB">
              <w:rPr>
                <w:color w:val="auto"/>
                <w:sz w:val="24"/>
                <w:szCs w:val="24"/>
              </w:rPr>
              <w:t>ния, засорения, заиления и истощ</w:t>
            </w:r>
            <w:r w:rsidRPr="00C87BFB">
              <w:rPr>
                <w:color w:val="auto"/>
                <w:sz w:val="24"/>
                <w:szCs w:val="24"/>
              </w:rPr>
              <w:t>е</w:t>
            </w:r>
            <w:r w:rsidRPr="00C87BFB">
              <w:rPr>
                <w:color w:val="auto"/>
                <w:sz w:val="24"/>
                <w:szCs w:val="24"/>
              </w:rPr>
              <w:t>ния вод, осуществляется с учетом необходимости соблюдения уст</w:t>
            </w:r>
            <w:r w:rsidRPr="00C87BFB">
              <w:rPr>
                <w:color w:val="auto"/>
                <w:sz w:val="24"/>
                <w:szCs w:val="24"/>
              </w:rPr>
              <w:t>а</w:t>
            </w:r>
            <w:r w:rsidRPr="00C87BFB">
              <w:rPr>
                <w:color w:val="auto"/>
                <w:sz w:val="24"/>
                <w:szCs w:val="24"/>
              </w:rPr>
              <w:t>новленных в соответствии с зак</w:t>
            </w:r>
            <w:r w:rsidRPr="00C87BFB">
              <w:rPr>
                <w:color w:val="auto"/>
                <w:sz w:val="24"/>
                <w:szCs w:val="24"/>
              </w:rPr>
              <w:t>о</w:t>
            </w:r>
            <w:r w:rsidRPr="00C87BFB">
              <w:rPr>
                <w:color w:val="auto"/>
                <w:sz w:val="24"/>
                <w:szCs w:val="24"/>
              </w:rPr>
              <w:t>нодательством в области охраны окружающей среды нормативов д</w:t>
            </w:r>
            <w:r w:rsidRPr="00C87BFB">
              <w:rPr>
                <w:color w:val="auto"/>
                <w:sz w:val="24"/>
                <w:szCs w:val="24"/>
              </w:rPr>
              <w:t>о</w:t>
            </w:r>
            <w:r w:rsidRPr="00C87BFB">
              <w:rPr>
                <w:color w:val="auto"/>
                <w:sz w:val="24"/>
                <w:szCs w:val="24"/>
              </w:rPr>
              <w:t>пустимых сбросов загрязняющих веществ, иных веществ и микроо</w:t>
            </w:r>
            <w:r w:rsidRPr="00C87BFB">
              <w:rPr>
                <w:color w:val="auto"/>
                <w:sz w:val="24"/>
                <w:szCs w:val="24"/>
              </w:rPr>
              <w:t>р</w:t>
            </w:r>
            <w:r w:rsidRPr="00C87BFB">
              <w:rPr>
                <w:color w:val="auto"/>
                <w:sz w:val="24"/>
                <w:szCs w:val="24"/>
              </w:rPr>
              <w:t>ганизмов. Под сооружениями, обеспечивающими охрану водных объектов от загрязнения, засорения, заиления и истощения вод, пон</w:t>
            </w:r>
            <w:r w:rsidRPr="00C87BFB">
              <w:rPr>
                <w:color w:val="auto"/>
                <w:sz w:val="24"/>
                <w:szCs w:val="24"/>
              </w:rPr>
              <w:t>и</w:t>
            </w:r>
            <w:r w:rsidRPr="00C87BFB">
              <w:rPr>
                <w:color w:val="auto"/>
                <w:sz w:val="24"/>
                <w:szCs w:val="24"/>
              </w:rPr>
              <w:t>маются:</w:t>
            </w:r>
          </w:p>
          <w:p w:rsidR="000D1C34" w:rsidRPr="00C87BFB"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bookmarkStart w:id="0" w:name="sub_65161"/>
            <w:r w:rsidRPr="00C87BFB">
              <w:rPr>
                <w:color w:val="auto"/>
                <w:sz w:val="24"/>
                <w:szCs w:val="24"/>
              </w:rPr>
              <w:t>1) централизованные системы водоотведения (канализации), це</w:t>
            </w:r>
            <w:r w:rsidRPr="00C87BFB">
              <w:rPr>
                <w:color w:val="auto"/>
                <w:sz w:val="24"/>
                <w:szCs w:val="24"/>
              </w:rPr>
              <w:t>н</w:t>
            </w:r>
            <w:r w:rsidRPr="00C87BFB">
              <w:rPr>
                <w:color w:val="auto"/>
                <w:sz w:val="24"/>
                <w:szCs w:val="24"/>
              </w:rPr>
              <w:t>трализованные ливневые системы водоотведения;</w:t>
            </w:r>
          </w:p>
          <w:p w:rsidR="000D1C34" w:rsidRPr="00C87BFB"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bookmarkStart w:id="1" w:name="sub_65162"/>
            <w:bookmarkEnd w:id="0"/>
            <w:r w:rsidRPr="00C87BFB">
              <w:rPr>
                <w:color w:val="auto"/>
                <w:sz w:val="24"/>
                <w:szCs w:val="24"/>
              </w:rPr>
              <w:t>2) сооружения и системы для о</w:t>
            </w:r>
            <w:r w:rsidRPr="00C87BFB">
              <w:rPr>
                <w:color w:val="auto"/>
                <w:sz w:val="24"/>
                <w:szCs w:val="24"/>
              </w:rPr>
              <w:t>т</w:t>
            </w:r>
            <w:r w:rsidRPr="00C87BFB">
              <w:rPr>
                <w:color w:val="auto"/>
                <w:sz w:val="24"/>
                <w:szCs w:val="24"/>
              </w:rPr>
              <w:t>ведения (сброса) сточных вод в централизованные системы водоо</w:t>
            </w:r>
            <w:r w:rsidRPr="00C87BFB">
              <w:rPr>
                <w:color w:val="auto"/>
                <w:sz w:val="24"/>
                <w:szCs w:val="24"/>
              </w:rPr>
              <w:t>т</w:t>
            </w:r>
            <w:r w:rsidRPr="00C87BFB">
              <w:rPr>
                <w:color w:val="auto"/>
                <w:sz w:val="24"/>
                <w:szCs w:val="24"/>
              </w:rPr>
              <w:t>ведения (в том числе дождевых, т</w:t>
            </w:r>
            <w:r w:rsidRPr="00C87BFB">
              <w:rPr>
                <w:color w:val="auto"/>
                <w:sz w:val="24"/>
                <w:szCs w:val="24"/>
              </w:rPr>
              <w:t>а</w:t>
            </w:r>
            <w:r w:rsidRPr="00C87BFB">
              <w:rPr>
                <w:color w:val="auto"/>
                <w:sz w:val="24"/>
                <w:szCs w:val="24"/>
              </w:rPr>
              <w:t>лых, инфильтрационных, полив</w:t>
            </w:r>
            <w:r w:rsidRPr="00C87BFB">
              <w:rPr>
                <w:color w:val="auto"/>
                <w:sz w:val="24"/>
                <w:szCs w:val="24"/>
              </w:rPr>
              <w:t>о</w:t>
            </w:r>
            <w:r w:rsidRPr="00C87BFB">
              <w:rPr>
                <w:color w:val="auto"/>
                <w:sz w:val="24"/>
                <w:szCs w:val="24"/>
              </w:rPr>
              <w:t>моечных и дренажных вод), если они предназначены для приема т</w:t>
            </w:r>
            <w:r w:rsidRPr="00C87BFB">
              <w:rPr>
                <w:color w:val="auto"/>
                <w:sz w:val="24"/>
                <w:szCs w:val="24"/>
              </w:rPr>
              <w:t>а</w:t>
            </w:r>
            <w:r w:rsidRPr="00C87BFB">
              <w:rPr>
                <w:color w:val="auto"/>
                <w:sz w:val="24"/>
                <w:szCs w:val="24"/>
              </w:rPr>
              <w:t>ких вод;</w:t>
            </w:r>
          </w:p>
          <w:p w:rsidR="000D1C34" w:rsidRPr="00C87BFB"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bookmarkStart w:id="2" w:name="sub_65163"/>
            <w:bookmarkEnd w:id="1"/>
            <w:r w:rsidRPr="00C87BFB">
              <w:rPr>
                <w:color w:val="auto"/>
                <w:sz w:val="24"/>
                <w:szCs w:val="24"/>
              </w:rPr>
              <w:t>3) локальные очистные сооруж</w:t>
            </w:r>
            <w:r w:rsidRPr="00C87BFB">
              <w:rPr>
                <w:color w:val="auto"/>
                <w:sz w:val="24"/>
                <w:szCs w:val="24"/>
              </w:rPr>
              <w:t>е</w:t>
            </w:r>
            <w:r w:rsidRPr="00C87BFB">
              <w:rPr>
                <w:color w:val="auto"/>
                <w:sz w:val="24"/>
                <w:szCs w:val="24"/>
              </w:rPr>
              <w:t>ния для очистки сточных вод (в том числе дождевых, талых, инфиль</w:t>
            </w:r>
            <w:r w:rsidRPr="00C87BFB">
              <w:rPr>
                <w:color w:val="auto"/>
                <w:sz w:val="24"/>
                <w:szCs w:val="24"/>
              </w:rPr>
              <w:t>т</w:t>
            </w:r>
            <w:r w:rsidRPr="00C87BFB">
              <w:rPr>
                <w:color w:val="auto"/>
                <w:sz w:val="24"/>
                <w:szCs w:val="24"/>
              </w:rPr>
              <w:t>рационных, поливомоечных и др</w:t>
            </w:r>
            <w:r w:rsidRPr="00C87BFB">
              <w:rPr>
                <w:color w:val="auto"/>
                <w:sz w:val="24"/>
                <w:szCs w:val="24"/>
              </w:rPr>
              <w:t>е</w:t>
            </w:r>
            <w:r w:rsidRPr="00C87BFB">
              <w:rPr>
                <w:color w:val="auto"/>
                <w:sz w:val="24"/>
                <w:szCs w:val="24"/>
              </w:rPr>
              <w:t>нажных вод), обеспечивающие их очистку исходя из нормативов, у</w:t>
            </w:r>
            <w:r w:rsidRPr="00C87BFB">
              <w:rPr>
                <w:color w:val="auto"/>
                <w:sz w:val="24"/>
                <w:szCs w:val="24"/>
              </w:rPr>
              <w:t>с</w:t>
            </w:r>
            <w:r w:rsidRPr="00C87BFB">
              <w:rPr>
                <w:color w:val="auto"/>
                <w:sz w:val="24"/>
                <w:szCs w:val="24"/>
              </w:rPr>
              <w:t>тановленных в соответствии с тр</w:t>
            </w:r>
            <w:r w:rsidRPr="00C87BFB">
              <w:rPr>
                <w:color w:val="auto"/>
                <w:sz w:val="24"/>
                <w:szCs w:val="24"/>
              </w:rPr>
              <w:t>е</w:t>
            </w:r>
            <w:r w:rsidRPr="00C87BFB">
              <w:rPr>
                <w:color w:val="auto"/>
                <w:sz w:val="24"/>
                <w:szCs w:val="24"/>
              </w:rPr>
              <w:t>бованиями законодательства в о</w:t>
            </w:r>
            <w:r w:rsidRPr="00C87BFB">
              <w:rPr>
                <w:color w:val="auto"/>
                <w:sz w:val="24"/>
                <w:szCs w:val="24"/>
              </w:rPr>
              <w:t>б</w:t>
            </w:r>
            <w:r w:rsidRPr="00C87BFB">
              <w:rPr>
                <w:color w:val="auto"/>
                <w:sz w:val="24"/>
                <w:szCs w:val="24"/>
              </w:rPr>
              <w:t>ласти охраны окружающей среды и Водного Кодекса Российской Фед</w:t>
            </w:r>
            <w:r w:rsidRPr="00C87BFB">
              <w:rPr>
                <w:color w:val="auto"/>
                <w:sz w:val="24"/>
                <w:szCs w:val="24"/>
              </w:rPr>
              <w:t>е</w:t>
            </w:r>
            <w:r w:rsidRPr="00C87BFB">
              <w:rPr>
                <w:color w:val="auto"/>
                <w:sz w:val="24"/>
                <w:szCs w:val="24"/>
              </w:rPr>
              <w:t>рации;</w:t>
            </w:r>
          </w:p>
          <w:bookmarkEnd w:id="2"/>
          <w:p w:rsidR="000D1C34" w:rsidRPr="00C87BFB" w:rsidRDefault="000D1C34" w:rsidP="000D1C34">
            <w:pPr>
              <w:widowControl/>
              <w:tabs>
                <w:tab w:val="clear" w:pos="4677"/>
                <w:tab w:val="clear" w:pos="9355"/>
                <w:tab w:val="left" w:pos="360"/>
              </w:tabs>
              <w:autoSpaceDE/>
              <w:autoSpaceDN/>
              <w:adjustRightInd/>
              <w:snapToGrid/>
              <w:ind w:firstLine="304"/>
              <w:jc w:val="both"/>
              <w:rPr>
                <w:color w:val="auto"/>
                <w:sz w:val="24"/>
                <w:szCs w:val="24"/>
              </w:rPr>
            </w:pPr>
            <w:r w:rsidRPr="00C87BFB">
              <w:rPr>
                <w:color w:val="auto"/>
                <w:sz w:val="24"/>
                <w:szCs w:val="24"/>
              </w:rPr>
              <w:t>4) сооружения для сбора отходов производства и потребления, а та</w:t>
            </w:r>
            <w:r w:rsidRPr="00C87BFB">
              <w:rPr>
                <w:color w:val="auto"/>
                <w:sz w:val="24"/>
                <w:szCs w:val="24"/>
              </w:rPr>
              <w:t>к</w:t>
            </w:r>
            <w:r w:rsidRPr="00C87BFB">
              <w:rPr>
                <w:color w:val="auto"/>
                <w:sz w:val="24"/>
                <w:szCs w:val="24"/>
              </w:rPr>
              <w:t>же сооружения и системы для отв</w:t>
            </w:r>
            <w:r w:rsidRPr="00C87BFB">
              <w:rPr>
                <w:color w:val="auto"/>
                <w:sz w:val="24"/>
                <w:szCs w:val="24"/>
              </w:rPr>
              <w:t>е</w:t>
            </w:r>
            <w:r w:rsidRPr="00C87BFB">
              <w:rPr>
                <w:color w:val="auto"/>
                <w:sz w:val="24"/>
                <w:szCs w:val="24"/>
              </w:rPr>
              <w:t>дения (сброса) сточных вод (в том числе дождевых, талых, инфиль</w:t>
            </w:r>
            <w:r w:rsidRPr="00C87BFB">
              <w:rPr>
                <w:color w:val="auto"/>
                <w:sz w:val="24"/>
                <w:szCs w:val="24"/>
              </w:rPr>
              <w:t>т</w:t>
            </w:r>
            <w:r w:rsidRPr="00C87BFB">
              <w:rPr>
                <w:color w:val="auto"/>
                <w:sz w:val="24"/>
                <w:szCs w:val="24"/>
              </w:rPr>
              <w:t>рационных, поливомоечных и др</w:t>
            </w:r>
            <w:r w:rsidRPr="00C87BFB">
              <w:rPr>
                <w:color w:val="auto"/>
                <w:sz w:val="24"/>
                <w:szCs w:val="24"/>
              </w:rPr>
              <w:t>е</w:t>
            </w:r>
            <w:r w:rsidRPr="00C87BFB">
              <w:rPr>
                <w:color w:val="auto"/>
                <w:sz w:val="24"/>
                <w:szCs w:val="24"/>
              </w:rPr>
              <w:lastRenderedPageBreak/>
              <w:t>нажных вод) в приемники, изгото</w:t>
            </w:r>
            <w:r w:rsidRPr="00C87BFB">
              <w:rPr>
                <w:color w:val="auto"/>
                <w:sz w:val="24"/>
                <w:szCs w:val="24"/>
              </w:rPr>
              <w:t>в</w:t>
            </w:r>
            <w:r w:rsidRPr="00C87BFB">
              <w:rPr>
                <w:color w:val="auto"/>
                <w:sz w:val="24"/>
                <w:szCs w:val="24"/>
              </w:rPr>
              <w:t>ленные из водонепроницаемых м</w:t>
            </w:r>
            <w:r w:rsidRPr="00C87BFB">
              <w:rPr>
                <w:color w:val="auto"/>
                <w:sz w:val="24"/>
                <w:szCs w:val="24"/>
              </w:rPr>
              <w:t>а</w:t>
            </w:r>
            <w:r w:rsidRPr="00C87BFB">
              <w:rPr>
                <w:color w:val="auto"/>
                <w:sz w:val="24"/>
                <w:szCs w:val="24"/>
              </w:rPr>
              <w:t>териал</w:t>
            </w:r>
            <w:r w:rsidR="00E50E50">
              <w:rPr>
                <w:color w:val="auto"/>
                <w:sz w:val="24"/>
                <w:szCs w:val="24"/>
              </w:rPr>
              <w:t>ов;</w:t>
            </w:r>
          </w:p>
          <w:p w:rsidR="00C87BFB" w:rsidRPr="00C87BFB" w:rsidRDefault="00C87BFB" w:rsidP="000D1C34">
            <w:pPr>
              <w:widowControl/>
              <w:tabs>
                <w:tab w:val="clear" w:pos="4677"/>
                <w:tab w:val="clear" w:pos="9355"/>
                <w:tab w:val="left" w:pos="360"/>
              </w:tabs>
              <w:autoSpaceDE/>
              <w:autoSpaceDN/>
              <w:adjustRightInd/>
              <w:snapToGrid/>
              <w:ind w:firstLine="304"/>
              <w:jc w:val="both"/>
              <w:rPr>
                <w:color w:val="auto"/>
                <w:sz w:val="24"/>
                <w:szCs w:val="24"/>
              </w:rPr>
            </w:pPr>
            <w:r w:rsidRPr="00BB4676">
              <w:rPr>
                <w:sz w:val="24"/>
                <w:szCs w:val="24"/>
                <w:highlight w:val="yellow"/>
              </w:rPr>
              <w:t>5) сооружения, обеспечивающие защиту водных объектов и прил</w:t>
            </w:r>
            <w:r w:rsidRPr="00BB4676">
              <w:rPr>
                <w:sz w:val="24"/>
                <w:szCs w:val="24"/>
                <w:highlight w:val="yellow"/>
              </w:rPr>
              <w:t>е</w:t>
            </w:r>
            <w:r w:rsidRPr="00BB4676">
              <w:rPr>
                <w:sz w:val="24"/>
                <w:szCs w:val="24"/>
                <w:highlight w:val="yellow"/>
              </w:rPr>
              <w:t>гающих к ним территорий от разл</w:t>
            </w:r>
            <w:r w:rsidRPr="00BB4676">
              <w:rPr>
                <w:sz w:val="24"/>
                <w:szCs w:val="24"/>
                <w:highlight w:val="yellow"/>
              </w:rPr>
              <w:t>и</w:t>
            </w:r>
            <w:r w:rsidRPr="00BB4676">
              <w:rPr>
                <w:sz w:val="24"/>
                <w:szCs w:val="24"/>
                <w:highlight w:val="yellow"/>
              </w:rPr>
              <w:t>вов нефти и нефтепродуктов и ин</w:t>
            </w:r>
            <w:r w:rsidRPr="00BB4676">
              <w:rPr>
                <w:sz w:val="24"/>
                <w:szCs w:val="24"/>
                <w:highlight w:val="yellow"/>
              </w:rPr>
              <w:t>о</w:t>
            </w:r>
            <w:r w:rsidRPr="00BB4676">
              <w:rPr>
                <w:sz w:val="24"/>
                <w:szCs w:val="24"/>
                <w:highlight w:val="yellow"/>
              </w:rPr>
              <w:t>го негативного воздействия на о</w:t>
            </w:r>
            <w:r w:rsidRPr="00BB4676">
              <w:rPr>
                <w:sz w:val="24"/>
                <w:szCs w:val="24"/>
                <w:highlight w:val="yellow"/>
              </w:rPr>
              <w:t>к</w:t>
            </w:r>
            <w:r w:rsidRPr="00BB4676">
              <w:rPr>
                <w:sz w:val="24"/>
                <w:szCs w:val="24"/>
                <w:highlight w:val="yellow"/>
              </w:rPr>
              <w:t>ружающую среду.</w:t>
            </w:r>
          </w:p>
          <w:p w:rsidR="000D1C34" w:rsidRPr="00C87BFB" w:rsidRDefault="00C3365B" w:rsidP="0004389A">
            <w:pPr>
              <w:widowControl/>
              <w:tabs>
                <w:tab w:val="clear" w:pos="4677"/>
                <w:tab w:val="clear" w:pos="9355"/>
                <w:tab w:val="left" w:pos="360"/>
              </w:tabs>
              <w:autoSpaceDE/>
              <w:autoSpaceDN/>
              <w:adjustRightInd/>
              <w:snapToGrid/>
              <w:ind w:firstLine="304"/>
              <w:jc w:val="both"/>
              <w:rPr>
                <w:color w:val="auto"/>
                <w:sz w:val="24"/>
                <w:szCs w:val="24"/>
              </w:rPr>
            </w:pPr>
            <w:r w:rsidRPr="00C87BFB">
              <w:rPr>
                <w:color w:val="auto"/>
                <w:sz w:val="24"/>
                <w:szCs w:val="24"/>
              </w:rPr>
              <w:t>В отношении территорий вед</w:t>
            </w:r>
            <w:r w:rsidRPr="00C87BFB">
              <w:rPr>
                <w:color w:val="auto"/>
                <w:sz w:val="24"/>
                <w:szCs w:val="24"/>
              </w:rPr>
              <w:t>е</w:t>
            </w:r>
            <w:r w:rsidRPr="00C87BFB">
              <w:rPr>
                <w:color w:val="auto"/>
                <w:sz w:val="24"/>
                <w:szCs w:val="24"/>
              </w:rPr>
              <w:t>ния гражданами садоводства или огородничества для собственных нужд, размещенных в границах в</w:t>
            </w:r>
            <w:r w:rsidRPr="00C87BFB">
              <w:rPr>
                <w:color w:val="auto"/>
                <w:sz w:val="24"/>
                <w:szCs w:val="24"/>
              </w:rPr>
              <w:t>о</w:t>
            </w:r>
            <w:r w:rsidRPr="00C87BFB">
              <w:rPr>
                <w:color w:val="auto"/>
                <w:sz w:val="24"/>
                <w:szCs w:val="24"/>
              </w:rPr>
              <w:t>доохранных зон и не оборудова</w:t>
            </w:r>
            <w:r w:rsidRPr="00C87BFB">
              <w:rPr>
                <w:color w:val="auto"/>
                <w:sz w:val="24"/>
                <w:szCs w:val="24"/>
              </w:rPr>
              <w:t>н</w:t>
            </w:r>
            <w:r w:rsidRPr="00C87BFB">
              <w:rPr>
                <w:color w:val="auto"/>
                <w:sz w:val="24"/>
                <w:szCs w:val="24"/>
              </w:rPr>
              <w:t>ных сооружениями для очистки сточных вод, до момента их обор</w:t>
            </w:r>
            <w:r w:rsidRPr="00C87BFB">
              <w:rPr>
                <w:color w:val="auto"/>
                <w:sz w:val="24"/>
                <w:szCs w:val="24"/>
              </w:rPr>
              <w:t>у</w:t>
            </w:r>
            <w:r w:rsidRPr="00C87BFB">
              <w:rPr>
                <w:color w:val="auto"/>
                <w:sz w:val="24"/>
                <w:szCs w:val="24"/>
              </w:rPr>
              <w:t xml:space="preserve">дования такими сооружениями и (или) подключения к </w:t>
            </w:r>
            <w:r w:rsidR="0004389A" w:rsidRPr="00C87BFB">
              <w:rPr>
                <w:color w:val="auto"/>
                <w:sz w:val="24"/>
                <w:szCs w:val="24"/>
              </w:rPr>
              <w:t>централиз</w:t>
            </w:r>
            <w:r w:rsidR="0004389A" w:rsidRPr="00C87BFB">
              <w:rPr>
                <w:color w:val="auto"/>
                <w:sz w:val="24"/>
                <w:szCs w:val="24"/>
              </w:rPr>
              <w:t>о</w:t>
            </w:r>
            <w:r w:rsidR="0004389A" w:rsidRPr="00C87BFB">
              <w:rPr>
                <w:color w:val="auto"/>
                <w:sz w:val="24"/>
                <w:szCs w:val="24"/>
              </w:rPr>
              <w:t>ванным системам водоотведения (канализации), централизованным ливневым системам водоотведения</w:t>
            </w:r>
            <w:r w:rsidRPr="00C87BFB">
              <w:rPr>
                <w:color w:val="auto"/>
                <w:sz w:val="24"/>
                <w:szCs w:val="24"/>
              </w:rPr>
              <w:t>, допускается применение приемн</w:t>
            </w:r>
            <w:r w:rsidRPr="00C87BFB">
              <w:rPr>
                <w:color w:val="auto"/>
                <w:sz w:val="24"/>
                <w:szCs w:val="24"/>
              </w:rPr>
              <w:t>и</w:t>
            </w:r>
            <w:r w:rsidRPr="00C87BFB">
              <w:rPr>
                <w:color w:val="auto"/>
                <w:sz w:val="24"/>
                <w:szCs w:val="24"/>
              </w:rPr>
              <w:t>ков, изготовленных из водонепр</w:t>
            </w:r>
            <w:r w:rsidRPr="00C87BFB">
              <w:rPr>
                <w:color w:val="auto"/>
                <w:sz w:val="24"/>
                <w:szCs w:val="24"/>
              </w:rPr>
              <w:t>о</w:t>
            </w:r>
            <w:r w:rsidRPr="00C87BFB">
              <w:rPr>
                <w:color w:val="auto"/>
                <w:sz w:val="24"/>
                <w:szCs w:val="24"/>
              </w:rPr>
              <w:t>ницаемых материалов, предотвр</w:t>
            </w:r>
            <w:r w:rsidRPr="00C87BFB">
              <w:rPr>
                <w:color w:val="auto"/>
                <w:sz w:val="24"/>
                <w:szCs w:val="24"/>
              </w:rPr>
              <w:t>а</w:t>
            </w:r>
            <w:r w:rsidRPr="00C87BFB">
              <w:rPr>
                <w:color w:val="auto"/>
                <w:sz w:val="24"/>
                <w:szCs w:val="24"/>
              </w:rPr>
              <w:t>щающих поступление загрязня</w:t>
            </w:r>
            <w:r w:rsidRPr="00C87BFB">
              <w:rPr>
                <w:color w:val="auto"/>
                <w:sz w:val="24"/>
                <w:szCs w:val="24"/>
              </w:rPr>
              <w:t>ю</w:t>
            </w:r>
            <w:r w:rsidRPr="00C87BFB">
              <w:rPr>
                <w:color w:val="auto"/>
                <w:sz w:val="24"/>
                <w:szCs w:val="24"/>
              </w:rPr>
              <w:t>щих веществ, иных веществ и ми</w:t>
            </w:r>
            <w:r w:rsidRPr="00C87BFB">
              <w:rPr>
                <w:color w:val="auto"/>
                <w:sz w:val="24"/>
                <w:szCs w:val="24"/>
              </w:rPr>
              <w:t>к</w:t>
            </w:r>
            <w:r w:rsidRPr="00C87BFB">
              <w:rPr>
                <w:color w:val="auto"/>
                <w:sz w:val="24"/>
                <w:szCs w:val="24"/>
              </w:rPr>
              <w:t>роорганизмов в окружающую ср</w:t>
            </w:r>
            <w:r w:rsidRPr="00C87BFB">
              <w:rPr>
                <w:color w:val="auto"/>
                <w:sz w:val="24"/>
                <w:szCs w:val="24"/>
              </w:rPr>
              <w:t>е</w:t>
            </w:r>
            <w:r w:rsidRPr="00C87BFB">
              <w:rPr>
                <w:color w:val="auto"/>
                <w:sz w:val="24"/>
                <w:szCs w:val="24"/>
              </w:rPr>
              <w:t>ду.</w:t>
            </w:r>
          </w:p>
        </w:tc>
      </w:tr>
      <w:tr w:rsidR="000D1C34" w:rsidRPr="00F22FFC" w:rsidTr="00F14795">
        <w:tblPrEx>
          <w:tblBorders>
            <w:bottom w:val="single" w:sz="4" w:space="0" w:color="auto"/>
          </w:tblBorders>
        </w:tblPrEx>
        <w:trPr>
          <w:jc w:val="center"/>
        </w:trPr>
        <w:tc>
          <w:tcPr>
            <w:tcW w:w="1548" w:type="dxa"/>
          </w:tcPr>
          <w:p w:rsidR="000D1C34" w:rsidRPr="00F22FFC" w:rsidRDefault="000D1C34" w:rsidP="000D1C34">
            <w:pPr>
              <w:widowControl/>
              <w:tabs>
                <w:tab w:val="clear" w:pos="4677"/>
                <w:tab w:val="clear" w:pos="9355"/>
                <w:tab w:val="left" w:pos="360"/>
              </w:tabs>
              <w:autoSpaceDE/>
              <w:autoSpaceDN/>
              <w:adjustRightInd/>
              <w:snapToGrid/>
              <w:ind w:firstLine="39"/>
              <w:jc w:val="both"/>
              <w:rPr>
                <w:color w:val="auto"/>
                <w:sz w:val="24"/>
                <w:szCs w:val="24"/>
              </w:rPr>
            </w:pPr>
            <w:r w:rsidRPr="00F22FFC">
              <w:rPr>
                <w:color w:val="auto"/>
                <w:sz w:val="24"/>
                <w:szCs w:val="24"/>
              </w:rPr>
              <w:lastRenderedPageBreak/>
              <w:t>Прибрежная защитная полоса</w:t>
            </w:r>
          </w:p>
        </w:tc>
        <w:tc>
          <w:tcPr>
            <w:tcW w:w="4140" w:type="dxa"/>
          </w:tcPr>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В границах прибрежных защитных полос наряду с ограничениями, уст</w:t>
            </w:r>
            <w:r w:rsidRPr="00F22FFC">
              <w:rPr>
                <w:color w:val="auto"/>
                <w:sz w:val="24"/>
                <w:szCs w:val="24"/>
              </w:rPr>
              <w:t>а</w:t>
            </w:r>
            <w:r w:rsidRPr="00F22FFC">
              <w:rPr>
                <w:color w:val="auto"/>
                <w:sz w:val="24"/>
                <w:szCs w:val="24"/>
              </w:rPr>
              <w:t>новленными для водоохранных зон, запрещаются:</w:t>
            </w:r>
          </w:p>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распашка земель;</w:t>
            </w:r>
          </w:p>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размещение отвалов размываемых грунтов;</w:t>
            </w:r>
          </w:p>
          <w:p w:rsidR="000D1C34" w:rsidRPr="00F22FFC" w:rsidRDefault="000D1C34" w:rsidP="000D1C34">
            <w:pPr>
              <w:widowControl/>
              <w:tabs>
                <w:tab w:val="clear" w:pos="4677"/>
                <w:tab w:val="clear" w:pos="9355"/>
                <w:tab w:val="left" w:pos="-92"/>
              </w:tabs>
              <w:autoSpaceDE/>
              <w:autoSpaceDN/>
              <w:adjustRightInd/>
              <w:snapToGrid/>
              <w:ind w:left="-92" w:right="-95" w:firstLine="284"/>
              <w:jc w:val="both"/>
              <w:rPr>
                <w:color w:val="auto"/>
                <w:sz w:val="24"/>
                <w:szCs w:val="24"/>
              </w:rPr>
            </w:pPr>
            <w:r w:rsidRPr="00F22FFC">
              <w:rPr>
                <w:color w:val="auto"/>
                <w:sz w:val="24"/>
                <w:szCs w:val="24"/>
              </w:rPr>
              <w:t>- выпас сельскохозяйственных ж</w:t>
            </w:r>
            <w:r w:rsidRPr="00F22FFC">
              <w:rPr>
                <w:color w:val="auto"/>
                <w:sz w:val="24"/>
                <w:szCs w:val="24"/>
              </w:rPr>
              <w:t>и</w:t>
            </w:r>
            <w:r w:rsidRPr="00F22FFC">
              <w:rPr>
                <w:color w:val="auto"/>
                <w:sz w:val="24"/>
                <w:szCs w:val="24"/>
              </w:rPr>
              <w:t>вотных и организация для них летних лагерей, ванн.</w:t>
            </w:r>
          </w:p>
        </w:tc>
        <w:tc>
          <w:tcPr>
            <w:tcW w:w="3960" w:type="dxa"/>
          </w:tcPr>
          <w:p w:rsidR="000D1C34" w:rsidRPr="00F22FFC" w:rsidRDefault="000D1C34" w:rsidP="000D1C34">
            <w:pPr>
              <w:widowControl/>
              <w:tabs>
                <w:tab w:val="clear" w:pos="4677"/>
                <w:tab w:val="clear" w:pos="9355"/>
                <w:tab w:val="left" w:pos="360"/>
              </w:tabs>
              <w:autoSpaceDE/>
              <w:autoSpaceDN/>
              <w:adjustRightInd/>
              <w:snapToGrid/>
              <w:ind w:firstLine="720"/>
              <w:jc w:val="both"/>
              <w:rPr>
                <w:color w:val="auto"/>
                <w:sz w:val="24"/>
                <w:szCs w:val="24"/>
              </w:rPr>
            </w:pPr>
          </w:p>
        </w:tc>
      </w:tr>
    </w:tbl>
    <w:p w:rsidR="000D1C34" w:rsidRPr="00F22FFC" w:rsidRDefault="000D1C34" w:rsidP="000D1C34">
      <w:pPr>
        <w:tabs>
          <w:tab w:val="clear" w:pos="4677"/>
          <w:tab w:val="clear" w:pos="9355"/>
        </w:tabs>
        <w:autoSpaceDE/>
        <w:autoSpaceDN/>
        <w:adjustRightInd/>
        <w:snapToGrid/>
        <w:ind w:left="284"/>
        <w:jc w:val="center"/>
        <w:rPr>
          <w:b/>
          <w:bCs/>
          <w:color w:val="auto"/>
          <w:u w:val="single"/>
        </w:rPr>
      </w:pPr>
    </w:p>
    <w:p w:rsidR="00E723CD" w:rsidRPr="00F22FFC" w:rsidRDefault="00E723CD" w:rsidP="00026EA5">
      <w:pPr>
        <w:widowControl/>
        <w:snapToGrid/>
        <w:ind w:right="-57" w:firstLine="360"/>
        <w:jc w:val="center"/>
        <w:rPr>
          <w:b/>
          <w:bCs/>
          <w:color w:val="auto"/>
          <w:u w:val="single"/>
        </w:rPr>
      </w:pPr>
      <w:r w:rsidRPr="00F22FFC">
        <w:rPr>
          <w:b/>
          <w:bCs/>
          <w:color w:val="auto"/>
          <w:u w:val="single"/>
        </w:rPr>
        <w:t>Зоны санитарной охраны источников питьевого и хозяйственно-бытового водоснабжения</w:t>
      </w:r>
    </w:p>
    <w:p w:rsidR="00E723CD" w:rsidRPr="00F22FFC" w:rsidRDefault="00E723CD" w:rsidP="00026EA5">
      <w:pPr>
        <w:widowControl/>
        <w:tabs>
          <w:tab w:val="left" w:pos="0"/>
          <w:tab w:val="left" w:pos="1000"/>
          <w:tab w:val="left" w:pos="10300"/>
        </w:tabs>
        <w:snapToGrid/>
        <w:ind w:firstLine="360"/>
        <w:jc w:val="both"/>
        <w:rPr>
          <w:color w:val="auto"/>
        </w:rPr>
      </w:pPr>
      <w:r w:rsidRPr="00F22FFC">
        <w:rPr>
          <w:color w:val="auto"/>
          <w:u w:val="single"/>
        </w:rPr>
        <w:t>Существующее положение</w:t>
      </w:r>
    </w:p>
    <w:p w:rsidR="00B95CC9" w:rsidRPr="00F22FFC" w:rsidRDefault="00B95CC9" w:rsidP="00B95CC9">
      <w:pPr>
        <w:widowControl/>
        <w:tabs>
          <w:tab w:val="clear" w:pos="4677"/>
          <w:tab w:val="clear" w:pos="9355"/>
          <w:tab w:val="left" w:pos="1000"/>
          <w:tab w:val="left" w:pos="10300"/>
        </w:tabs>
        <w:autoSpaceDE/>
        <w:autoSpaceDN/>
        <w:adjustRightInd/>
        <w:snapToGrid/>
        <w:ind w:right="-58" w:firstLine="400"/>
        <w:jc w:val="both"/>
      </w:pPr>
      <w:r w:rsidRPr="00F22FFC">
        <w:t xml:space="preserve">Основными водопотребителями, расположенными на территории сельского поселения </w:t>
      </w:r>
      <w:r w:rsidR="00521A52" w:rsidRPr="00F22FFC">
        <w:t>Яркеевский</w:t>
      </w:r>
      <w:r w:rsidRPr="00F22FFC">
        <w:t xml:space="preserve"> сельсовет, являются населенные пункты и производстве</w:t>
      </w:r>
      <w:r w:rsidRPr="00F22FFC">
        <w:t>н</w:t>
      </w:r>
      <w:r w:rsidRPr="00F22FFC">
        <w:t>ные объекты. В настоящее время хозяйственно-питьевое водоснабжение базир</w:t>
      </w:r>
      <w:r w:rsidRPr="00F22FFC">
        <w:t>у</w:t>
      </w:r>
      <w:r w:rsidRPr="00F22FFC">
        <w:t>ется на использовании подземных вод.</w:t>
      </w:r>
    </w:p>
    <w:p w:rsidR="005D375B" w:rsidRPr="00F22FFC" w:rsidRDefault="005D375B" w:rsidP="005D375B">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Существующие водозаборные сооружения расположены в западном напра</w:t>
      </w:r>
      <w:r w:rsidRPr="00F22FFC">
        <w:rPr>
          <w:color w:val="auto"/>
        </w:rPr>
        <w:t>в</w:t>
      </w:r>
      <w:r w:rsidRPr="00F22FFC">
        <w:rPr>
          <w:color w:val="auto"/>
        </w:rPr>
        <w:t xml:space="preserve">лении за границами села. Источником водоснабжения являются 5 водозаборных </w:t>
      </w:r>
      <w:r w:rsidRPr="00F22FFC">
        <w:rPr>
          <w:color w:val="auto"/>
        </w:rPr>
        <w:lastRenderedPageBreak/>
        <w:t>скважин (производительностью 16, 25, 65, 65, 16 м</w:t>
      </w:r>
      <w:r w:rsidRPr="00F22FFC">
        <w:rPr>
          <w:color w:val="auto"/>
          <w:vertAlign w:val="superscript"/>
        </w:rPr>
        <w:t>3</w:t>
      </w:r>
      <w:r w:rsidRPr="00F22FFC">
        <w:rPr>
          <w:color w:val="auto"/>
        </w:rPr>
        <w:t xml:space="preserve">/ч ), приуроченных к долине р.Кичису, левому притоку р.База, расстояние между скважинами от 60 до 157 м. </w:t>
      </w:r>
    </w:p>
    <w:p w:rsidR="005D375B" w:rsidRPr="00F22FFC" w:rsidRDefault="005D375B" w:rsidP="005D375B">
      <w:pPr>
        <w:widowControl/>
        <w:tabs>
          <w:tab w:val="clear" w:pos="4677"/>
          <w:tab w:val="clear" w:pos="9355"/>
        </w:tabs>
        <w:autoSpaceDE/>
        <w:autoSpaceDN/>
        <w:adjustRightInd/>
        <w:snapToGrid/>
        <w:ind w:right="-58" w:firstLine="426"/>
        <w:jc w:val="both"/>
        <w:rPr>
          <w:color w:val="auto"/>
        </w:rPr>
      </w:pPr>
      <w:r w:rsidRPr="00F22FFC">
        <w:rPr>
          <w:color w:val="auto"/>
        </w:rPr>
        <w:t>Вода от скважин подается в резервуар емкостью 1000 м</w:t>
      </w:r>
      <w:r w:rsidRPr="00F22FFC">
        <w:rPr>
          <w:color w:val="auto"/>
          <w:vertAlign w:val="superscript"/>
        </w:rPr>
        <w:t>3</w:t>
      </w:r>
      <w:r w:rsidRPr="00F22FFC">
        <w:rPr>
          <w:color w:val="auto"/>
        </w:rPr>
        <w:t>, из резервуара нас</w:t>
      </w:r>
      <w:r w:rsidRPr="00F22FFC">
        <w:rPr>
          <w:color w:val="auto"/>
        </w:rPr>
        <w:t>о</w:t>
      </w:r>
      <w:r w:rsidRPr="00F22FFC">
        <w:rPr>
          <w:color w:val="auto"/>
        </w:rPr>
        <w:t xml:space="preserve">сами станции второго подъема по водопроводу подается в разводящую сеть. </w:t>
      </w:r>
    </w:p>
    <w:p w:rsidR="00D147C9" w:rsidRPr="00F22FFC" w:rsidRDefault="005D375B" w:rsidP="005D375B">
      <w:pPr>
        <w:pStyle w:val="af8"/>
        <w:widowControl w:val="0"/>
        <w:tabs>
          <w:tab w:val="left" w:pos="0"/>
          <w:tab w:val="left" w:pos="426"/>
          <w:tab w:val="left" w:pos="9540"/>
        </w:tabs>
        <w:spacing w:before="0" w:beforeAutospacing="0" w:after="0" w:afterAutospacing="0"/>
        <w:ind w:right="-58" w:firstLine="426"/>
        <w:jc w:val="both"/>
        <w:rPr>
          <w:color w:val="auto"/>
          <w:sz w:val="28"/>
          <w:szCs w:val="28"/>
        </w:rPr>
      </w:pPr>
      <w:r w:rsidRPr="00F22FFC">
        <w:rPr>
          <w:color w:val="auto"/>
          <w:sz w:val="28"/>
          <w:szCs w:val="28"/>
        </w:rPr>
        <w:t>Общая производительность водозабора составляет 3110 м</w:t>
      </w:r>
      <w:r w:rsidRPr="00F22FFC">
        <w:rPr>
          <w:color w:val="auto"/>
          <w:sz w:val="28"/>
          <w:szCs w:val="28"/>
          <w:vertAlign w:val="superscript"/>
        </w:rPr>
        <w:t>3</w:t>
      </w:r>
      <w:r w:rsidRPr="00F22FFC">
        <w:rPr>
          <w:color w:val="auto"/>
          <w:sz w:val="28"/>
          <w:szCs w:val="28"/>
        </w:rPr>
        <w:t>/сут, протяже</w:t>
      </w:r>
      <w:r w:rsidRPr="00F22FFC">
        <w:rPr>
          <w:color w:val="auto"/>
          <w:sz w:val="28"/>
          <w:szCs w:val="28"/>
        </w:rPr>
        <w:t>н</w:t>
      </w:r>
      <w:r w:rsidRPr="00F22FFC">
        <w:rPr>
          <w:color w:val="auto"/>
          <w:sz w:val="28"/>
          <w:szCs w:val="28"/>
        </w:rPr>
        <w:t>ность водопровода - 94,86 км.</w:t>
      </w:r>
    </w:p>
    <w:p w:rsidR="00E723CD" w:rsidRPr="00F22FFC" w:rsidRDefault="00E723CD" w:rsidP="00026EA5">
      <w:pPr>
        <w:widowControl/>
        <w:snapToGrid/>
        <w:ind w:right="-57" w:firstLine="360"/>
        <w:jc w:val="both"/>
        <w:rPr>
          <w:color w:val="auto"/>
          <w:u w:val="single"/>
        </w:rPr>
      </w:pPr>
      <w:r w:rsidRPr="00F22FFC">
        <w:rPr>
          <w:color w:val="auto"/>
          <w:u w:val="single"/>
        </w:rPr>
        <w:t>Проектные предложения.</w:t>
      </w:r>
    </w:p>
    <w:p w:rsidR="007971A8" w:rsidRPr="00F22FFC" w:rsidRDefault="007971A8" w:rsidP="007971A8">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 xml:space="preserve">Обеспечение </w:t>
      </w:r>
      <w:r w:rsidR="00EE79F9" w:rsidRPr="00F22FFC">
        <w:rPr>
          <w:color w:val="auto"/>
        </w:rPr>
        <w:t xml:space="preserve">населенных пунктов сельского поселения </w:t>
      </w:r>
      <w:r w:rsidRPr="00F22FFC">
        <w:rPr>
          <w:color w:val="auto"/>
        </w:rPr>
        <w:t>водой будет осущес</w:t>
      </w:r>
      <w:r w:rsidRPr="00F22FFC">
        <w:rPr>
          <w:color w:val="auto"/>
        </w:rPr>
        <w:t>т</w:t>
      </w:r>
      <w:r w:rsidRPr="00F22FFC">
        <w:rPr>
          <w:color w:val="auto"/>
        </w:rPr>
        <w:t>вляться путем реконструкции и развития существующ</w:t>
      </w:r>
      <w:r w:rsidR="00EE79F9" w:rsidRPr="00F22FFC">
        <w:rPr>
          <w:color w:val="auto"/>
        </w:rPr>
        <w:t>их</w:t>
      </w:r>
      <w:r w:rsidRPr="00F22FFC">
        <w:rPr>
          <w:color w:val="auto"/>
        </w:rPr>
        <w:t xml:space="preserve"> систем водоснабжения</w:t>
      </w:r>
      <w:r w:rsidR="00EE79F9" w:rsidRPr="00F22FFC">
        <w:rPr>
          <w:color w:val="auto"/>
        </w:rPr>
        <w:t xml:space="preserve"> населенных пунктов</w:t>
      </w:r>
      <w:r w:rsidRPr="00F22FFC">
        <w:rPr>
          <w:color w:val="auto"/>
        </w:rPr>
        <w:t>.</w:t>
      </w:r>
    </w:p>
    <w:p w:rsidR="00E723CD" w:rsidRPr="00F22FFC" w:rsidRDefault="00E723CD" w:rsidP="00026EA5">
      <w:pPr>
        <w:widowControl/>
        <w:tabs>
          <w:tab w:val="left" w:pos="0"/>
          <w:tab w:val="left" w:pos="10348"/>
        </w:tabs>
        <w:snapToGrid/>
        <w:ind w:right="-34" w:firstLine="360"/>
        <w:jc w:val="both"/>
        <w:rPr>
          <w:color w:val="auto"/>
        </w:rPr>
      </w:pPr>
      <w:r w:rsidRPr="00F22FFC">
        <w:rPr>
          <w:color w:val="auto"/>
        </w:rPr>
        <w:t>В целях обеспечения санитарного благополучия питьевой воды предусматр</w:t>
      </w:r>
      <w:r w:rsidRPr="00F22FFC">
        <w:rPr>
          <w:color w:val="auto"/>
        </w:rPr>
        <w:t>и</w:t>
      </w:r>
      <w:r w:rsidRPr="00F22FFC">
        <w:rPr>
          <w:color w:val="auto"/>
        </w:rPr>
        <w:t>вается санитарная охрана источников водоснабжения (месторождений подзе</w:t>
      </w:r>
      <w:r w:rsidRPr="00F22FFC">
        <w:rPr>
          <w:color w:val="auto"/>
        </w:rPr>
        <w:t>м</w:t>
      </w:r>
      <w:r w:rsidRPr="00F22FFC">
        <w:rPr>
          <w:color w:val="auto"/>
        </w:rPr>
        <w:t>ных вод) и проектируемых водопроводных сооружений в соответствии с Са</w:t>
      </w:r>
      <w:r w:rsidRPr="00F22FFC">
        <w:rPr>
          <w:color w:val="auto"/>
        </w:rPr>
        <w:t>н</w:t>
      </w:r>
      <w:r w:rsidRPr="00F22FFC">
        <w:rPr>
          <w:color w:val="auto"/>
        </w:rPr>
        <w:t>ПиН 2.1.4.1110-02.</w:t>
      </w:r>
    </w:p>
    <w:p w:rsidR="00E723CD" w:rsidRPr="00F22FFC" w:rsidRDefault="00E723CD" w:rsidP="00026EA5">
      <w:pPr>
        <w:widowControl/>
        <w:tabs>
          <w:tab w:val="left" w:pos="0"/>
          <w:tab w:val="left" w:pos="10348"/>
        </w:tabs>
        <w:snapToGrid/>
        <w:ind w:right="-34" w:firstLine="360"/>
        <w:jc w:val="both"/>
        <w:rPr>
          <w:color w:val="auto"/>
        </w:rPr>
      </w:pPr>
      <w:r w:rsidRPr="00F22FFC">
        <w:rPr>
          <w:color w:val="auto"/>
        </w:rPr>
        <w:t>Зона санитарной охраны источника питьевого водоснабжения организуется в составе трех поясов: 1 пояс (строгого режима) – включает территорию водозаб</w:t>
      </w:r>
      <w:r w:rsidRPr="00F22FFC">
        <w:rPr>
          <w:color w:val="auto"/>
        </w:rPr>
        <w:t>о</w:t>
      </w:r>
      <w:r w:rsidRPr="00F22FFC">
        <w:rPr>
          <w:color w:val="auto"/>
        </w:rPr>
        <w:t>ра, его назначение – защита места водозабора и водозаборных сооружений от случайного или умышленного загрязнения и повреждения;</w:t>
      </w:r>
    </w:p>
    <w:p w:rsidR="00E723CD" w:rsidRPr="00F22FFC" w:rsidRDefault="00E723CD" w:rsidP="00026EA5">
      <w:pPr>
        <w:widowControl/>
        <w:tabs>
          <w:tab w:val="left" w:pos="0"/>
          <w:tab w:val="left" w:pos="10348"/>
        </w:tabs>
        <w:snapToGrid/>
        <w:ind w:right="-34" w:firstLine="360"/>
        <w:jc w:val="both"/>
        <w:rPr>
          <w:color w:val="auto"/>
        </w:rPr>
      </w:pPr>
      <w:r w:rsidRPr="00F22FFC">
        <w:rPr>
          <w:color w:val="auto"/>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F22FFC">
        <w:rPr>
          <w:color w:val="auto"/>
        </w:rPr>
        <w:t>о</w:t>
      </w:r>
      <w:r w:rsidRPr="00F22FFC">
        <w:rPr>
          <w:color w:val="auto"/>
        </w:rPr>
        <w:t>ды источника водоснабжения.</w:t>
      </w:r>
    </w:p>
    <w:p w:rsidR="00E723CD" w:rsidRPr="00F22FFC" w:rsidRDefault="00E723CD" w:rsidP="00026EA5">
      <w:pPr>
        <w:widowControl/>
        <w:tabs>
          <w:tab w:val="left" w:pos="0"/>
          <w:tab w:val="left" w:pos="10348"/>
        </w:tabs>
        <w:snapToGrid/>
        <w:ind w:right="-34" w:firstLine="360"/>
        <w:jc w:val="both"/>
        <w:rPr>
          <w:color w:val="auto"/>
        </w:rPr>
      </w:pPr>
      <w:r w:rsidRPr="00F22FFC">
        <w:rPr>
          <w:color w:val="auto"/>
        </w:rPr>
        <w:t xml:space="preserve">Зоны санитарной охраны водоводов, санитарно-защитная полоса, шириной </w:t>
      </w:r>
      <w:smartTag w:uri="urn:schemas-microsoft-com:office:smarttags" w:element="metricconverter">
        <w:smartTagPr>
          <w:attr w:name="ProductID" w:val="10 м"/>
        </w:smartTagPr>
        <w:r w:rsidRPr="00F22FFC">
          <w:rPr>
            <w:color w:val="auto"/>
          </w:rPr>
          <w:t>10 м</w:t>
        </w:r>
      </w:smartTag>
      <w:r w:rsidRPr="00F22FFC">
        <w:rPr>
          <w:color w:val="auto"/>
        </w:rPr>
        <w:t xml:space="preserve"> - при прокладке в сухих грунтах и </w:t>
      </w:r>
      <w:smartTag w:uri="urn:schemas-microsoft-com:office:smarttags" w:element="metricconverter">
        <w:smartTagPr>
          <w:attr w:name="ProductID" w:val="50 м"/>
        </w:smartTagPr>
        <w:r w:rsidRPr="00F22FFC">
          <w:rPr>
            <w:color w:val="auto"/>
          </w:rPr>
          <w:t>50 м</w:t>
        </w:r>
      </w:smartTag>
      <w:r w:rsidRPr="00F22FFC">
        <w:rPr>
          <w:color w:val="auto"/>
        </w:rPr>
        <w:t xml:space="preserve"> – в мокрых грунтах. Водовод прокл</w:t>
      </w:r>
      <w:r w:rsidRPr="00F22FFC">
        <w:rPr>
          <w:color w:val="auto"/>
        </w:rPr>
        <w:t>а</w:t>
      </w:r>
      <w:r w:rsidRPr="00F22FFC">
        <w:rPr>
          <w:color w:val="auto"/>
        </w:rPr>
        <w:t>дывается по трассе, на которой отсутствуют источники загрязнения почвы и грунтовых вод.</w:t>
      </w:r>
    </w:p>
    <w:p w:rsidR="00E723CD" w:rsidRPr="00F22FFC" w:rsidRDefault="00E723CD" w:rsidP="00026EA5">
      <w:pPr>
        <w:widowControl/>
        <w:tabs>
          <w:tab w:val="left" w:pos="0"/>
          <w:tab w:val="left" w:pos="10348"/>
        </w:tabs>
        <w:snapToGrid/>
        <w:ind w:right="-34" w:firstLine="360"/>
        <w:jc w:val="both"/>
        <w:rPr>
          <w:color w:val="auto"/>
        </w:rPr>
      </w:pPr>
      <w:r w:rsidRPr="00F22FFC">
        <w:rPr>
          <w:color w:val="auto"/>
        </w:rPr>
        <w:t>Мероприятия по санитарной охране – гидрогеологическое обоснование гр</w:t>
      </w:r>
      <w:r w:rsidRPr="00F22FFC">
        <w:rPr>
          <w:color w:val="auto"/>
        </w:rPr>
        <w:t>а</w:t>
      </w:r>
      <w:r w:rsidRPr="00F22FFC">
        <w:rPr>
          <w:color w:val="auto"/>
        </w:rPr>
        <w:t>ниц поясов зон санитарной охраны, ограничения режима хозяйственного испол</w:t>
      </w:r>
      <w:r w:rsidRPr="00F22FFC">
        <w:rPr>
          <w:color w:val="auto"/>
        </w:rPr>
        <w:t>ь</w:t>
      </w:r>
      <w:r w:rsidRPr="00F22FFC">
        <w:rPr>
          <w:color w:val="auto"/>
        </w:rPr>
        <w:t>зования территорий 2 и 3 поясов разрабатываются в проекте зон санитарной о</w:t>
      </w:r>
      <w:r w:rsidRPr="00F22FFC">
        <w:rPr>
          <w:color w:val="auto"/>
        </w:rPr>
        <w:t>х</w:t>
      </w:r>
      <w:r w:rsidRPr="00F22FFC">
        <w:rPr>
          <w:color w:val="auto"/>
        </w:rPr>
        <w:t>раны (ЗСО) в составе проекта водоснабжения села и утверждаются в установле</w:t>
      </w:r>
      <w:r w:rsidRPr="00F22FFC">
        <w:rPr>
          <w:color w:val="auto"/>
        </w:rPr>
        <w:t>н</w:t>
      </w:r>
      <w:r w:rsidRPr="00F22FFC">
        <w:rPr>
          <w:color w:val="auto"/>
        </w:rPr>
        <w:t xml:space="preserve">ном порядке. </w:t>
      </w:r>
    </w:p>
    <w:p w:rsidR="00E723CD" w:rsidRPr="00F22FFC" w:rsidRDefault="00E723CD" w:rsidP="00026EA5">
      <w:pPr>
        <w:snapToGrid/>
        <w:spacing w:line="43" w:lineRule="exact"/>
        <w:ind w:right="-34" w:firstLine="360"/>
        <w:rPr>
          <w:color w:val="auto"/>
        </w:rPr>
      </w:pPr>
    </w:p>
    <w:p w:rsidR="00E723CD" w:rsidRPr="00F22FFC" w:rsidRDefault="00E723CD" w:rsidP="00026EA5">
      <w:pPr>
        <w:widowControl/>
        <w:snapToGrid/>
        <w:ind w:right="-57" w:firstLine="360"/>
        <w:jc w:val="both"/>
        <w:rPr>
          <w:color w:val="auto"/>
        </w:rPr>
      </w:pPr>
      <w:r w:rsidRPr="00F22FFC">
        <w:rPr>
          <w:color w:val="auto"/>
        </w:rPr>
        <w:t>Необходимо   выполнить   первоочередные   мероприятия   по обеспечению населения питьевой водой: очистка и обеззараживание питьевой воды, ревизия водопроводных сетей, повышение эффективности лабораторного контроля. К</w:t>
      </w:r>
      <w:r w:rsidRPr="00F22FFC">
        <w:rPr>
          <w:color w:val="auto"/>
        </w:rPr>
        <w:t>а</w:t>
      </w:r>
      <w:r w:rsidRPr="00F22FFC">
        <w:rPr>
          <w:color w:val="auto"/>
        </w:rPr>
        <w:t>чество воды, подаваемой в водопроводную сеть населенных пунктов, должно с</w:t>
      </w:r>
      <w:r w:rsidRPr="00F22FFC">
        <w:rPr>
          <w:color w:val="auto"/>
        </w:rPr>
        <w:t>о</w:t>
      </w:r>
      <w:r w:rsidRPr="00F22FFC">
        <w:rPr>
          <w:color w:val="auto"/>
        </w:rPr>
        <w:t>ответствовать Сан ПиН 2.1.4. 1074-01 «Питьевая вода. Гигиенические требования к качеству воды централизованных систем питьевого водоснабжения, контроль качества».</w:t>
      </w:r>
    </w:p>
    <w:p w:rsidR="00625D44" w:rsidRPr="00F22FFC" w:rsidRDefault="00625D44" w:rsidP="00BB5E06">
      <w:pPr>
        <w:tabs>
          <w:tab w:val="clear" w:pos="4677"/>
          <w:tab w:val="clear" w:pos="9355"/>
        </w:tabs>
        <w:autoSpaceDE/>
        <w:autoSpaceDN/>
        <w:snapToGrid/>
        <w:ind w:left="284"/>
        <w:jc w:val="center"/>
        <w:textAlignment w:val="baseline"/>
        <w:rPr>
          <w:bCs/>
          <w:color w:val="auto"/>
        </w:rPr>
      </w:pPr>
    </w:p>
    <w:p w:rsidR="00BB5E06" w:rsidRPr="00F22FFC" w:rsidRDefault="00BB5E06" w:rsidP="00BB5E06">
      <w:pPr>
        <w:tabs>
          <w:tab w:val="clear" w:pos="4677"/>
          <w:tab w:val="clear" w:pos="9355"/>
        </w:tabs>
        <w:autoSpaceDE/>
        <w:autoSpaceDN/>
        <w:snapToGrid/>
        <w:ind w:left="284"/>
        <w:jc w:val="center"/>
        <w:textAlignment w:val="baseline"/>
        <w:rPr>
          <w:bCs/>
          <w:color w:val="auto"/>
        </w:rPr>
      </w:pPr>
      <w:r w:rsidRPr="00F22FFC">
        <w:rPr>
          <w:bCs/>
          <w:color w:val="auto"/>
        </w:rPr>
        <w:t>Таблица 8. Ограничения на использование территорий зон санитарной охраны</w:t>
      </w:r>
    </w:p>
    <w:p w:rsidR="00BB5E06" w:rsidRPr="00F22FFC" w:rsidRDefault="00BB5E06" w:rsidP="00BB5E06">
      <w:pPr>
        <w:tabs>
          <w:tab w:val="clear" w:pos="4677"/>
          <w:tab w:val="clear" w:pos="9355"/>
        </w:tabs>
        <w:autoSpaceDE/>
        <w:autoSpaceDN/>
        <w:snapToGrid/>
        <w:ind w:left="284"/>
        <w:jc w:val="center"/>
        <w:textAlignment w:val="baseline"/>
        <w:rPr>
          <w:color w:val="auto"/>
        </w:rPr>
      </w:pPr>
      <w:r w:rsidRPr="00F22FFC">
        <w:rPr>
          <w:bCs/>
          <w:color w:val="auto"/>
        </w:rPr>
        <w:t>источников питьевого водоснабжения</w:t>
      </w:r>
    </w:p>
    <w:p w:rsidR="00BB5E06" w:rsidRPr="00F22FFC" w:rsidRDefault="00BB5E06" w:rsidP="00BB5E06">
      <w:pPr>
        <w:tabs>
          <w:tab w:val="clear" w:pos="4677"/>
          <w:tab w:val="clear" w:pos="9355"/>
        </w:tabs>
        <w:autoSpaceDE/>
        <w:autoSpaceDN/>
        <w:snapToGrid/>
        <w:ind w:left="284" w:firstLine="425"/>
        <w:jc w:val="center"/>
        <w:textAlignment w:val="baseline"/>
        <w:rPr>
          <w:color w:val="auto"/>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4638"/>
        <w:gridCol w:w="3965"/>
      </w:tblGrid>
      <w:tr w:rsidR="00BB5E06" w:rsidRPr="00F22FFC" w:rsidTr="00BC3683">
        <w:trPr>
          <w:trHeight w:val="495"/>
          <w:tblHeader/>
          <w:jc w:val="center"/>
        </w:trPr>
        <w:tc>
          <w:tcPr>
            <w:tcW w:w="1372" w:type="dxa"/>
            <w:vAlign w:val="center"/>
          </w:tcPr>
          <w:p w:rsidR="00BB5E06" w:rsidRPr="00F22FFC" w:rsidRDefault="00BB5E06" w:rsidP="00BB5E06">
            <w:pPr>
              <w:widowControl/>
              <w:tabs>
                <w:tab w:val="clear" w:pos="4677"/>
                <w:tab w:val="clear" w:pos="9355"/>
                <w:tab w:val="left" w:pos="1152"/>
              </w:tabs>
              <w:autoSpaceDE/>
              <w:autoSpaceDN/>
              <w:adjustRightInd/>
              <w:snapToGrid/>
              <w:jc w:val="center"/>
              <w:rPr>
                <w:color w:val="auto"/>
                <w:sz w:val="24"/>
                <w:szCs w:val="24"/>
              </w:rPr>
            </w:pPr>
            <w:r w:rsidRPr="00F22FFC">
              <w:rPr>
                <w:color w:val="auto"/>
                <w:sz w:val="24"/>
                <w:szCs w:val="24"/>
              </w:rPr>
              <w:t>Наимено-вание зон</w:t>
            </w:r>
          </w:p>
        </w:tc>
        <w:tc>
          <w:tcPr>
            <w:tcW w:w="4638" w:type="dxa"/>
            <w:vAlign w:val="center"/>
          </w:tcPr>
          <w:p w:rsidR="00BB5E06" w:rsidRPr="00F22FFC" w:rsidRDefault="00BB5E06" w:rsidP="00BB5E06">
            <w:pPr>
              <w:widowControl/>
              <w:tabs>
                <w:tab w:val="clear" w:pos="4677"/>
                <w:tab w:val="clear" w:pos="9355"/>
              </w:tabs>
              <w:autoSpaceDE/>
              <w:autoSpaceDN/>
              <w:adjustRightInd/>
              <w:snapToGrid/>
              <w:jc w:val="center"/>
              <w:rPr>
                <w:color w:val="auto"/>
                <w:sz w:val="24"/>
                <w:szCs w:val="24"/>
              </w:rPr>
            </w:pPr>
            <w:r w:rsidRPr="00F22FFC">
              <w:rPr>
                <w:color w:val="auto"/>
                <w:sz w:val="24"/>
                <w:szCs w:val="24"/>
              </w:rPr>
              <w:t>Запрещается</w:t>
            </w:r>
          </w:p>
        </w:tc>
        <w:tc>
          <w:tcPr>
            <w:tcW w:w="3965" w:type="dxa"/>
            <w:vAlign w:val="center"/>
          </w:tcPr>
          <w:p w:rsidR="00BB5E06" w:rsidRPr="00F22FFC" w:rsidRDefault="00BB5E06" w:rsidP="00BB5E06">
            <w:pPr>
              <w:widowControl/>
              <w:tabs>
                <w:tab w:val="clear" w:pos="4677"/>
                <w:tab w:val="clear" w:pos="9355"/>
              </w:tabs>
              <w:autoSpaceDE/>
              <w:autoSpaceDN/>
              <w:adjustRightInd/>
              <w:snapToGrid/>
              <w:jc w:val="center"/>
              <w:rPr>
                <w:color w:val="auto"/>
                <w:sz w:val="24"/>
                <w:szCs w:val="24"/>
              </w:rPr>
            </w:pPr>
            <w:r w:rsidRPr="00F22FFC">
              <w:rPr>
                <w:color w:val="auto"/>
                <w:sz w:val="24"/>
                <w:szCs w:val="24"/>
              </w:rPr>
              <w:t>Допускается</w:t>
            </w:r>
          </w:p>
        </w:tc>
      </w:tr>
      <w:tr w:rsidR="00BB5E06" w:rsidRPr="00F22FFC" w:rsidTr="00BC3683">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BB5E06" w:rsidRPr="00F22FFC" w:rsidRDefault="00BB5E06" w:rsidP="00BB5E06">
            <w:pPr>
              <w:widowControl/>
              <w:tabs>
                <w:tab w:val="clear" w:pos="4677"/>
                <w:tab w:val="clear" w:pos="9355"/>
                <w:tab w:val="left" w:pos="1152"/>
              </w:tabs>
              <w:autoSpaceDE/>
              <w:autoSpaceDN/>
              <w:adjustRightInd/>
              <w:snapToGrid/>
              <w:jc w:val="both"/>
              <w:rPr>
                <w:color w:val="auto"/>
                <w:sz w:val="24"/>
                <w:szCs w:val="24"/>
              </w:rPr>
            </w:pPr>
            <w:r w:rsidRPr="00F22FFC">
              <w:rPr>
                <w:color w:val="auto"/>
                <w:sz w:val="24"/>
                <w:szCs w:val="24"/>
              </w:rPr>
              <w:t>I пояс ЗСО</w:t>
            </w:r>
          </w:p>
        </w:tc>
        <w:tc>
          <w:tcPr>
            <w:tcW w:w="4638" w:type="dxa"/>
            <w:tcBorders>
              <w:top w:val="single" w:sz="4" w:space="0" w:color="auto"/>
              <w:left w:val="single" w:sz="4" w:space="0" w:color="auto"/>
              <w:bottom w:val="single" w:sz="4" w:space="0" w:color="auto"/>
              <w:right w:val="single" w:sz="4" w:space="0" w:color="auto"/>
            </w:tcBorders>
            <w:vAlign w:val="center"/>
          </w:tcPr>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все виды строительства, не имеющие непосредственного отношения к эк</w:t>
            </w:r>
            <w:r w:rsidRPr="00F22FFC">
              <w:rPr>
                <w:color w:val="auto"/>
                <w:sz w:val="24"/>
                <w:szCs w:val="24"/>
              </w:rPr>
              <w:t>с</w:t>
            </w:r>
            <w:r w:rsidRPr="00F22FFC">
              <w:rPr>
                <w:color w:val="auto"/>
                <w:sz w:val="24"/>
                <w:szCs w:val="24"/>
              </w:rPr>
              <w:lastRenderedPageBreak/>
              <w:t>плуатации, реконструкции и расшир</w:t>
            </w:r>
            <w:r w:rsidRPr="00F22FFC">
              <w:rPr>
                <w:color w:val="auto"/>
                <w:sz w:val="24"/>
                <w:szCs w:val="24"/>
              </w:rPr>
              <w:t>е</w:t>
            </w:r>
            <w:r w:rsidRPr="00F22FFC">
              <w:rPr>
                <w:color w:val="auto"/>
                <w:sz w:val="24"/>
                <w:szCs w:val="24"/>
              </w:rPr>
              <w:t>нию водопроводных сооружений, в том числе прокладка трубопроводов разли</w:t>
            </w:r>
            <w:r w:rsidRPr="00F22FFC">
              <w:rPr>
                <w:color w:val="auto"/>
                <w:sz w:val="24"/>
                <w:szCs w:val="24"/>
              </w:rPr>
              <w:t>ч</w:t>
            </w:r>
            <w:r w:rsidRPr="00F22FFC">
              <w:rPr>
                <w:color w:val="auto"/>
                <w:sz w:val="24"/>
                <w:szCs w:val="24"/>
              </w:rPr>
              <w:t>ного назначения, размещение жилых и хозяйственно-бытовых зданий, прож</w:t>
            </w:r>
            <w:r w:rsidRPr="00F22FFC">
              <w:rPr>
                <w:color w:val="auto"/>
                <w:sz w:val="24"/>
                <w:szCs w:val="24"/>
              </w:rPr>
              <w:t>и</w:t>
            </w:r>
            <w:r w:rsidRPr="00F22FFC">
              <w:rPr>
                <w:color w:val="auto"/>
                <w:sz w:val="24"/>
                <w:szCs w:val="24"/>
              </w:rPr>
              <w:t>вание людей, применение ядохимикатов и удобрений;</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посадка высокоствольных деревьев;</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спуск любых сточных вод, в том числе сточных вод водного транспорта, а та</w:t>
            </w:r>
            <w:r w:rsidRPr="00F22FFC">
              <w:rPr>
                <w:color w:val="auto"/>
                <w:sz w:val="24"/>
                <w:szCs w:val="24"/>
              </w:rPr>
              <w:t>к</w:t>
            </w:r>
            <w:r w:rsidRPr="00F22FFC">
              <w:rPr>
                <w:color w:val="auto"/>
                <w:sz w:val="24"/>
                <w:szCs w:val="24"/>
              </w:rPr>
              <w:t>же купание, стирка белья, водопой скота и другие виды водопользования, оказ</w:t>
            </w:r>
            <w:r w:rsidRPr="00F22FFC">
              <w:rPr>
                <w:color w:val="auto"/>
                <w:sz w:val="24"/>
                <w:szCs w:val="24"/>
              </w:rPr>
              <w:t>ы</w:t>
            </w:r>
            <w:r w:rsidRPr="00F22FFC">
              <w:rPr>
                <w:color w:val="auto"/>
                <w:sz w:val="24"/>
                <w:szCs w:val="24"/>
              </w:rPr>
              <w:t>вающие влияние на качество воды;</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загрязнение питьевой воды через ог</w:t>
            </w:r>
            <w:r w:rsidRPr="00F22FFC">
              <w:rPr>
                <w:color w:val="auto"/>
                <w:sz w:val="24"/>
                <w:szCs w:val="24"/>
              </w:rPr>
              <w:t>о</w:t>
            </w:r>
            <w:r w:rsidRPr="00F22FFC">
              <w:rPr>
                <w:color w:val="auto"/>
                <w:sz w:val="24"/>
                <w:szCs w:val="24"/>
              </w:rPr>
              <w:t>ловки и устья скважин, люки и перели</w:t>
            </w:r>
            <w:r w:rsidRPr="00F22FFC">
              <w:rPr>
                <w:color w:val="auto"/>
                <w:sz w:val="24"/>
                <w:szCs w:val="24"/>
              </w:rPr>
              <w:t>в</w:t>
            </w:r>
            <w:r w:rsidRPr="00F22FFC">
              <w:rPr>
                <w:color w:val="auto"/>
                <w:sz w:val="24"/>
                <w:szCs w:val="24"/>
              </w:rPr>
              <w:t>ные трубы резервуаров.</w:t>
            </w:r>
          </w:p>
        </w:tc>
        <w:tc>
          <w:tcPr>
            <w:tcW w:w="3965" w:type="dxa"/>
            <w:tcBorders>
              <w:top w:val="single" w:sz="4" w:space="0" w:color="auto"/>
              <w:left w:val="single" w:sz="4" w:space="0" w:color="auto"/>
              <w:bottom w:val="single" w:sz="4" w:space="0" w:color="auto"/>
              <w:right w:val="single" w:sz="4" w:space="0" w:color="auto"/>
            </w:tcBorders>
          </w:tcPr>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lastRenderedPageBreak/>
              <w:t>ограждение и охрана;</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озеленение;</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lastRenderedPageBreak/>
              <w:t>отвод поверхностного стока на очистные сооружения;</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твердое покрытие на дорожках;</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оборудование зданий канализац</w:t>
            </w:r>
            <w:r w:rsidRPr="00F22FFC">
              <w:rPr>
                <w:color w:val="auto"/>
                <w:sz w:val="24"/>
                <w:szCs w:val="24"/>
              </w:rPr>
              <w:t>и</w:t>
            </w:r>
            <w:r w:rsidRPr="00F22FFC">
              <w:rPr>
                <w:color w:val="auto"/>
                <w:sz w:val="24"/>
                <w:szCs w:val="24"/>
              </w:rPr>
              <w:t>ей с отводом сточных вод на КОС;</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оборудование водопроводных с</w:t>
            </w:r>
            <w:r w:rsidRPr="00F22FFC">
              <w:rPr>
                <w:color w:val="auto"/>
                <w:sz w:val="24"/>
                <w:szCs w:val="24"/>
              </w:rPr>
              <w:t>о</w:t>
            </w:r>
            <w:r w:rsidRPr="00F22FFC">
              <w:rPr>
                <w:color w:val="auto"/>
                <w:sz w:val="24"/>
                <w:szCs w:val="24"/>
              </w:rPr>
              <w:t>оружений с учетом предотвращ</w:t>
            </w:r>
            <w:r w:rsidRPr="00F22FFC">
              <w:rPr>
                <w:color w:val="auto"/>
                <w:sz w:val="24"/>
                <w:szCs w:val="24"/>
              </w:rPr>
              <w:t>е</w:t>
            </w:r>
            <w:r w:rsidRPr="00F22FFC">
              <w:rPr>
                <w:color w:val="auto"/>
                <w:sz w:val="24"/>
                <w:szCs w:val="24"/>
              </w:rPr>
              <w:t>ния загрязнения питьевой воды через оголовки и устья скважин и т.д.;</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оборудование водозаборов апп</w:t>
            </w:r>
            <w:r w:rsidRPr="00F22FFC">
              <w:rPr>
                <w:color w:val="auto"/>
                <w:sz w:val="24"/>
                <w:szCs w:val="24"/>
              </w:rPr>
              <w:t>а</w:t>
            </w:r>
            <w:r w:rsidRPr="00F22FFC">
              <w:rPr>
                <w:color w:val="auto"/>
                <w:sz w:val="24"/>
                <w:szCs w:val="24"/>
              </w:rPr>
              <w:t>ратурой для контроля дебита.</w:t>
            </w:r>
          </w:p>
        </w:tc>
      </w:tr>
      <w:tr w:rsidR="00BB5E06" w:rsidRPr="00F22FFC" w:rsidTr="00BC3683">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BB5E06" w:rsidRPr="00F22FFC" w:rsidRDefault="00BB5E06" w:rsidP="00BB5E06">
            <w:pPr>
              <w:widowControl/>
              <w:tabs>
                <w:tab w:val="clear" w:pos="4677"/>
                <w:tab w:val="clear" w:pos="9355"/>
                <w:tab w:val="left" w:pos="1152"/>
              </w:tabs>
              <w:autoSpaceDE/>
              <w:autoSpaceDN/>
              <w:adjustRightInd/>
              <w:snapToGrid/>
              <w:jc w:val="both"/>
              <w:rPr>
                <w:color w:val="auto"/>
                <w:sz w:val="24"/>
                <w:szCs w:val="24"/>
              </w:rPr>
            </w:pPr>
            <w:r w:rsidRPr="00F22FFC">
              <w:rPr>
                <w:color w:val="auto"/>
                <w:sz w:val="24"/>
                <w:szCs w:val="24"/>
              </w:rPr>
              <w:lastRenderedPageBreak/>
              <w:t>II пояс ЗСО</w:t>
            </w:r>
          </w:p>
          <w:p w:rsidR="00BB5E06" w:rsidRPr="00F22FFC" w:rsidRDefault="00BB5E06" w:rsidP="00BB5E06">
            <w:pPr>
              <w:widowControl/>
              <w:tabs>
                <w:tab w:val="clear" w:pos="4677"/>
                <w:tab w:val="clear" w:pos="9355"/>
                <w:tab w:val="left" w:pos="1152"/>
              </w:tabs>
              <w:autoSpaceDE/>
              <w:autoSpaceDN/>
              <w:adjustRightInd/>
              <w:snapToGrid/>
              <w:jc w:val="both"/>
              <w:rPr>
                <w:color w:val="auto"/>
                <w:sz w:val="24"/>
                <w:szCs w:val="24"/>
              </w:rPr>
            </w:pPr>
          </w:p>
        </w:tc>
        <w:tc>
          <w:tcPr>
            <w:tcW w:w="4638" w:type="dxa"/>
            <w:tcBorders>
              <w:top w:val="single" w:sz="4" w:space="0" w:color="auto"/>
              <w:left w:val="single" w:sz="4" w:space="0" w:color="auto"/>
              <w:bottom w:val="single" w:sz="4" w:space="0" w:color="auto"/>
              <w:right w:val="single" w:sz="4" w:space="0" w:color="auto"/>
            </w:tcBorders>
            <w:vAlign w:val="center"/>
          </w:tcPr>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недопущение отведения сточных вод в зоне водосбора источника водоснабж</w:t>
            </w:r>
            <w:r w:rsidRPr="00F22FFC">
              <w:rPr>
                <w:color w:val="auto"/>
                <w:sz w:val="24"/>
                <w:szCs w:val="24"/>
              </w:rPr>
              <w:t>е</w:t>
            </w:r>
            <w:r w:rsidRPr="00F22FFC">
              <w:rPr>
                <w:color w:val="auto"/>
                <w:sz w:val="24"/>
                <w:szCs w:val="24"/>
              </w:rPr>
              <w:t>ния, включая его притоки, не отвеча</w:t>
            </w:r>
            <w:r w:rsidRPr="00F22FFC">
              <w:rPr>
                <w:color w:val="auto"/>
                <w:sz w:val="24"/>
                <w:szCs w:val="24"/>
              </w:rPr>
              <w:t>ю</w:t>
            </w:r>
            <w:r w:rsidRPr="00F22FFC">
              <w:rPr>
                <w:color w:val="auto"/>
                <w:sz w:val="24"/>
                <w:szCs w:val="24"/>
              </w:rPr>
              <w:t>щих гигиеническим требованиям к о</w:t>
            </w:r>
            <w:r w:rsidRPr="00F22FFC">
              <w:rPr>
                <w:color w:val="auto"/>
                <w:sz w:val="24"/>
                <w:szCs w:val="24"/>
              </w:rPr>
              <w:t>х</w:t>
            </w:r>
            <w:r w:rsidRPr="00F22FFC">
              <w:rPr>
                <w:color w:val="auto"/>
                <w:sz w:val="24"/>
                <w:szCs w:val="24"/>
              </w:rPr>
              <w:t>ране поверхностных вод;</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закачка отработанных вод в подземные горизонты, подземное складирование твердых отходов, разработка недр зе</w:t>
            </w:r>
            <w:r w:rsidRPr="00F22FFC">
              <w:rPr>
                <w:color w:val="auto"/>
                <w:sz w:val="24"/>
                <w:szCs w:val="24"/>
              </w:rPr>
              <w:t>м</w:t>
            </w:r>
            <w:r w:rsidRPr="00F22FFC">
              <w:rPr>
                <w:color w:val="auto"/>
                <w:sz w:val="24"/>
                <w:szCs w:val="24"/>
              </w:rPr>
              <w:t>ли;</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размещение складов ГСМ, ядо-химикатов и минеральных удобрений, накопителей промстоков, шламохран</w:t>
            </w:r>
            <w:r w:rsidRPr="00F22FFC">
              <w:rPr>
                <w:color w:val="auto"/>
                <w:sz w:val="24"/>
                <w:szCs w:val="24"/>
              </w:rPr>
              <w:t>и</w:t>
            </w:r>
            <w:r w:rsidRPr="00F22FFC">
              <w:rPr>
                <w:color w:val="auto"/>
                <w:sz w:val="24"/>
                <w:szCs w:val="24"/>
              </w:rPr>
              <w:t>лищ и других объектов, обусловлива</w:t>
            </w:r>
            <w:r w:rsidRPr="00F22FFC">
              <w:rPr>
                <w:color w:val="auto"/>
                <w:sz w:val="24"/>
                <w:szCs w:val="24"/>
              </w:rPr>
              <w:t>ю</w:t>
            </w:r>
            <w:r w:rsidRPr="00F22FFC">
              <w:rPr>
                <w:color w:val="auto"/>
                <w:sz w:val="24"/>
                <w:szCs w:val="24"/>
              </w:rPr>
              <w:t>щих опасность химического загрязнения подземных вод;</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размещение кладбищ, ското-могильников, полей ассенизации, полей фильтрации, навозохранилищ, животн</w:t>
            </w:r>
            <w:r w:rsidRPr="00F22FFC">
              <w:rPr>
                <w:color w:val="auto"/>
                <w:sz w:val="24"/>
                <w:szCs w:val="24"/>
              </w:rPr>
              <w:t>о</w:t>
            </w:r>
            <w:r w:rsidRPr="00F22FFC">
              <w:rPr>
                <w:color w:val="auto"/>
                <w:sz w:val="24"/>
                <w:szCs w:val="24"/>
              </w:rPr>
              <w:t>водческих и птицеводческих предпр</w:t>
            </w:r>
            <w:r w:rsidRPr="00F22FFC">
              <w:rPr>
                <w:color w:val="auto"/>
                <w:sz w:val="24"/>
                <w:szCs w:val="24"/>
              </w:rPr>
              <w:t>и</w:t>
            </w:r>
            <w:r w:rsidRPr="00F22FFC">
              <w:rPr>
                <w:color w:val="auto"/>
                <w:sz w:val="24"/>
                <w:szCs w:val="24"/>
              </w:rPr>
              <w:t>ятий и других объектов, обусловлива</w:t>
            </w:r>
            <w:r w:rsidRPr="00F22FFC">
              <w:rPr>
                <w:color w:val="auto"/>
                <w:sz w:val="24"/>
                <w:szCs w:val="24"/>
              </w:rPr>
              <w:t>ю</w:t>
            </w:r>
            <w:r w:rsidRPr="00F22FFC">
              <w:rPr>
                <w:color w:val="auto"/>
                <w:sz w:val="24"/>
                <w:szCs w:val="24"/>
              </w:rPr>
              <w:t>щих опасность микробного загрязнения подземных вод;</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применение удобрений и ядохимикатов;</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w:t>
            </w:r>
            <w:r w:rsidRPr="00F22FFC">
              <w:rPr>
                <w:color w:val="auto"/>
                <w:sz w:val="24"/>
                <w:szCs w:val="24"/>
              </w:rPr>
              <w:t>и</w:t>
            </w:r>
            <w:r w:rsidRPr="00F22FFC">
              <w:rPr>
                <w:color w:val="auto"/>
                <w:sz w:val="24"/>
                <w:szCs w:val="24"/>
              </w:rPr>
              <w:t>ка водоснабжения;</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рубка леса главного пользования и р</w:t>
            </w:r>
            <w:r w:rsidRPr="00F22FFC">
              <w:rPr>
                <w:color w:val="auto"/>
                <w:sz w:val="24"/>
                <w:szCs w:val="24"/>
              </w:rPr>
              <w:t>е</w:t>
            </w:r>
            <w:r w:rsidRPr="00F22FFC">
              <w:rPr>
                <w:color w:val="auto"/>
                <w:sz w:val="24"/>
                <w:szCs w:val="24"/>
              </w:rPr>
              <w:t>конструкции;</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сброс промышленных, сельско-</w:t>
            </w:r>
            <w:r w:rsidRPr="00F22FFC">
              <w:rPr>
                <w:color w:val="auto"/>
                <w:sz w:val="24"/>
                <w:szCs w:val="24"/>
              </w:rPr>
              <w:lastRenderedPageBreak/>
              <w:t>хозяйственных, городских и ливневых сточных вод, содержание в которых х</w:t>
            </w:r>
            <w:r w:rsidRPr="00F22FFC">
              <w:rPr>
                <w:color w:val="auto"/>
                <w:sz w:val="24"/>
                <w:szCs w:val="24"/>
              </w:rPr>
              <w:t>и</w:t>
            </w:r>
            <w:r w:rsidRPr="00F22FFC">
              <w:rPr>
                <w:color w:val="auto"/>
                <w:sz w:val="24"/>
                <w:szCs w:val="24"/>
              </w:rPr>
              <w:t>мических веществ и микроорганизмов превышает установленные санитарными правилами гигиенические нормативы качества воды.</w:t>
            </w:r>
          </w:p>
        </w:tc>
        <w:tc>
          <w:tcPr>
            <w:tcW w:w="3965" w:type="dxa"/>
            <w:tcBorders>
              <w:top w:val="single" w:sz="4" w:space="0" w:color="auto"/>
              <w:left w:val="single" w:sz="4" w:space="0" w:color="auto"/>
              <w:bottom w:val="single" w:sz="4" w:space="0" w:color="auto"/>
              <w:right w:val="single" w:sz="4" w:space="0" w:color="auto"/>
            </w:tcBorders>
          </w:tcPr>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lastRenderedPageBreak/>
              <w:t>купание, туризм, водный спорт, рыбная ловля, в установленных местах при соблюдении гигиен</w:t>
            </w:r>
            <w:r w:rsidRPr="00F22FFC">
              <w:rPr>
                <w:color w:val="auto"/>
                <w:sz w:val="24"/>
                <w:szCs w:val="24"/>
              </w:rPr>
              <w:t>и</w:t>
            </w:r>
            <w:r w:rsidRPr="00F22FFC">
              <w:rPr>
                <w:color w:val="auto"/>
                <w:sz w:val="24"/>
                <w:szCs w:val="24"/>
              </w:rPr>
              <w:t>ческих требований к охране п</w:t>
            </w:r>
            <w:r w:rsidRPr="00F22FFC">
              <w:rPr>
                <w:color w:val="auto"/>
                <w:sz w:val="24"/>
                <w:szCs w:val="24"/>
              </w:rPr>
              <w:t>о</w:t>
            </w:r>
            <w:r w:rsidRPr="00F22FFC">
              <w:rPr>
                <w:color w:val="auto"/>
                <w:sz w:val="24"/>
                <w:szCs w:val="24"/>
              </w:rPr>
              <w:t>верхностных вод и к зонам ре</w:t>
            </w:r>
            <w:r w:rsidRPr="00F22FFC">
              <w:rPr>
                <w:color w:val="auto"/>
                <w:sz w:val="24"/>
                <w:szCs w:val="24"/>
              </w:rPr>
              <w:t>к</w:t>
            </w:r>
            <w:r w:rsidRPr="00F22FFC">
              <w:rPr>
                <w:color w:val="auto"/>
                <w:sz w:val="24"/>
                <w:szCs w:val="24"/>
              </w:rPr>
              <w:t>реации водных объектов;</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рубки ухода и санитарные рубки леса;</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добыча песка, гравия, дноуглу-бительные работы по согласов</w:t>
            </w:r>
            <w:r w:rsidRPr="00F22FFC">
              <w:rPr>
                <w:color w:val="auto"/>
                <w:sz w:val="24"/>
                <w:szCs w:val="24"/>
              </w:rPr>
              <w:t>а</w:t>
            </w:r>
            <w:r w:rsidRPr="00F22FFC">
              <w:rPr>
                <w:color w:val="auto"/>
                <w:sz w:val="24"/>
                <w:szCs w:val="24"/>
              </w:rPr>
              <w:t>нию с Госсанэпиднадзором при обосновании гидрологическими расчетами отсутствия ухудшения качества воды в створе водозаб</w:t>
            </w:r>
            <w:r w:rsidRPr="00F22FFC">
              <w:rPr>
                <w:color w:val="auto"/>
                <w:sz w:val="24"/>
                <w:szCs w:val="24"/>
              </w:rPr>
              <w:t>о</w:t>
            </w:r>
            <w:r w:rsidRPr="00F22FFC">
              <w:rPr>
                <w:color w:val="auto"/>
                <w:sz w:val="24"/>
                <w:szCs w:val="24"/>
              </w:rPr>
              <w:t>ра;</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бурение новых скважин и новое строительство, связанное с нар</w:t>
            </w:r>
            <w:r w:rsidRPr="00F22FFC">
              <w:rPr>
                <w:color w:val="auto"/>
                <w:sz w:val="24"/>
                <w:szCs w:val="24"/>
              </w:rPr>
              <w:t>у</w:t>
            </w:r>
            <w:r w:rsidRPr="00F22FFC">
              <w:rPr>
                <w:color w:val="auto"/>
                <w:sz w:val="24"/>
                <w:szCs w:val="24"/>
              </w:rPr>
              <w:t>шением почвенного покрова по согласованию с Госсанэпиднадз</w:t>
            </w:r>
            <w:r w:rsidRPr="00F22FFC">
              <w:rPr>
                <w:color w:val="auto"/>
                <w:sz w:val="24"/>
                <w:szCs w:val="24"/>
              </w:rPr>
              <w:t>о</w:t>
            </w:r>
            <w:r w:rsidRPr="00F22FFC">
              <w:rPr>
                <w:color w:val="auto"/>
                <w:sz w:val="24"/>
                <w:szCs w:val="24"/>
              </w:rPr>
              <w:t>ром;</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выявление, тампонирование или восстановление всех старых, бе</w:t>
            </w:r>
            <w:r w:rsidRPr="00F22FFC">
              <w:rPr>
                <w:color w:val="auto"/>
                <w:sz w:val="24"/>
                <w:szCs w:val="24"/>
              </w:rPr>
              <w:t>з</w:t>
            </w:r>
            <w:r w:rsidRPr="00F22FFC">
              <w:rPr>
                <w:color w:val="auto"/>
                <w:sz w:val="24"/>
                <w:szCs w:val="24"/>
              </w:rPr>
              <w:t>действующих или неправильно эксплуатируемых скважин, пре</w:t>
            </w:r>
            <w:r w:rsidRPr="00F22FFC">
              <w:rPr>
                <w:color w:val="auto"/>
                <w:sz w:val="24"/>
                <w:szCs w:val="24"/>
              </w:rPr>
              <w:t>д</w:t>
            </w:r>
            <w:r w:rsidRPr="00F22FFC">
              <w:rPr>
                <w:color w:val="auto"/>
                <w:sz w:val="24"/>
                <w:szCs w:val="24"/>
              </w:rPr>
              <w:t>ставляющих опасность в загря</w:t>
            </w:r>
            <w:r w:rsidRPr="00F22FFC">
              <w:rPr>
                <w:color w:val="auto"/>
                <w:sz w:val="24"/>
                <w:szCs w:val="24"/>
              </w:rPr>
              <w:t>з</w:t>
            </w:r>
            <w:r w:rsidRPr="00F22FFC">
              <w:rPr>
                <w:color w:val="auto"/>
                <w:sz w:val="24"/>
                <w:szCs w:val="24"/>
              </w:rPr>
              <w:t>нении водоносных горизонтов;</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благоустройство территории н</w:t>
            </w:r>
            <w:r w:rsidRPr="00F22FFC">
              <w:rPr>
                <w:color w:val="auto"/>
                <w:sz w:val="24"/>
                <w:szCs w:val="24"/>
              </w:rPr>
              <w:t>а</w:t>
            </w:r>
            <w:r w:rsidRPr="00F22FFC">
              <w:rPr>
                <w:color w:val="auto"/>
                <w:sz w:val="24"/>
                <w:szCs w:val="24"/>
              </w:rPr>
              <w:t>селенных пунктов (оборудование канализацией, устройство вод</w:t>
            </w:r>
            <w:r w:rsidRPr="00F22FFC">
              <w:rPr>
                <w:color w:val="auto"/>
                <w:sz w:val="24"/>
                <w:szCs w:val="24"/>
              </w:rPr>
              <w:t>о</w:t>
            </w:r>
            <w:r w:rsidRPr="00F22FFC">
              <w:rPr>
                <w:color w:val="auto"/>
                <w:sz w:val="24"/>
                <w:szCs w:val="24"/>
              </w:rPr>
              <w:t>непроницаемых выгребов, орг</w:t>
            </w:r>
            <w:r w:rsidRPr="00F22FFC">
              <w:rPr>
                <w:color w:val="auto"/>
                <w:sz w:val="24"/>
                <w:szCs w:val="24"/>
              </w:rPr>
              <w:t>а</w:t>
            </w:r>
            <w:r w:rsidRPr="00F22FFC">
              <w:rPr>
                <w:color w:val="auto"/>
                <w:sz w:val="24"/>
                <w:szCs w:val="24"/>
              </w:rPr>
              <w:t>низация отвода поверхностного стока);</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регулирование отведения терр</w:t>
            </w:r>
            <w:r w:rsidRPr="00F22FFC">
              <w:rPr>
                <w:color w:val="auto"/>
                <w:sz w:val="24"/>
                <w:szCs w:val="24"/>
              </w:rPr>
              <w:t>и</w:t>
            </w:r>
            <w:r w:rsidRPr="00F22FFC">
              <w:rPr>
                <w:color w:val="auto"/>
                <w:sz w:val="24"/>
                <w:szCs w:val="24"/>
              </w:rPr>
              <w:t xml:space="preserve">тории для нового строительства </w:t>
            </w:r>
            <w:r w:rsidRPr="00F22FFC">
              <w:rPr>
                <w:color w:val="auto"/>
                <w:sz w:val="24"/>
                <w:szCs w:val="24"/>
              </w:rPr>
              <w:lastRenderedPageBreak/>
              <w:t>жилых, промышленных и сел</w:t>
            </w:r>
            <w:r w:rsidRPr="00F22FFC">
              <w:rPr>
                <w:color w:val="auto"/>
                <w:sz w:val="24"/>
                <w:szCs w:val="24"/>
              </w:rPr>
              <w:t>ь</w:t>
            </w:r>
            <w:r w:rsidRPr="00F22FFC">
              <w:rPr>
                <w:color w:val="auto"/>
                <w:sz w:val="24"/>
                <w:szCs w:val="24"/>
              </w:rPr>
              <w:t>скохозяйственных объектов, а также согласование изменений технологий действующих пре</w:t>
            </w:r>
            <w:r w:rsidRPr="00F22FFC">
              <w:rPr>
                <w:color w:val="auto"/>
                <w:sz w:val="24"/>
                <w:szCs w:val="24"/>
              </w:rPr>
              <w:t>д</w:t>
            </w:r>
            <w:r w:rsidRPr="00F22FFC">
              <w:rPr>
                <w:color w:val="auto"/>
                <w:sz w:val="24"/>
                <w:szCs w:val="24"/>
              </w:rPr>
              <w:t>приятий, связанных с повышен</w:t>
            </w:r>
            <w:r w:rsidRPr="00F22FFC">
              <w:rPr>
                <w:color w:val="auto"/>
                <w:sz w:val="24"/>
                <w:szCs w:val="24"/>
              </w:rPr>
              <w:t>и</w:t>
            </w:r>
            <w:r w:rsidRPr="00F22FFC">
              <w:rPr>
                <w:color w:val="auto"/>
                <w:sz w:val="24"/>
                <w:szCs w:val="24"/>
              </w:rPr>
              <w:t>ем степени опасности загрязнения сточными водами источника в</w:t>
            </w:r>
            <w:r w:rsidRPr="00F22FFC">
              <w:rPr>
                <w:color w:val="auto"/>
                <w:sz w:val="24"/>
                <w:szCs w:val="24"/>
              </w:rPr>
              <w:t>о</w:t>
            </w:r>
            <w:r w:rsidRPr="00F22FFC">
              <w:rPr>
                <w:color w:val="auto"/>
                <w:sz w:val="24"/>
                <w:szCs w:val="24"/>
              </w:rPr>
              <w:t>доснабжения.</w:t>
            </w:r>
          </w:p>
        </w:tc>
      </w:tr>
      <w:tr w:rsidR="00BB5E06" w:rsidRPr="00F22FFC" w:rsidTr="00BC3683">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BB5E06" w:rsidRPr="00F22FFC" w:rsidRDefault="00BB5E06" w:rsidP="00BB5E06">
            <w:pPr>
              <w:widowControl/>
              <w:tabs>
                <w:tab w:val="clear" w:pos="4677"/>
                <w:tab w:val="clear" w:pos="9355"/>
                <w:tab w:val="left" w:pos="1152"/>
              </w:tabs>
              <w:autoSpaceDE/>
              <w:autoSpaceDN/>
              <w:adjustRightInd/>
              <w:snapToGrid/>
              <w:jc w:val="both"/>
              <w:rPr>
                <w:color w:val="auto"/>
                <w:sz w:val="24"/>
                <w:szCs w:val="24"/>
              </w:rPr>
            </w:pPr>
            <w:r w:rsidRPr="00F22FFC">
              <w:rPr>
                <w:color w:val="auto"/>
                <w:sz w:val="24"/>
                <w:szCs w:val="24"/>
              </w:rPr>
              <w:lastRenderedPageBreak/>
              <w:t>III пояс ЗСО</w:t>
            </w:r>
          </w:p>
        </w:tc>
        <w:tc>
          <w:tcPr>
            <w:tcW w:w="4638" w:type="dxa"/>
            <w:tcBorders>
              <w:top w:val="single" w:sz="4" w:space="0" w:color="auto"/>
              <w:left w:val="single" w:sz="4" w:space="0" w:color="auto"/>
              <w:bottom w:val="single" w:sz="4" w:space="0" w:color="auto"/>
              <w:right w:val="single" w:sz="4" w:space="0" w:color="auto"/>
            </w:tcBorders>
          </w:tcPr>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недопущение отведения сточных вод в зоне водосбора источника водоснабж</w:t>
            </w:r>
            <w:r w:rsidRPr="00F22FFC">
              <w:rPr>
                <w:color w:val="auto"/>
                <w:sz w:val="24"/>
                <w:szCs w:val="24"/>
              </w:rPr>
              <w:t>е</w:t>
            </w:r>
            <w:r w:rsidRPr="00F22FFC">
              <w:rPr>
                <w:color w:val="auto"/>
                <w:sz w:val="24"/>
                <w:szCs w:val="24"/>
              </w:rPr>
              <w:t>ния, включая его притоки, не отвеча</w:t>
            </w:r>
            <w:r w:rsidRPr="00F22FFC">
              <w:rPr>
                <w:color w:val="auto"/>
                <w:sz w:val="24"/>
                <w:szCs w:val="24"/>
              </w:rPr>
              <w:t>ю</w:t>
            </w:r>
            <w:r w:rsidRPr="00F22FFC">
              <w:rPr>
                <w:color w:val="auto"/>
                <w:sz w:val="24"/>
                <w:szCs w:val="24"/>
              </w:rPr>
              <w:t>щих гигиеническим требованиям к о</w:t>
            </w:r>
            <w:r w:rsidRPr="00F22FFC">
              <w:rPr>
                <w:color w:val="auto"/>
                <w:sz w:val="24"/>
                <w:szCs w:val="24"/>
              </w:rPr>
              <w:t>х</w:t>
            </w:r>
            <w:r w:rsidRPr="00F22FFC">
              <w:rPr>
                <w:color w:val="auto"/>
                <w:sz w:val="24"/>
                <w:szCs w:val="24"/>
              </w:rPr>
              <w:t>ране поверхностных вод;</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rPr>
                <w:color w:val="auto"/>
                <w:sz w:val="24"/>
                <w:szCs w:val="24"/>
              </w:rPr>
            </w:pPr>
            <w:r w:rsidRPr="00F22FFC">
              <w:rPr>
                <w:color w:val="auto"/>
                <w:sz w:val="24"/>
                <w:szCs w:val="24"/>
              </w:rPr>
              <w:t>закачка отработанных вод в подземные горизонты, подземное складирование твердых отходов, разработка недр зе</w:t>
            </w:r>
            <w:r w:rsidRPr="00F22FFC">
              <w:rPr>
                <w:color w:val="auto"/>
                <w:sz w:val="24"/>
                <w:szCs w:val="24"/>
              </w:rPr>
              <w:t>м</w:t>
            </w:r>
            <w:r w:rsidRPr="00F22FFC">
              <w:rPr>
                <w:color w:val="auto"/>
                <w:sz w:val="24"/>
                <w:szCs w:val="24"/>
              </w:rPr>
              <w:t>ли;</w:t>
            </w:r>
          </w:p>
          <w:p w:rsidR="00BB5E06" w:rsidRPr="00F22FFC" w:rsidRDefault="00BB5E06" w:rsidP="00E320D9">
            <w:pPr>
              <w:widowControl/>
              <w:numPr>
                <w:ilvl w:val="0"/>
                <w:numId w:val="11"/>
              </w:numPr>
              <w:tabs>
                <w:tab w:val="clear" w:pos="4677"/>
                <w:tab w:val="clear" w:pos="9355"/>
                <w:tab w:val="num" w:pos="136"/>
              </w:tabs>
              <w:autoSpaceDE/>
              <w:autoSpaceDN/>
              <w:adjustRightInd/>
              <w:snapToGrid/>
              <w:ind w:left="136" w:right="72" w:hanging="142"/>
              <w:jc w:val="both"/>
              <w:rPr>
                <w:color w:val="auto"/>
                <w:sz w:val="24"/>
                <w:szCs w:val="24"/>
              </w:rPr>
            </w:pPr>
            <w:r w:rsidRPr="00F22FFC">
              <w:rPr>
                <w:color w:val="auto"/>
                <w:sz w:val="24"/>
                <w:szCs w:val="24"/>
              </w:rPr>
              <w:t>размещение складов ГСМ, ядо-химикатов и минеральных удобрений, накопителей промстоков, шламохран</w:t>
            </w:r>
            <w:r w:rsidRPr="00F22FFC">
              <w:rPr>
                <w:color w:val="auto"/>
                <w:sz w:val="24"/>
                <w:szCs w:val="24"/>
              </w:rPr>
              <w:t>и</w:t>
            </w:r>
            <w:r w:rsidRPr="00F22FFC">
              <w:rPr>
                <w:color w:val="auto"/>
                <w:sz w:val="24"/>
                <w:szCs w:val="24"/>
              </w:rPr>
              <w:t>лищ и других объектов, обусловлива</w:t>
            </w:r>
            <w:r w:rsidRPr="00F22FFC">
              <w:rPr>
                <w:color w:val="auto"/>
                <w:sz w:val="24"/>
                <w:szCs w:val="24"/>
              </w:rPr>
              <w:t>ю</w:t>
            </w:r>
            <w:r w:rsidRPr="00F22FFC">
              <w:rPr>
                <w:color w:val="auto"/>
                <w:sz w:val="24"/>
                <w:szCs w:val="24"/>
              </w:rPr>
              <w:t>щих опасность химического загрязнения подземных вод;</w:t>
            </w:r>
          </w:p>
          <w:p w:rsidR="00BB5E06" w:rsidRPr="00F22FFC" w:rsidRDefault="00BB5E06" w:rsidP="00BB5E06">
            <w:pPr>
              <w:widowControl/>
              <w:tabs>
                <w:tab w:val="clear" w:pos="4677"/>
                <w:tab w:val="clear" w:pos="9355"/>
              </w:tabs>
              <w:autoSpaceDE/>
              <w:autoSpaceDN/>
              <w:adjustRightInd/>
              <w:snapToGrid/>
              <w:ind w:left="-6" w:right="72"/>
              <w:rPr>
                <w:color w:val="auto"/>
                <w:sz w:val="24"/>
                <w:szCs w:val="24"/>
              </w:rPr>
            </w:pPr>
          </w:p>
        </w:tc>
        <w:tc>
          <w:tcPr>
            <w:tcW w:w="3965" w:type="dxa"/>
            <w:tcBorders>
              <w:top w:val="single" w:sz="4" w:space="0" w:color="auto"/>
              <w:left w:val="single" w:sz="4" w:space="0" w:color="auto"/>
              <w:bottom w:val="single" w:sz="4" w:space="0" w:color="auto"/>
              <w:right w:val="single" w:sz="4" w:space="0" w:color="auto"/>
            </w:tcBorders>
          </w:tcPr>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добыча песка, гравия, дноуглу-бительные работы по согласов</w:t>
            </w:r>
            <w:r w:rsidRPr="00F22FFC">
              <w:rPr>
                <w:color w:val="auto"/>
                <w:sz w:val="24"/>
                <w:szCs w:val="24"/>
              </w:rPr>
              <w:t>а</w:t>
            </w:r>
            <w:r w:rsidRPr="00F22FFC">
              <w:rPr>
                <w:color w:val="auto"/>
                <w:sz w:val="24"/>
                <w:szCs w:val="24"/>
              </w:rPr>
              <w:t>нию с Госсанэпиднадзором при обосновании гидрологическими расчетами отсутствия ухудшения качества воды в створе водозаб</w:t>
            </w:r>
            <w:r w:rsidRPr="00F22FFC">
              <w:rPr>
                <w:color w:val="auto"/>
                <w:sz w:val="24"/>
                <w:szCs w:val="24"/>
              </w:rPr>
              <w:t>о</w:t>
            </w:r>
            <w:r w:rsidRPr="00F22FFC">
              <w:rPr>
                <w:color w:val="auto"/>
                <w:sz w:val="24"/>
                <w:szCs w:val="24"/>
              </w:rPr>
              <w:t>ра;</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бурение новых скважин и новое строительство, связанное с нар</w:t>
            </w:r>
            <w:r w:rsidRPr="00F22FFC">
              <w:rPr>
                <w:color w:val="auto"/>
                <w:sz w:val="24"/>
                <w:szCs w:val="24"/>
              </w:rPr>
              <w:t>у</w:t>
            </w:r>
            <w:r w:rsidRPr="00F22FFC">
              <w:rPr>
                <w:color w:val="auto"/>
                <w:sz w:val="24"/>
                <w:szCs w:val="24"/>
              </w:rPr>
              <w:t>шением почвенного покрова по согласованию с Госсанэпиднадз</w:t>
            </w:r>
            <w:r w:rsidRPr="00F22FFC">
              <w:rPr>
                <w:color w:val="auto"/>
                <w:sz w:val="24"/>
                <w:szCs w:val="24"/>
              </w:rPr>
              <w:t>о</w:t>
            </w:r>
            <w:r w:rsidRPr="00F22FFC">
              <w:rPr>
                <w:color w:val="auto"/>
                <w:sz w:val="24"/>
                <w:szCs w:val="24"/>
              </w:rPr>
              <w:t>ром;</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размещение складов ГСМ при и</w:t>
            </w:r>
            <w:r w:rsidRPr="00F22FFC">
              <w:rPr>
                <w:color w:val="auto"/>
                <w:sz w:val="24"/>
                <w:szCs w:val="24"/>
              </w:rPr>
              <w:t>с</w:t>
            </w:r>
            <w:r w:rsidRPr="00F22FFC">
              <w:rPr>
                <w:color w:val="auto"/>
                <w:sz w:val="24"/>
                <w:szCs w:val="24"/>
              </w:rPr>
              <w:t>пользовании защищенных по</w:t>
            </w:r>
            <w:r w:rsidRPr="00F22FFC">
              <w:rPr>
                <w:color w:val="auto"/>
                <w:sz w:val="24"/>
                <w:szCs w:val="24"/>
              </w:rPr>
              <w:t>д</w:t>
            </w:r>
            <w:r w:rsidRPr="00F22FFC">
              <w:rPr>
                <w:color w:val="auto"/>
                <w:sz w:val="24"/>
                <w:szCs w:val="24"/>
              </w:rPr>
              <w:t>земных вод, выполнении спецм</w:t>
            </w:r>
            <w:r w:rsidRPr="00F22FFC">
              <w:rPr>
                <w:color w:val="auto"/>
                <w:sz w:val="24"/>
                <w:szCs w:val="24"/>
              </w:rPr>
              <w:t>е</w:t>
            </w:r>
            <w:r w:rsidRPr="00F22FFC">
              <w:rPr>
                <w:color w:val="auto"/>
                <w:sz w:val="24"/>
                <w:szCs w:val="24"/>
              </w:rPr>
              <w:t>роприятий по защите водоносного горизонта от загрязнения;</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выявление, тампонирование или восстановление всех старых, бе</w:t>
            </w:r>
            <w:r w:rsidRPr="00F22FFC">
              <w:rPr>
                <w:color w:val="auto"/>
                <w:sz w:val="24"/>
                <w:szCs w:val="24"/>
              </w:rPr>
              <w:t>з</w:t>
            </w:r>
            <w:r w:rsidRPr="00F22FFC">
              <w:rPr>
                <w:color w:val="auto"/>
                <w:sz w:val="24"/>
                <w:szCs w:val="24"/>
              </w:rPr>
              <w:t>действующих или неправильно эксплуатируемых скважин, пре</w:t>
            </w:r>
            <w:r w:rsidRPr="00F22FFC">
              <w:rPr>
                <w:color w:val="auto"/>
                <w:sz w:val="24"/>
                <w:szCs w:val="24"/>
              </w:rPr>
              <w:t>д</w:t>
            </w:r>
            <w:r w:rsidRPr="00F22FFC">
              <w:rPr>
                <w:color w:val="auto"/>
                <w:sz w:val="24"/>
                <w:szCs w:val="24"/>
              </w:rPr>
              <w:t>ставляющих опасность в загря</w:t>
            </w:r>
            <w:r w:rsidRPr="00F22FFC">
              <w:rPr>
                <w:color w:val="auto"/>
                <w:sz w:val="24"/>
                <w:szCs w:val="24"/>
              </w:rPr>
              <w:t>з</w:t>
            </w:r>
            <w:r w:rsidRPr="00F22FFC">
              <w:rPr>
                <w:color w:val="auto"/>
                <w:sz w:val="24"/>
                <w:szCs w:val="24"/>
              </w:rPr>
              <w:t>нении водоносных горизонтов;</w:t>
            </w:r>
          </w:p>
          <w:p w:rsidR="00BB5E06" w:rsidRPr="00F22FFC" w:rsidRDefault="00BB5E06" w:rsidP="00E320D9">
            <w:pPr>
              <w:widowControl/>
              <w:numPr>
                <w:ilvl w:val="0"/>
                <w:numId w:val="11"/>
              </w:numPr>
              <w:tabs>
                <w:tab w:val="clear" w:pos="4677"/>
                <w:tab w:val="clear" w:pos="9355"/>
                <w:tab w:val="num" w:pos="116"/>
              </w:tabs>
              <w:autoSpaceDE/>
              <w:autoSpaceDN/>
              <w:adjustRightInd/>
              <w:snapToGrid/>
              <w:ind w:left="116" w:right="72" w:hanging="116"/>
              <w:rPr>
                <w:color w:val="auto"/>
                <w:sz w:val="24"/>
                <w:szCs w:val="24"/>
              </w:rPr>
            </w:pPr>
            <w:r w:rsidRPr="00F22FFC">
              <w:rPr>
                <w:color w:val="auto"/>
                <w:sz w:val="24"/>
                <w:szCs w:val="24"/>
              </w:rPr>
              <w:t>регулирование отведения терр</w:t>
            </w:r>
            <w:r w:rsidRPr="00F22FFC">
              <w:rPr>
                <w:color w:val="auto"/>
                <w:sz w:val="24"/>
                <w:szCs w:val="24"/>
              </w:rPr>
              <w:t>и</w:t>
            </w:r>
            <w:r w:rsidRPr="00F22FFC">
              <w:rPr>
                <w:color w:val="auto"/>
                <w:sz w:val="24"/>
                <w:szCs w:val="24"/>
              </w:rPr>
              <w:t>тории для нового строительства жилых, промышленных и сел</w:t>
            </w:r>
            <w:r w:rsidRPr="00F22FFC">
              <w:rPr>
                <w:color w:val="auto"/>
                <w:sz w:val="24"/>
                <w:szCs w:val="24"/>
              </w:rPr>
              <w:t>ь</w:t>
            </w:r>
            <w:r w:rsidRPr="00F22FFC">
              <w:rPr>
                <w:color w:val="auto"/>
                <w:sz w:val="24"/>
                <w:szCs w:val="24"/>
              </w:rPr>
              <w:t>скохозяйственных объектов, а также согласование изменений технологий действующих пре</w:t>
            </w:r>
            <w:r w:rsidRPr="00F22FFC">
              <w:rPr>
                <w:color w:val="auto"/>
                <w:sz w:val="24"/>
                <w:szCs w:val="24"/>
              </w:rPr>
              <w:t>д</w:t>
            </w:r>
            <w:r w:rsidRPr="00F22FFC">
              <w:rPr>
                <w:color w:val="auto"/>
                <w:sz w:val="24"/>
                <w:szCs w:val="24"/>
              </w:rPr>
              <w:t>приятий, связанных с повышен</w:t>
            </w:r>
            <w:r w:rsidRPr="00F22FFC">
              <w:rPr>
                <w:color w:val="auto"/>
                <w:sz w:val="24"/>
                <w:szCs w:val="24"/>
              </w:rPr>
              <w:t>и</w:t>
            </w:r>
            <w:r w:rsidRPr="00F22FFC">
              <w:rPr>
                <w:color w:val="auto"/>
                <w:sz w:val="24"/>
                <w:szCs w:val="24"/>
              </w:rPr>
              <w:t>ем степени опасности загрязнения сточными водами источника в</w:t>
            </w:r>
            <w:r w:rsidRPr="00F22FFC">
              <w:rPr>
                <w:color w:val="auto"/>
                <w:sz w:val="24"/>
                <w:szCs w:val="24"/>
              </w:rPr>
              <w:t>о</w:t>
            </w:r>
            <w:r w:rsidRPr="00F22FFC">
              <w:rPr>
                <w:color w:val="auto"/>
                <w:sz w:val="24"/>
                <w:szCs w:val="24"/>
              </w:rPr>
              <w:t>доснабжения.</w:t>
            </w:r>
          </w:p>
        </w:tc>
      </w:tr>
    </w:tbl>
    <w:p w:rsidR="004961FE" w:rsidRPr="00F22FFC" w:rsidRDefault="004961FE" w:rsidP="00026EA5">
      <w:pPr>
        <w:widowControl/>
        <w:snapToGrid/>
        <w:ind w:right="-57"/>
        <w:jc w:val="center"/>
        <w:rPr>
          <w:b/>
          <w:bCs/>
          <w:color w:val="auto"/>
          <w:u w:val="single"/>
        </w:rPr>
      </w:pPr>
    </w:p>
    <w:p w:rsidR="00E723CD" w:rsidRPr="00F22FFC" w:rsidRDefault="00E723CD" w:rsidP="00026EA5">
      <w:pPr>
        <w:widowControl/>
        <w:snapToGrid/>
        <w:ind w:right="-57"/>
        <w:jc w:val="center"/>
        <w:rPr>
          <w:b/>
          <w:bCs/>
          <w:color w:val="auto"/>
          <w:u w:val="single"/>
        </w:rPr>
      </w:pPr>
      <w:r w:rsidRPr="00F22FFC">
        <w:rPr>
          <w:b/>
          <w:bCs/>
          <w:color w:val="auto"/>
          <w:u w:val="single"/>
        </w:rPr>
        <w:t>Зоны охраняемых объектов</w:t>
      </w:r>
    </w:p>
    <w:p w:rsidR="00E723CD" w:rsidRPr="00F22FFC" w:rsidRDefault="00E723CD" w:rsidP="00026EA5">
      <w:pPr>
        <w:pStyle w:val="ConsPlusNormal"/>
        <w:widowControl/>
        <w:ind w:right="-57" w:firstLine="360"/>
        <w:jc w:val="both"/>
        <w:rPr>
          <w:rFonts w:ascii="Times New Roman" w:hAnsi="Times New Roman" w:cs="Times New Roman"/>
          <w:sz w:val="28"/>
          <w:szCs w:val="28"/>
        </w:rPr>
      </w:pPr>
      <w:r w:rsidRPr="00F22FFC">
        <w:rPr>
          <w:rFonts w:ascii="Times New Roman" w:hAnsi="Times New Roman" w:cs="Times New Roman"/>
          <w:sz w:val="28"/>
          <w:szCs w:val="28"/>
        </w:rPr>
        <w:t>Зоны охраняемых объектов - территории, на которых расположены охраня</w:t>
      </w:r>
      <w:r w:rsidRPr="00F22FFC">
        <w:rPr>
          <w:rFonts w:ascii="Times New Roman" w:hAnsi="Times New Roman" w:cs="Times New Roman"/>
          <w:sz w:val="28"/>
          <w:szCs w:val="28"/>
        </w:rPr>
        <w:t>е</w:t>
      </w:r>
      <w:r w:rsidRPr="00F22FFC">
        <w:rPr>
          <w:rFonts w:ascii="Times New Roman" w:hAnsi="Times New Roman" w:cs="Times New Roman"/>
          <w:sz w:val="28"/>
          <w:szCs w:val="28"/>
        </w:rPr>
        <w:t>мые объекты, порядок определения границ которых и порядок согласования гр</w:t>
      </w:r>
      <w:r w:rsidRPr="00F22FFC">
        <w:rPr>
          <w:rFonts w:ascii="Times New Roman" w:hAnsi="Times New Roman" w:cs="Times New Roman"/>
          <w:sz w:val="28"/>
          <w:szCs w:val="28"/>
        </w:rPr>
        <w:t>а</w:t>
      </w:r>
      <w:r w:rsidRPr="00F22FFC">
        <w:rPr>
          <w:rFonts w:ascii="Times New Roman" w:hAnsi="Times New Roman" w:cs="Times New Roman"/>
          <w:sz w:val="28"/>
          <w:szCs w:val="28"/>
        </w:rPr>
        <w:t>достроительных регламентов для которых устанавливаются Правительством Ро</w:t>
      </w:r>
      <w:r w:rsidRPr="00F22FFC">
        <w:rPr>
          <w:rFonts w:ascii="Times New Roman" w:hAnsi="Times New Roman" w:cs="Times New Roman"/>
          <w:sz w:val="28"/>
          <w:szCs w:val="28"/>
        </w:rPr>
        <w:t>с</w:t>
      </w:r>
      <w:r w:rsidRPr="00F22FFC">
        <w:rPr>
          <w:rFonts w:ascii="Times New Roman" w:hAnsi="Times New Roman" w:cs="Times New Roman"/>
          <w:sz w:val="28"/>
          <w:szCs w:val="28"/>
        </w:rPr>
        <w:t>сийской Федерации.</w:t>
      </w:r>
    </w:p>
    <w:p w:rsidR="00E723CD" w:rsidRPr="00F22FFC" w:rsidRDefault="00E723CD" w:rsidP="00D25EE0">
      <w:pPr>
        <w:pStyle w:val="ConsPlusNormal"/>
        <w:widowControl/>
        <w:ind w:right="-57" w:firstLine="360"/>
        <w:jc w:val="both"/>
        <w:rPr>
          <w:rFonts w:ascii="Times New Roman" w:hAnsi="Times New Roman" w:cs="Times New Roman"/>
          <w:sz w:val="28"/>
          <w:szCs w:val="28"/>
        </w:rPr>
      </w:pPr>
      <w:r w:rsidRPr="00F22FFC">
        <w:rPr>
          <w:rFonts w:ascii="Times New Roman" w:hAnsi="Times New Roman" w:cs="Times New Roman"/>
          <w:sz w:val="28"/>
          <w:szCs w:val="28"/>
        </w:rPr>
        <w:t>Охраняемые объекты - здания, строения и сооружения, в которых размещены федеральные органы государственной власти; территории и акватории, прил</w:t>
      </w:r>
      <w:r w:rsidRPr="00F22FFC">
        <w:rPr>
          <w:rFonts w:ascii="Times New Roman" w:hAnsi="Times New Roman" w:cs="Times New Roman"/>
          <w:sz w:val="28"/>
          <w:szCs w:val="28"/>
        </w:rPr>
        <w:t>е</w:t>
      </w:r>
      <w:r w:rsidRPr="00F22FFC">
        <w:rPr>
          <w:rFonts w:ascii="Times New Roman" w:hAnsi="Times New Roman" w:cs="Times New Roman"/>
          <w:sz w:val="28"/>
          <w:szCs w:val="28"/>
        </w:rPr>
        <w:lastRenderedPageBreak/>
        <w:t>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w:t>
      </w:r>
      <w:r w:rsidRPr="00F22FFC">
        <w:rPr>
          <w:rFonts w:ascii="Times New Roman" w:hAnsi="Times New Roman" w:cs="Times New Roman"/>
          <w:sz w:val="28"/>
          <w:szCs w:val="28"/>
        </w:rPr>
        <w:t>д</w:t>
      </w:r>
      <w:r w:rsidRPr="00F22FFC">
        <w:rPr>
          <w:rFonts w:ascii="Times New Roman" w:hAnsi="Times New Roman" w:cs="Times New Roman"/>
          <w:sz w:val="28"/>
          <w:szCs w:val="28"/>
        </w:rPr>
        <w:t xml:space="preserve">ные объекты. Данные по объектам, входящим в зону охраняемых объектов на территории сельского поселения </w:t>
      </w:r>
      <w:r w:rsidR="00521A52" w:rsidRPr="00F22FFC">
        <w:rPr>
          <w:rFonts w:ascii="Times New Roman" w:hAnsi="Times New Roman" w:cs="Times New Roman"/>
          <w:sz w:val="28"/>
          <w:szCs w:val="28"/>
        </w:rPr>
        <w:t>Яркеевский</w:t>
      </w:r>
      <w:r w:rsidRPr="00F22FFC">
        <w:rPr>
          <w:rFonts w:ascii="Times New Roman" w:hAnsi="Times New Roman" w:cs="Times New Roman"/>
          <w:sz w:val="28"/>
          <w:szCs w:val="28"/>
        </w:rPr>
        <w:t xml:space="preserve"> сельсовет, отсутствуют. </w:t>
      </w:r>
      <w:r w:rsidRPr="00F22FFC">
        <w:rPr>
          <w:rFonts w:ascii="Times New Roman" w:hAnsi="Times New Roman" w:cs="Times New Roman"/>
          <w:sz w:val="28"/>
          <w:szCs w:val="28"/>
        </w:rPr>
        <w:tab/>
      </w:r>
    </w:p>
    <w:p w:rsidR="00F35BDC" w:rsidRPr="00F22FFC" w:rsidRDefault="00F35BDC" w:rsidP="00D25EE0">
      <w:pPr>
        <w:pStyle w:val="ConsPlusNormal"/>
        <w:widowControl/>
        <w:ind w:right="-57" w:firstLine="360"/>
        <w:jc w:val="both"/>
        <w:rPr>
          <w:b/>
          <w:bCs/>
          <w:color w:val="0000FF"/>
        </w:rPr>
      </w:pPr>
    </w:p>
    <w:p w:rsidR="00E723CD" w:rsidRPr="00F22FFC" w:rsidRDefault="00824C15" w:rsidP="00026EA5">
      <w:pPr>
        <w:widowControl/>
        <w:snapToGrid/>
        <w:ind w:right="-57"/>
        <w:jc w:val="center"/>
        <w:rPr>
          <w:b/>
          <w:bCs/>
          <w:color w:val="auto"/>
        </w:rPr>
      </w:pPr>
      <w:r w:rsidRPr="00F22FFC">
        <w:rPr>
          <w:b/>
          <w:bCs/>
          <w:color w:val="auto"/>
        </w:rPr>
        <w:t>2.2.8.  Зоны</w:t>
      </w:r>
      <w:r w:rsidR="00E723CD" w:rsidRPr="00F22FFC">
        <w:rPr>
          <w:b/>
          <w:bCs/>
          <w:color w:val="auto"/>
        </w:rPr>
        <w:t xml:space="preserve"> особо охраняемых территорий</w:t>
      </w:r>
    </w:p>
    <w:p w:rsidR="00E723CD" w:rsidRPr="00F22FFC" w:rsidRDefault="00E723CD" w:rsidP="00026EA5">
      <w:pPr>
        <w:widowControl/>
        <w:snapToGrid/>
        <w:ind w:right="-57" w:firstLine="360"/>
        <w:jc w:val="both"/>
        <w:rPr>
          <w:color w:val="auto"/>
        </w:rPr>
      </w:pPr>
      <w:r w:rsidRPr="00F22FFC">
        <w:rPr>
          <w:color w:val="auto"/>
        </w:rPr>
        <w:t>К землям особо охраняемых территорий относятся земли, которые имеют ос</w:t>
      </w:r>
      <w:r w:rsidRPr="00F22FFC">
        <w:rPr>
          <w:color w:val="auto"/>
        </w:rPr>
        <w:t>о</w:t>
      </w:r>
      <w:r w:rsidRPr="00F22FFC">
        <w:rPr>
          <w:color w:val="auto"/>
        </w:rPr>
        <w:t>бое природоохранное, научное, историко-культурное, эстетическое, рекреацио</w:t>
      </w:r>
      <w:r w:rsidRPr="00F22FFC">
        <w:rPr>
          <w:color w:val="auto"/>
        </w:rPr>
        <w:t>н</w:t>
      </w:r>
      <w:r w:rsidRPr="00F22FFC">
        <w:rPr>
          <w:color w:val="auto"/>
        </w:rPr>
        <w:t>ное, оздоровительное и иное ценное значение, которые изъяты в соответствии с постановлениями федеральных органов государственной власти, органов гос</w:t>
      </w:r>
      <w:r w:rsidRPr="00F22FFC">
        <w:rPr>
          <w:color w:val="auto"/>
        </w:rPr>
        <w:t>у</w:t>
      </w:r>
      <w:r w:rsidRPr="00F22FFC">
        <w:rPr>
          <w:color w:val="auto"/>
        </w:rPr>
        <w:t>дарственной власти субъектов Российской Федерации или решениями органов местного самоуправления полностью или частично из хозяйственного использ</w:t>
      </w:r>
      <w:r w:rsidRPr="00F22FFC">
        <w:rPr>
          <w:color w:val="auto"/>
        </w:rPr>
        <w:t>о</w:t>
      </w:r>
      <w:r w:rsidRPr="00F22FFC">
        <w:rPr>
          <w:color w:val="auto"/>
        </w:rPr>
        <w:t>вания и оборота и для которых установлен особый правовой режим.</w:t>
      </w:r>
    </w:p>
    <w:p w:rsidR="00D82AD7" w:rsidRPr="00F22FFC" w:rsidRDefault="00D82AD7" w:rsidP="00026EA5">
      <w:pPr>
        <w:widowControl/>
        <w:snapToGrid/>
        <w:ind w:right="-57" w:firstLine="360"/>
        <w:jc w:val="both"/>
        <w:rPr>
          <w:color w:val="0000FF"/>
        </w:rPr>
      </w:pPr>
    </w:p>
    <w:p w:rsidR="00E723CD" w:rsidRPr="00F22FFC" w:rsidRDefault="00E723CD" w:rsidP="00026EA5">
      <w:pPr>
        <w:widowControl/>
        <w:snapToGrid/>
        <w:ind w:right="-57" w:firstLine="360"/>
        <w:jc w:val="both"/>
        <w:rPr>
          <w:color w:val="auto"/>
        </w:rPr>
      </w:pPr>
      <w:r w:rsidRPr="00F22FFC">
        <w:rPr>
          <w:color w:val="auto"/>
        </w:rPr>
        <w:t>К землям особо охраняемых территорий относятся земли:</w:t>
      </w:r>
    </w:p>
    <w:p w:rsidR="00E723CD" w:rsidRPr="00F22FFC" w:rsidRDefault="00E723CD" w:rsidP="00026EA5">
      <w:pPr>
        <w:widowControl/>
        <w:snapToGrid/>
        <w:ind w:right="-57" w:firstLine="360"/>
        <w:jc w:val="both"/>
        <w:rPr>
          <w:color w:val="auto"/>
        </w:rPr>
      </w:pPr>
      <w:r w:rsidRPr="00F22FFC">
        <w:rPr>
          <w:color w:val="auto"/>
        </w:rPr>
        <w:t xml:space="preserve">1) особо </w:t>
      </w:r>
      <w:r w:rsidR="005626FE" w:rsidRPr="00F22FFC">
        <w:rPr>
          <w:color w:val="auto"/>
        </w:rPr>
        <w:t>охраняемых природных территорий</w:t>
      </w:r>
      <w:r w:rsidRPr="00F22FFC">
        <w:rPr>
          <w:color w:val="auto"/>
        </w:rPr>
        <w:t>;</w:t>
      </w:r>
    </w:p>
    <w:p w:rsidR="00E723CD" w:rsidRPr="00F22FFC" w:rsidRDefault="00E723CD" w:rsidP="00026EA5">
      <w:pPr>
        <w:widowControl/>
        <w:snapToGrid/>
        <w:ind w:right="-57" w:firstLine="360"/>
        <w:jc w:val="both"/>
        <w:rPr>
          <w:color w:val="auto"/>
        </w:rPr>
      </w:pPr>
      <w:r w:rsidRPr="00F22FFC">
        <w:rPr>
          <w:color w:val="auto"/>
        </w:rPr>
        <w:t>2) природоохранного назначения;</w:t>
      </w:r>
    </w:p>
    <w:p w:rsidR="00E723CD" w:rsidRPr="00F22FFC" w:rsidRDefault="00E723CD" w:rsidP="00026EA5">
      <w:pPr>
        <w:widowControl/>
        <w:snapToGrid/>
        <w:ind w:right="-57" w:firstLine="360"/>
        <w:jc w:val="both"/>
        <w:rPr>
          <w:color w:val="auto"/>
        </w:rPr>
      </w:pPr>
      <w:r w:rsidRPr="00F22FFC">
        <w:rPr>
          <w:color w:val="auto"/>
        </w:rPr>
        <w:t>3) рекреационного назначения;</w:t>
      </w:r>
    </w:p>
    <w:p w:rsidR="00E723CD" w:rsidRPr="00F22FFC" w:rsidRDefault="00E723CD" w:rsidP="00026EA5">
      <w:pPr>
        <w:widowControl/>
        <w:snapToGrid/>
        <w:ind w:right="-57" w:firstLine="360"/>
        <w:jc w:val="both"/>
        <w:rPr>
          <w:color w:val="auto"/>
        </w:rPr>
      </w:pPr>
      <w:r w:rsidRPr="00F22FFC">
        <w:rPr>
          <w:color w:val="auto"/>
        </w:rPr>
        <w:t>4) историко-культурного назначения;</w:t>
      </w:r>
    </w:p>
    <w:p w:rsidR="00E723CD" w:rsidRPr="00F22FFC" w:rsidRDefault="00E723CD" w:rsidP="00026EA5">
      <w:pPr>
        <w:widowControl/>
        <w:snapToGrid/>
        <w:ind w:right="-57" w:firstLine="360"/>
        <w:jc w:val="both"/>
        <w:rPr>
          <w:color w:val="auto"/>
        </w:rPr>
      </w:pPr>
      <w:r w:rsidRPr="00F22FFC">
        <w:rPr>
          <w:color w:val="auto"/>
        </w:rPr>
        <w:t>5) особо ценные земли.</w:t>
      </w:r>
    </w:p>
    <w:p w:rsidR="006A2D62" w:rsidRPr="00F22FFC" w:rsidRDefault="006A2D62" w:rsidP="00026EA5">
      <w:pPr>
        <w:widowControl/>
        <w:snapToGrid/>
        <w:ind w:right="-57" w:firstLine="360"/>
        <w:jc w:val="both"/>
        <w:rPr>
          <w:color w:val="auto"/>
        </w:rPr>
      </w:pPr>
    </w:p>
    <w:p w:rsidR="006A2D62" w:rsidRPr="00F22FFC" w:rsidRDefault="006A2D62" w:rsidP="00026EA5">
      <w:pPr>
        <w:widowControl/>
        <w:snapToGrid/>
        <w:ind w:right="-57" w:firstLine="360"/>
        <w:jc w:val="both"/>
        <w:rPr>
          <w:color w:val="auto"/>
        </w:rPr>
      </w:pPr>
      <w:r w:rsidRPr="00F22FFC">
        <w:t xml:space="preserve">В границах сельского поселения </w:t>
      </w:r>
      <w:r w:rsidR="00521A52" w:rsidRPr="00F22FFC">
        <w:t>Яркеевский</w:t>
      </w:r>
      <w:r w:rsidRPr="00F22FFC">
        <w:t xml:space="preserve"> сельсовет особо охраняемых природных территорий нет.</w:t>
      </w:r>
      <w:r w:rsidR="00FC6953" w:rsidRPr="00F22FFC">
        <w:t xml:space="preserve"> Имеются территории </w:t>
      </w:r>
      <w:r w:rsidR="00C8412B" w:rsidRPr="00F22FFC">
        <w:rPr>
          <w:color w:val="auto"/>
        </w:rPr>
        <w:t>историко-культурного назнач</w:t>
      </w:r>
      <w:r w:rsidR="00C8412B" w:rsidRPr="00F22FFC">
        <w:rPr>
          <w:color w:val="auto"/>
        </w:rPr>
        <w:t>е</w:t>
      </w:r>
      <w:r w:rsidR="00C8412B" w:rsidRPr="00F22FFC">
        <w:rPr>
          <w:color w:val="auto"/>
        </w:rPr>
        <w:t>ния</w:t>
      </w:r>
      <w:r w:rsidR="00C8412B" w:rsidRPr="00F22FFC">
        <w:t xml:space="preserve"> (</w:t>
      </w:r>
      <w:r w:rsidR="00FC6953" w:rsidRPr="00F22FFC">
        <w:t>памятников а</w:t>
      </w:r>
      <w:r w:rsidR="009C0957" w:rsidRPr="00F22FFC">
        <w:t>рхеологии)</w:t>
      </w:r>
      <w:r w:rsidR="005E1731" w:rsidRPr="00F22FFC">
        <w:t>, информация о которых приведена в таблице 5.</w:t>
      </w:r>
    </w:p>
    <w:p w:rsidR="00B22B68" w:rsidRPr="00F22FFC" w:rsidRDefault="00B22B68" w:rsidP="00C429C0">
      <w:pPr>
        <w:widowControl/>
        <w:tabs>
          <w:tab w:val="clear" w:pos="4677"/>
          <w:tab w:val="clear" w:pos="9355"/>
          <w:tab w:val="left" w:pos="0"/>
          <w:tab w:val="left" w:pos="709"/>
          <w:tab w:val="left" w:pos="6804"/>
        </w:tabs>
        <w:autoSpaceDE/>
        <w:autoSpaceDN/>
        <w:adjustRightInd/>
        <w:snapToGrid/>
        <w:ind w:hanging="16"/>
        <w:jc w:val="center"/>
        <w:rPr>
          <w:color w:val="auto"/>
        </w:rPr>
      </w:pPr>
    </w:p>
    <w:p w:rsidR="00E723CD" w:rsidRPr="00F22FFC" w:rsidRDefault="00E723CD" w:rsidP="00026EA5">
      <w:pPr>
        <w:widowControl/>
        <w:snapToGrid/>
        <w:ind w:right="-57"/>
        <w:jc w:val="center"/>
        <w:rPr>
          <w:b/>
          <w:bCs/>
          <w:color w:val="auto"/>
        </w:rPr>
      </w:pPr>
      <w:r w:rsidRPr="00F22FFC">
        <w:rPr>
          <w:b/>
          <w:bCs/>
          <w:color w:val="auto"/>
        </w:rPr>
        <w:t>2.3. РАЗМЕЩЕНИЕ ОБЪЕКТОВ КАПИТАЛЬНОГО СТРОИТЕЛЬСТВА</w:t>
      </w:r>
    </w:p>
    <w:p w:rsidR="00E723CD" w:rsidRPr="00F22FFC" w:rsidRDefault="00E723CD" w:rsidP="00026EA5">
      <w:pPr>
        <w:widowControl/>
        <w:snapToGrid/>
        <w:ind w:right="-57"/>
        <w:jc w:val="center"/>
        <w:rPr>
          <w:b/>
          <w:bCs/>
          <w:color w:val="auto"/>
        </w:rPr>
      </w:pPr>
      <w:r w:rsidRPr="00F22FFC">
        <w:rPr>
          <w:b/>
          <w:bCs/>
          <w:color w:val="auto"/>
        </w:rPr>
        <w:t>2.3.1. Развитие социальной инфраструктуры</w:t>
      </w:r>
    </w:p>
    <w:p w:rsidR="008340EE" w:rsidRPr="00F22FFC" w:rsidRDefault="00E723CD" w:rsidP="00C115C6">
      <w:pPr>
        <w:pStyle w:val="af8"/>
        <w:widowControl w:val="0"/>
        <w:tabs>
          <w:tab w:val="left" w:pos="180"/>
        </w:tabs>
        <w:spacing w:before="0" w:beforeAutospacing="0" w:after="0" w:afterAutospacing="0"/>
        <w:ind w:firstLine="300"/>
        <w:jc w:val="both"/>
        <w:rPr>
          <w:color w:val="auto"/>
          <w:sz w:val="28"/>
          <w:szCs w:val="28"/>
        </w:rPr>
      </w:pPr>
      <w:r w:rsidRPr="00F22FFC">
        <w:rPr>
          <w:color w:val="auto"/>
          <w:sz w:val="28"/>
          <w:szCs w:val="28"/>
          <w:u w:val="single"/>
        </w:rPr>
        <w:t>Население.</w:t>
      </w:r>
      <w:r w:rsidRPr="00F22FFC">
        <w:rPr>
          <w:color w:val="auto"/>
          <w:sz w:val="28"/>
          <w:szCs w:val="28"/>
        </w:rPr>
        <w:t xml:space="preserve"> </w:t>
      </w:r>
    </w:p>
    <w:p w:rsidR="00CB75FF" w:rsidRPr="00F22FFC" w:rsidRDefault="00CB75FF" w:rsidP="00CB75FF">
      <w:pPr>
        <w:pStyle w:val="af8"/>
        <w:widowControl w:val="0"/>
        <w:tabs>
          <w:tab w:val="left" w:pos="180"/>
        </w:tabs>
        <w:spacing w:before="0" w:beforeAutospacing="0" w:after="0" w:afterAutospacing="0"/>
        <w:ind w:firstLine="300"/>
        <w:jc w:val="both"/>
        <w:rPr>
          <w:color w:val="auto"/>
          <w:sz w:val="28"/>
          <w:szCs w:val="28"/>
        </w:rPr>
      </w:pPr>
      <w:r w:rsidRPr="00F22FFC">
        <w:rPr>
          <w:color w:val="auto"/>
          <w:sz w:val="28"/>
          <w:szCs w:val="28"/>
        </w:rPr>
        <w:t>Прогноз численности населения произведен исходя из демографической емк</w:t>
      </w:r>
      <w:r w:rsidRPr="00F22FFC">
        <w:rPr>
          <w:color w:val="auto"/>
          <w:sz w:val="28"/>
          <w:szCs w:val="28"/>
        </w:rPr>
        <w:t>о</w:t>
      </w:r>
      <w:r w:rsidRPr="00F22FFC">
        <w:rPr>
          <w:color w:val="auto"/>
          <w:sz w:val="28"/>
          <w:szCs w:val="28"/>
        </w:rPr>
        <w:t>сти территории, то есть предельно допустимого числа жителей, которых можно расселить в существующем сохраняемом и проектируемом жилом фонде на те</w:t>
      </w:r>
      <w:r w:rsidRPr="00F22FFC">
        <w:rPr>
          <w:color w:val="auto"/>
          <w:sz w:val="28"/>
          <w:szCs w:val="28"/>
        </w:rPr>
        <w:t>р</w:t>
      </w:r>
      <w:r w:rsidRPr="00F22FFC">
        <w:rPr>
          <w:color w:val="auto"/>
          <w:sz w:val="28"/>
          <w:szCs w:val="28"/>
        </w:rPr>
        <w:t>ритории каждого населенного пункта.</w:t>
      </w:r>
    </w:p>
    <w:p w:rsidR="00CB75FF" w:rsidRPr="00F22FFC" w:rsidRDefault="00CB75FF" w:rsidP="00CB75FF">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Демографическая емкость территории определена с учетом функционально-пространственной организации территории:</w:t>
      </w:r>
    </w:p>
    <w:p w:rsidR="00CB75FF" w:rsidRPr="00F22FFC" w:rsidRDefault="00CB75FF" w:rsidP="00CB75FF">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 разработан проектный план градостроительного развития территории сел</w:t>
      </w:r>
      <w:r w:rsidRPr="00F22FFC">
        <w:rPr>
          <w:color w:val="auto"/>
          <w:sz w:val="28"/>
          <w:szCs w:val="28"/>
        </w:rPr>
        <w:t>ь</w:t>
      </w:r>
      <w:r w:rsidRPr="00F22FFC">
        <w:rPr>
          <w:color w:val="auto"/>
          <w:sz w:val="28"/>
          <w:szCs w:val="28"/>
        </w:rPr>
        <w:t>ского поселения;</w:t>
      </w:r>
    </w:p>
    <w:p w:rsidR="00CB75FF" w:rsidRPr="00F22FFC" w:rsidRDefault="00CB75FF" w:rsidP="00CB75FF">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 определены площадки нового комплексного жилищного строительства;</w:t>
      </w:r>
    </w:p>
    <w:p w:rsidR="00CB75FF" w:rsidRPr="00F22FFC" w:rsidRDefault="00CB75FF" w:rsidP="00CB75FF">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 определена типология, структура и объемы новой жилой застройки;</w:t>
      </w:r>
    </w:p>
    <w:p w:rsidR="00CB75FF" w:rsidRPr="00F22FFC" w:rsidRDefault="00CB75FF" w:rsidP="00CB75FF">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 определен жилой фонд, размещаемый на территории поселения, с учетом принятых в генеральных планах сел параметров;</w:t>
      </w:r>
    </w:p>
    <w:p w:rsidR="00CB75FF" w:rsidRPr="00F22FFC" w:rsidRDefault="00CB75FF" w:rsidP="00CB75FF">
      <w:pPr>
        <w:widowControl/>
        <w:tabs>
          <w:tab w:val="clear" w:pos="4677"/>
          <w:tab w:val="clear" w:pos="9355"/>
        </w:tabs>
        <w:autoSpaceDE/>
        <w:autoSpaceDN/>
        <w:adjustRightInd/>
        <w:snapToGrid/>
        <w:ind w:firstLine="300"/>
        <w:jc w:val="both"/>
        <w:rPr>
          <w:color w:val="auto"/>
        </w:rPr>
      </w:pPr>
      <w:r w:rsidRPr="00F22FFC">
        <w:rPr>
          <w:color w:val="auto"/>
        </w:rPr>
        <w:t>- произведен расчет населения, которое можно расселить в расчетном жилом фонде.</w:t>
      </w:r>
    </w:p>
    <w:p w:rsidR="0018334F" w:rsidRPr="00F22FFC" w:rsidRDefault="0018334F" w:rsidP="00CB75FF">
      <w:pPr>
        <w:widowControl/>
        <w:tabs>
          <w:tab w:val="clear" w:pos="4677"/>
          <w:tab w:val="clear" w:pos="9355"/>
        </w:tabs>
        <w:autoSpaceDE/>
        <w:autoSpaceDN/>
        <w:adjustRightInd/>
        <w:snapToGrid/>
        <w:ind w:firstLine="300"/>
        <w:jc w:val="both"/>
        <w:rPr>
          <w:color w:val="auto"/>
        </w:rPr>
      </w:pPr>
      <w:r w:rsidRPr="00F22FFC">
        <w:rPr>
          <w:color w:val="auto"/>
        </w:rPr>
        <w:lastRenderedPageBreak/>
        <w:t xml:space="preserve">Численность населения сельского поселения </w:t>
      </w:r>
      <w:r w:rsidR="00521A52" w:rsidRPr="00F22FFC">
        <w:rPr>
          <w:color w:val="auto"/>
        </w:rPr>
        <w:t>Яркеевский</w:t>
      </w:r>
      <w:r w:rsidRPr="00F22FFC">
        <w:rPr>
          <w:color w:val="auto"/>
        </w:rPr>
        <w:t xml:space="preserve"> сельсовет по дем</w:t>
      </w:r>
      <w:r w:rsidRPr="00F22FFC">
        <w:rPr>
          <w:color w:val="auto"/>
        </w:rPr>
        <w:t>о</w:t>
      </w:r>
      <w:r w:rsidRPr="00F22FFC">
        <w:rPr>
          <w:color w:val="auto"/>
        </w:rPr>
        <w:t>графической емкости территории определена на расчетный срок 1</w:t>
      </w:r>
      <w:r w:rsidR="00C2201B" w:rsidRPr="00F22FFC">
        <w:rPr>
          <w:color w:val="auto"/>
        </w:rPr>
        <w:t>3479</w:t>
      </w:r>
      <w:r w:rsidRPr="00F22FFC">
        <w:rPr>
          <w:color w:val="auto"/>
        </w:rPr>
        <w:t xml:space="preserve"> человек, в том числе:</w:t>
      </w:r>
    </w:p>
    <w:p w:rsidR="000D2880" w:rsidRPr="00F22FFC" w:rsidRDefault="00D22D81" w:rsidP="000D2880">
      <w:pPr>
        <w:pStyle w:val="af8"/>
        <w:widowControl w:val="0"/>
        <w:tabs>
          <w:tab w:val="left" w:pos="0"/>
        </w:tabs>
        <w:spacing w:before="0" w:beforeAutospacing="0" w:after="0" w:afterAutospacing="0"/>
        <w:ind w:firstLine="300"/>
        <w:jc w:val="both"/>
        <w:rPr>
          <w:color w:val="auto"/>
          <w:sz w:val="28"/>
          <w:szCs w:val="28"/>
          <w:u w:val="single"/>
        </w:rPr>
      </w:pPr>
      <w:r w:rsidRPr="00F22FFC">
        <w:rPr>
          <w:color w:val="auto"/>
          <w:sz w:val="28"/>
          <w:szCs w:val="28"/>
          <w:u w:val="single"/>
        </w:rPr>
        <w:t>с.Верхнеяркеево</w:t>
      </w:r>
      <w:r w:rsidR="00E723CD" w:rsidRPr="00F22FFC">
        <w:rPr>
          <w:color w:val="auto"/>
          <w:sz w:val="28"/>
          <w:szCs w:val="28"/>
          <w:u w:val="single"/>
        </w:rPr>
        <w:t>:</w:t>
      </w:r>
      <w:r w:rsidR="006C3314" w:rsidRPr="00F22FFC">
        <w:rPr>
          <w:color w:val="auto"/>
          <w:sz w:val="28"/>
          <w:szCs w:val="28"/>
        </w:rPr>
        <w:t xml:space="preserve"> </w:t>
      </w:r>
      <w:r w:rsidR="00B25644" w:rsidRPr="00F22FFC">
        <w:rPr>
          <w:color w:val="auto"/>
          <w:sz w:val="28"/>
          <w:szCs w:val="28"/>
        </w:rPr>
        <w:t>13479</w:t>
      </w:r>
      <w:r w:rsidR="006C3314" w:rsidRPr="00F22FFC">
        <w:rPr>
          <w:color w:val="auto"/>
          <w:sz w:val="28"/>
          <w:szCs w:val="28"/>
        </w:rPr>
        <w:t xml:space="preserve"> чел.</w:t>
      </w:r>
    </w:p>
    <w:p w:rsidR="000D2880" w:rsidRPr="00F22FFC" w:rsidRDefault="00202418" w:rsidP="000D2880">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 xml:space="preserve">- </w:t>
      </w:r>
      <w:r w:rsidR="000D2880" w:rsidRPr="00F22FFC">
        <w:rPr>
          <w:color w:val="auto"/>
          <w:sz w:val="28"/>
          <w:szCs w:val="28"/>
        </w:rPr>
        <w:t xml:space="preserve">существующее население </w:t>
      </w:r>
      <w:r w:rsidR="00313F8D" w:rsidRPr="00F22FFC">
        <w:rPr>
          <w:color w:val="auto"/>
          <w:sz w:val="28"/>
          <w:szCs w:val="28"/>
        </w:rPr>
        <w:t>9299</w:t>
      </w:r>
      <w:r w:rsidR="000D2880" w:rsidRPr="00F22FFC">
        <w:rPr>
          <w:color w:val="auto"/>
          <w:sz w:val="28"/>
          <w:szCs w:val="28"/>
        </w:rPr>
        <w:t xml:space="preserve"> чел.</w:t>
      </w:r>
    </w:p>
    <w:p w:rsidR="000D2880" w:rsidRPr="00F22FFC" w:rsidRDefault="000D2880" w:rsidP="000D2880">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 xml:space="preserve">- на расчетный срок </w:t>
      </w:r>
      <w:r w:rsidR="001B7922" w:rsidRPr="00F22FFC">
        <w:rPr>
          <w:color w:val="auto"/>
          <w:sz w:val="28"/>
          <w:szCs w:val="28"/>
        </w:rPr>
        <w:t xml:space="preserve">ориентировочно </w:t>
      </w:r>
      <w:r w:rsidR="005D747D" w:rsidRPr="00F22FFC">
        <w:rPr>
          <w:color w:val="auto"/>
          <w:sz w:val="28"/>
          <w:szCs w:val="28"/>
        </w:rPr>
        <w:t>2090</w:t>
      </w:r>
      <w:r w:rsidRPr="00F22FFC">
        <w:rPr>
          <w:color w:val="auto"/>
          <w:sz w:val="28"/>
          <w:szCs w:val="28"/>
        </w:rPr>
        <w:t xml:space="preserve"> проект.уч. х 2</w:t>
      </w:r>
      <w:r w:rsidR="00003132" w:rsidRPr="00F22FFC">
        <w:rPr>
          <w:color w:val="auto"/>
          <w:sz w:val="28"/>
          <w:szCs w:val="28"/>
        </w:rPr>
        <w:t>*</w:t>
      </w:r>
      <w:r w:rsidRPr="00F22FFC">
        <w:rPr>
          <w:color w:val="auto"/>
          <w:sz w:val="28"/>
          <w:szCs w:val="28"/>
        </w:rPr>
        <w:t xml:space="preserve"> чел.=</w:t>
      </w:r>
      <w:r w:rsidR="007B21B6" w:rsidRPr="00F22FFC">
        <w:rPr>
          <w:color w:val="auto"/>
          <w:sz w:val="28"/>
          <w:szCs w:val="28"/>
        </w:rPr>
        <w:t>4180</w:t>
      </w:r>
      <w:r w:rsidRPr="00F22FFC">
        <w:rPr>
          <w:color w:val="auto"/>
          <w:sz w:val="28"/>
          <w:szCs w:val="28"/>
        </w:rPr>
        <w:t xml:space="preserve"> чел.</w:t>
      </w:r>
    </w:p>
    <w:p w:rsidR="00003132" w:rsidRPr="00F22FFC" w:rsidRDefault="00003132" w:rsidP="000D2880">
      <w:pPr>
        <w:pStyle w:val="af8"/>
        <w:widowControl w:val="0"/>
        <w:tabs>
          <w:tab w:val="left" w:pos="0"/>
        </w:tabs>
        <w:spacing w:before="0" w:beforeAutospacing="0" w:after="0" w:afterAutospacing="0"/>
        <w:ind w:firstLine="300"/>
        <w:jc w:val="both"/>
        <w:rPr>
          <w:color w:val="auto"/>
        </w:rPr>
      </w:pPr>
      <w:r w:rsidRPr="00F22FFC">
        <w:rPr>
          <w:color w:val="auto"/>
        </w:rPr>
        <w:t>* коэффициент семейности=численность населения по состоянию на 2020г./количество с</w:t>
      </w:r>
      <w:r w:rsidRPr="00F22FFC">
        <w:rPr>
          <w:color w:val="auto"/>
        </w:rPr>
        <w:t>е</w:t>
      </w:r>
      <w:r w:rsidRPr="00F22FFC">
        <w:rPr>
          <w:color w:val="auto"/>
        </w:rPr>
        <w:t>мей</w:t>
      </w:r>
    </w:p>
    <w:p w:rsidR="00E40809" w:rsidRPr="00F22FFC" w:rsidRDefault="00E723CD" w:rsidP="009A1279">
      <w:pPr>
        <w:pStyle w:val="af8"/>
        <w:widowControl w:val="0"/>
        <w:spacing w:before="0" w:beforeAutospacing="0" w:after="0" w:afterAutospacing="0"/>
        <w:ind w:right="-57" w:firstLine="360"/>
        <w:rPr>
          <w:bCs/>
          <w:iCs/>
          <w:color w:val="auto"/>
          <w:sz w:val="28"/>
          <w:szCs w:val="28"/>
        </w:rPr>
      </w:pPr>
      <w:r w:rsidRPr="00F22FFC">
        <w:rPr>
          <w:color w:val="0000FF"/>
          <w:sz w:val="28"/>
          <w:szCs w:val="28"/>
        </w:rPr>
        <w:t xml:space="preserve">                               </w:t>
      </w:r>
    </w:p>
    <w:p w:rsidR="00E77D7E" w:rsidRPr="00F22FFC" w:rsidRDefault="00AF4CA0" w:rsidP="00E77D7E">
      <w:pPr>
        <w:pStyle w:val="af8"/>
        <w:widowControl w:val="0"/>
        <w:spacing w:before="0" w:beforeAutospacing="0" w:after="0" w:afterAutospacing="0"/>
        <w:ind w:right="-57"/>
        <w:jc w:val="center"/>
        <w:rPr>
          <w:bCs/>
          <w:iCs/>
          <w:color w:val="auto"/>
          <w:sz w:val="28"/>
          <w:szCs w:val="28"/>
        </w:rPr>
      </w:pPr>
      <w:r w:rsidRPr="00F22FFC">
        <w:rPr>
          <w:bCs/>
          <w:iCs/>
          <w:color w:val="auto"/>
          <w:sz w:val="28"/>
          <w:szCs w:val="28"/>
        </w:rPr>
        <w:t xml:space="preserve">Таблица </w:t>
      </w:r>
      <w:r w:rsidR="003C5CD3" w:rsidRPr="00F22FFC">
        <w:rPr>
          <w:bCs/>
          <w:iCs/>
          <w:color w:val="auto"/>
          <w:sz w:val="28"/>
          <w:szCs w:val="28"/>
        </w:rPr>
        <w:t>9</w:t>
      </w:r>
      <w:r w:rsidRPr="00F22FFC">
        <w:rPr>
          <w:bCs/>
          <w:iCs/>
          <w:color w:val="auto"/>
          <w:sz w:val="28"/>
          <w:szCs w:val="28"/>
        </w:rPr>
        <w:t xml:space="preserve">. </w:t>
      </w:r>
      <w:r w:rsidR="00E723CD" w:rsidRPr="00F22FFC">
        <w:rPr>
          <w:bCs/>
          <w:iCs/>
          <w:color w:val="auto"/>
          <w:sz w:val="28"/>
          <w:szCs w:val="28"/>
        </w:rPr>
        <w:t>Возрастная структура населения</w:t>
      </w:r>
      <w:r w:rsidR="00E77D7E" w:rsidRPr="00F22FFC">
        <w:rPr>
          <w:bCs/>
          <w:iCs/>
          <w:color w:val="auto"/>
          <w:sz w:val="28"/>
          <w:szCs w:val="28"/>
        </w:rPr>
        <w:t xml:space="preserve"> сельского поселения</w:t>
      </w:r>
    </w:p>
    <w:p w:rsidR="00E723CD" w:rsidRPr="00F22FFC" w:rsidRDefault="00E77D7E" w:rsidP="00E77D7E">
      <w:pPr>
        <w:pStyle w:val="af8"/>
        <w:widowControl w:val="0"/>
        <w:tabs>
          <w:tab w:val="left" w:pos="300"/>
        </w:tabs>
        <w:spacing w:before="0" w:beforeAutospacing="0" w:after="0" w:afterAutospacing="0"/>
        <w:ind w:left="300" w:firstLine="300"/>
        <w:jc w:val="center"/>
        <w:rPr>
          <w:bCs/>
          <w:iCs/>
          <w:color w:val="auto"/>
          <w:sz w:val="28"/>
          <w:szCs w:val="28"/>
        </w:rPr>
      </w:pPr>
      <w:r w:rsidRPr="00F22FFC">
        <w:rPr>
          <w:bCs/>
          <w:iCs/>
          <w:color w:val="auto"/>
          <w:sz w:val="28"/>
          <w:szCs w:val="28"/>
        </w:rPr>
        <w:t>Яркеевский сельсовет</w:t>
      </w:r>
    </w:p>
    <w:p w:rsidR="00DC1F1C" w:rsidRPr="00F22FFC" w:rsidRDefault="00DC1F1C" w:rsidP="00E77D7E">
      <w:pPr>
        <w:pStyle w:val="af8"/>
        <w:widowControl w:val="0"/>
        <w:tabs>
          <w:tab w:val="left" w:pos="300"/>
        </w:tabs>
        <w:spacing w:before="0" w:beforeAutospacing="0" w:after="0" w:afterAutospacing="0"/>
        <w:ind w:left="300" w:firstLine="300"/>
        <w:jc w:val="center"/>
        <w:rPr>
          <w:bCs/>
          <w:iCs/>
          <w:color w:val="auto"/>
          <w:sz w:val="28"/>
          <w:szCs w:val="28"/>
        </w:rPr>
      </w:pPr>
    </w:p>
    <w:tbl>
      <w:tblPr>
        <w:tblW w:w="4555"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2389"/>
        <w:gridCol w:w="1698"/>
        <w:gridCol w:w="1716"/>
        <w:gridCol w:w="1525"/>
        <w:gridCol w:w="1611"/>
      </w:tblGrid>
      <w:tr w:rsidR="00E723CD" w:rsidRPr="00F22FFC" w:rsidTr="00DF0349">
        <w:trPr>
          <w:tblHeader/>
          <w:tblCellSpacing w:w="0" w:type="dxa"/>
          <w:jc w:val="center"/>
        </w:trPr>
        <w:tc>
          <w:tcPr>
            <w:tcW w:w="1336" w:type="pct"/>
            <w:vMerge w:val="restart"/>
          </w:tcPr>
          <w:p w:rsidR="00E723CD" w:rsidRPr="00F22FFC" w:rsidRDefault="00E723CD" w:rsidP="00026EA5">
            <w:pPr>
              <w:pStyle w:val="af8"/>
              <w:widowControl w:val="0"/>
              <w:spacing w:before="0" w:beforeAutospacing="0" w:after="0" w:afterAutospacing="0"/>
              <w:jc w:val="center"/>
              <w:rPr>
                <w:color w:val="auto"/>
                <w:sz w:val="28"/>
                <w:szCs w:val="28"/>
              </w:rPr>
            </w:pPr>
            <w:r w:rsidRPr="00F22FFC">
              <w:rPr>
                <w:i/>
                <w:iCs/>
                <w:color w:val="auto"/>
                <w:sz w:val="28"/>
                <w:szCs w:val="28"/>
              </w:rPr>
              <w:t xml:space="preserve">                                                                                                  </w:t>
            </w:r>
            <w:r w:rsidRPr="00F22FFC">
              <w:rPr>
                <w:color w:val="auto"/>
                <w:sz w:val="28"/>
                <w:szCs w:val="28"/>
              </w:rPr>
              <w:t>Возрастные</w:t>
            </w:r>
          </w:p>
          <w:p w:rsidR="00E723CD" w:rsidRPr="00F22FFC" w:rsidRDefault="00E723CD" w:rsidP="00026EA5">
            <w:pPr>
              <w:pStyle w:val="af8"/>
              <w:widowControl w:val="0"/>
              <w:spacing w:before="0" w:beforeAutospacing="0" w:after="0" w:afterAutospacing="0"/>
              <w:jc w:val="center"/>
              <w:rPr>
                <w:color w:val="auto"/>
                <w:sz w:val="28"/>
                <w:szCs w:val="28"/>
              </w:rPr>
            </w:pPr>
            <w:r w:rsidRPr="00F22FFC">
              <w:rPr>
                <w:color w:val="auto"/>
                <w:sz w:val="28"/>
                <w:szCs w:val="28"/>
              </w:rPr>
              <w:t>группы</w:t>
            </w:r>
          </w:p>
        </w:tc>
        <w:tc>
          <w:tcPr>
            <w:tcW w:w="1910" w:type="pct"/>
            <w:gridSpan w:val="2"/>
          </w:tcPr>
          <w:p w:rsidR="00E723CD" w:rsidRPr="00F22FFC" w:rsidRDefault="00E723CD" w:rsidP="00026EA5">
            <w:pPr>
              <w:pStyle w:val="af8"/>
              <w:widowControl w:val="0"/>
              <w:spacing w:before="0" w:beforeAutospacing="0" w:after="0" w:afterAutospacing="0"/>
              <w:jc w:val="center"/>
              <w:rPr>
                <w:color w:val="auto"/>
                <w:sz w:val="28"/>
                <w:szCs w:val="28"/>
              </w:rPr>
            </w:pPr>
            <w:r w:rsidRPr="00F22FFC">
              <w:rPr>
                <w:color w:val="auto"/>
                <w:sz w:val="28"/>
                <w:szCs w:val="28"/>
              </w:rPr>
              <w:t>Современное состояние</w:t>
            </w:r>
          </w:p>
          <w:p w:rsidR="00E723CD" w:rsidRPr="00F22FFC" w:rsidRDefault="00E723CD" w:rsidP="00DC1F1C">
            <w:pPr>
              <w:pStyle w:val="af8"/>
              <w:widowControl w:val="0"/>
              <w:spacing w:before="0" w:beforeAutospacing="0" w:after="0" w:afterAutospacing="0"/>
              <w:jc w:val="center"/>
              <w:rPr>
                <w:color w:val="auto"/>
                <w:sz w:val="28"/>
                <w:szCs w:val="28"/>
              </w:rPr>
            </w:pPr>
            <w:r w:rsidRPr="00F22FFC">
              <w:rPr>
                <w:color w:val="auto"/>
                <w:sz w:val="28"/>
                <w:szCs w:val="28"/>
              </w:rPr>
              <w:t>(20</w:t>
            </w:r>
            <w:r w:rsidR="00DC1F1C" w:rsidRPr="00F22FFC">
              <w:rPr>
                <w:color w:val="auto"/>
                <w:sz w:val="28"/>
                <w:szCs w:val="28"/>
              </w:rPr>
              <w:t>20</w:t>
            </w:r>
            <w:r w:rsidRPr="00F22FFC">
              <w:rPr>
                <w:color w:val="auto"/>
                <w:sz w:val="28"/>
                <w:szCs w:val="28"/>
              </w:rPr>
              <w:t>г.)</w:t>
            </w:r>
          </w:p>
        </w:tc>
        <w:tc>
          <w:tcPr>
            <w:tcW w:w="1754" w:type="pct"/>
            <w:gridSpan w:val="2"/>
          </w:tcPr>
          <w:p w:rsidR="00E723CD" w:rsidRPr="00F22FFC" w:rsidRDefault="00E723CD" w:rsidP="00026EA5">
            <w:pPr>
              <w:pStyle w:val="af8"/>
              <w:widowControl w:val="0"/>
              <w:tabs>
                <w:tab w:val="left" w:pos="34"/>
              </w:tabs>
              <w:spacing w:before="0" w:beforeAutospacing="0" w:after="0" w:afterAutospacing="0"/>
              <w:jc w:val="center"/>
              <w:rPr>
                <w:color w:val="auto"/>
                <w:sz w:val="28"/>
                <w:szCs w:val="28"/>
              </w:rPr>
            </w:pPr>
            <w:r w:rsidRPr="00F22FFC">
              <w:rPr>
                <w:color w:val="auto"/>
                <w:sz w:val="28"/>
                <w:szCs w:val="28"/>
              </w:rPr>
              <w:t>Расчетный срок</w:t>
            </w:r>
          </w:p>
          <w:p w:rsidR="00E723CD" w:rsidRPr="00F22FFC" w:rsidRDefault="00E723CD" w:rsidP="00BB7DC7">
            <w:pPr>
              <w:pStyle w:val="af8"/>
              <w:widowControl w:val="0"/>
              <w:tabs>
                <w:tab w:val="left" w:pos="34"/>
              </w:tabs>
              <w:spacing w:before="0" w:beforeAutospacing="0" w:after="0" w:afterAutospacing="0"/>
              <w:jc w:val="center"/>
              <w:rPr>
                <w:color w:val="auto"/>
                <w:sz w:val="28"/>
                <w:szCs w:val="28"/>
              </w:rPr>
            </w:pPr>
            <w:r w:rsidRPr="00F22FFC">
              <w:rPr>
                <w:color w:val="auto"/>
                <w:sz w:val="28"/>
                <w:szCs w:val="28"/>
              </w:rPr>
              <w:t>(20</w:t>
            </w:r>
            <w:r w:rsidR="00BB7DC7" w:rsidRPr="00F22FFC">
              <w:rPr>
                <w:color w:val="auto"/>
                <w:sz w:val="28"/>
                <w:szCs w:val="28"/>
              </w:rPr>
              <w:t>40</w:t>
            </w:r>
            <w:r w:rsidRPr="00F22FFC">
              <w:rPr>
                <w:color w:val="auto"/>
                <w:sz w:val="28"/>
                <w:szCs w:val="28"/>
              </w:rPr>
              <w:t>г.)</w:t>
            </w:r>
          </w:p>
        </w:tc>
      </w:tr>
      <w:tr w:rsidR="00E723CD" w:rsidRPr="00F22FFC" w:rsidTr="00DF0349">
        <w:trPr>
          <w:tblHeader/>
          <w:tblCellSpacing w:w="0" w:type="dxa"/>
          <w:jc w:val="center"/>
        </w:trPr>
        <w:tc>
          <w:tcPr>
            <w:tcW w:w="1336" w:type="pct"/>
            <w:vMerge/>
            <w:vAlign w:val="center"/>
          </w:tcPr>
          <w:p w:rsidR="00E723CD" w:rsidRPr="00F22FFC" w:rsidRDefault="00E723CD" w:rsidP="00026EA5">
            <w:pPr>
              <w:pStyle w:val="af8"/>
              <w:widowControl w:val="0"/>
              <w:spacing w:before="0" w:beforeAutospacing="0" w:after="0" w:afterAutospacing="0"/>
              <w:jc w:val="center"/>
              <w:rPr>
                <w:color w:val="auto"/>
                <w:sz w:val="28"/>
                <w:szCs w:val="28"/>
              </w:rPr>
            </w:pPr>
          </w:p>
        </w:tc>
        <w:tc>
          <w:tcPr>
            <w:tcW w:w="950" w:type="pct"/>
            <w:vAlign w:val="center"/>
          </w:tcPr>
          <w:p w:rsidR="00E723CD" w:rsidRPr="00F22FFC" w:rsidRDefault="00E723CD" w:rsidP="00026EA5">
            <w:pPr>
              <w:pStyle w:val="af8"/>
              <w:widowControl w:val="0"/>
              <w:tabs>
                <w:tab w:val="left" w:pos="-6"/>
              </w:tabs>
              <w:spacing w:before="0" w:beforeAutospacing="0" w:after="0" w:afterAutospacing="0"/>
              <w:ind w:left="-6"/>
              <w:jc w:val="center"/>
              <w:rPr>
                <w:color w:val="auto"/>
                <w:sz w:val="28"/>
                <w:szCs w:val="28"/>
              </w:rPr>
            </w:pPr>
            <w:r w:rsidRPr="00F22FFC">
              <w:rPr>
                <w:color w:val="auto"/>
                <w:sz w:val="28"/>
                <w:szCs w:val="28"/>
              </w:rPr>
              <w:t>чел.</w:t>
            </w:r>
          </w:p>
        </w:tc>
        <w:tc>
          <w:tcPr>
            <w:tcW w:w="960" w:type="pct"/>
            <w:vAlign w:val="center"/>
          </w:tcPr>
          <w:p w:rsidR="00E723CD" w:rsidRPr="00F22FFC" w:rsidRDefault="00E723CD" w:rsidP="00026EA5">
            <w:pPr>
              <w:pStyle w:val="af8"/>
              <w:widowControl w:val="0"/>
              <w:spacing w:before="0" w:beforeAutospacing="0" w:after="0" w:afterAutospacing="0"/>
              <w:ind w:left="23"/>
              <w:jc w:val="center"/>
              <w:rPr>
                <w:color w:val="auto"/>
                <w:sz w:val="28"/>
                <w:szCs w:val="28"/>
              </w:rPr>
            </w:pPr>
            <w:r w:rsidRPr="00F22FFC">
              <w:rPr>
                <w:color w:val="auto"/>
                <w:sz w:val="28"/>
                <w:szCs w:val="28"/>
              </w:rPr>
              <w:t>%</w:t>
            </w:r>
          </w:p>
        </w:tc>
        <w:tc>
          <w:tcPr>
            <w:tcW w:w="853" w:type="pct"/>
          </w:tcPr>
          <w:p w:rsidR="00E723CD" w:rsidRPr="00F22FFC" w:rsidRDefault="00E723CD" w:rsidP="00026EA5">
            <w:pPr>
              <w:pStyle w:val="af8"/>
              <w:widowControl w:val="0"/>
              <w:tabs>
                <w:tab w:val="left" w:pos="34"/>
              </w:tabs>
              <w:spacing w:before="0" w:beforeAutospacing="0" w:after="0" w:afterAutospacing="0"/>
              <w:ind w:firstLine="134"/>
              <w:jc w:val="center"/>
              <w:rPr>
                <w:color w:val="auto"/>
                <w:sz w:val="28"/>
                <w:szCs w:val="28"/>
              </w:rPr>
            </w:pPr>
            <w:r w:rsidRPr="00F22FFC">
              <w:rPr>
                <w:color w:val="auto"/>
                <w:sz w:val="28"/>
                <w:szCs w:val="28"/>
              </w:rPr>
              <w:t>чел.</w:t>
            </w:r>
          </w:p>
        </w:tc>
        <w:tc>
          <w:tcPr>
            <w:tcW w:w="901" w:type="pct"/>
          </w:tcPr>
          <w:p w:rsidR="00E723CD" w:rsidRPr="00F22FFC" w:rsidRDefault="00E723CD" w:rsidP="00026EA5">
            <w:pPr>
              <w:pStyle w:val="af8"/>
              <w:widowControl w:val="0"/>
              <w:tabs>
                <w:tab w:val="left" w:pos="0"/>
              </w:tabs>
              <w:spacing w:before="0" w:beforeAutospacing="0" w:after="0" w:afterAutospacing="0"/>
              <w:ind w:left="44"/>
              <w:jc w:val="center"/>
              <w:rPr>
                <w:color w:val="auto"/>
                <w:sz w:val="28"/>
                <w:szCs w:val="28"/>
              </w:rPr>
            </w:pPr>
            <w:r w:rsidRPr="00F22FFC">
              <w:rPr>
                <w:color w:val="auto"/>
                <w:sz w:val="28"/>
                <w:szCs w:val="28"/>
              </w:rPr>
              <w:t>%</w:t>
            </w:r>
          </w:p>
        </w:tc>
      </w:tr>
      <w:tr w:rsidR="00C472A2" w:rsidRPr="00F22FFC">
        <w:trPr>
          <w:tblCellSpacing w:w="0" w:type="dxa"/>
          <w:jc w:val="center"/>
        </w:trPr>
        <w:tc>
          <w:tcPr>
            <w:tcW w:w="1336" w:type="pct"/>
          </w:tcPr>
          <w:p w:rsidR="00C472A2" w:rsidRPr="00F22FFC" w:rsidRDefault="00C472A2" w:rsidP="00026EA5">
            <w:pPr>
              <w:pStyle w:val="af8"/>
              <w:widowControl w:val="0"/>
              <w:spacing w:before="0" w:beforeAutospacing="0" w:after="0" w:afterAutospacing="0"/>
              <w:jc w:val="center"/>
              <w:rPr>
                <w:color w:val="auto"/>
                <w:sz w:val="28"/>
                <w:szCs w:val="28"/>
              </w:rPr>
            </w:pPr>
            <w:r w:rsidRPr="00F22FFC">
              <w:rPr>
                <w:color w:val="auto"/>
                <w:sz w:val="28"/>
                <w:szCs w:val="28"/>
              </w:rPr>
              <w:t>Численность</w:t>
            </w:r>
          </w:p>
          <w:p w:rsidR="00C472A2" w:rsidRPr="00F22FFC" w:rsidRDefault="00C472A2" w:rsidP="00026EA5">
            <w:pPr>
              <w:pStyle w:val="af8"/>
              <w:widowControl w:val="0"/>
              <w:spacing w:before="0" w:beforeAutospacing="0" w:after="0" w:afterAutospacing="0"/>
              <w:jc w:val="center"/>
              <w:rPr>
                <w:color w:val="auto"/>
                <w:sz w:val="28"/>
                <w:szCs w:val="28"/>
              </w:rPr>
            </w:pPr>
            <w:r w:rsidRPr="00F22FFC">
              <w:rPr>
                <w:color w:val="auto"/>
                <w:sz w:val="28"/>
                <w:szCs w:val="28"/>
              </w:rPr>
              <w:t>населения, всего</w:t>
            </w:r>
          </w:p>
        </w:tc>
        <w:tc>
          <w:tcPr>
            <w:tcW w:w="950" w:type="pct"/>
            <w:vAlign w:val="center"/>
          </w:tcPr>
          <w:p w:rsidR="00C472A2" w:rsidRPr="00F22FFC" w:rsidRDefault="006D0E48" w:rsidP="00026EA5">
            <w:pPr>
              <w:pStyle w:val="af8"/>
              <w:widowControl w:val="0"/>
              <w:tabs>
                <w:tab w:val="left" w:pos="-6"/>
              </w:tabs>
              <w:spacing w:before="0" w:beforeAutospacing="0" w:after="0" w:afterAutospacing="0"/>
              <w:ind w:left="-6"/>
              <w:jc w:val="center"/>
              <w:rPr>
                <w:color w:val="auto"/>
                <w:sz w:val="28"/>
                <w:szCs w:val="28"/>
              </w:rPr>
            </w:pPr>
            <w:r w:rsidRPr="00F22FFC">
              <w:rPr>
                <w:color w:val="auto"/>
                <w:sz w:val="28"/>
                <w:szCs w:val="28"/>
              </w:rPr>
              <w:t>9299</w:t>
            </w:r>
          </w:p>
        </w:tc>
        <w:tc>
          <w:tcPr>
            <w:tcW w:w="960" w:type="pct"/>
            <w:vAlign w:val="center"/>
          </w:tcPr>
          <w:p w:rsidR="00C472A2" w:rsidRPr="00F22FFC" w:rsidRDefault="00C472A2" w:rsidP="00026EA5">
            <w:pPr>
              <w:pStyle w:val="af8"/>
              <w:widowControl w:val="0"/>
              <w:spacing w:before="0" w:beforeAutospacing="0" w:after="0" w:afterAutospacing="0"/>
              <w:ind w:left="23"/>
              <w:jc w:val="center"/>
              <w:rPr>
                <w:color w:val="auto"/>
                <w:sz w:val="28"/>
                <w:szCs w:val="28"/>
              </w:rPr>
            </w:pPr>
            <w:r w:rsidRPr="00F22FFC">
              <w:rPr>
                <w:color w:val="auto"/>
                <w:sz w:val="28"/>
                <w:szCs w:val="28"/>
              </w:rPr>
              <w:t>100,0</w:t>
            </w:r>
          </w:p>
        </w:tc>
        <w:tc>
          <w:tcPr>
            <w:tcW w:w="853" w:type="pct"/>
            <w:vAlign w:val="center"/>
          </w:tcPr>
          <w:p w:rsidR="00C472A2" w:rsidRPr="00F22FFC" w:rsidRDefault="006D0E48" w:rsidP="00026EA5">
            <w:pPr>
              <w:pStyle w:val="af8"/>
              <w:widowControl w:val="0"/>
              <w:tabs>
                <w:tab w:val="left" w:pos="34"/>
              </w:tabs>
              <w:spacing w:before="0" w:beforeAutospacing="0" w:after="0" w:afterAutospacing="0"/>
              <w:ind w:firstLine="134"/>
              <w:jc w:val="center"/>
              <w:rPr>
                <w:color w:val="auto"/>
                <w:sz w:val="28"/>
                <w:szCs w:val="28"/>
              </w:rPr>
            </w:pPr>
            <w:r w:rsidRPr="00F22FFC">
              <w:rPr>
                <w:color w:val="auto"/>
                <w:sz w:val="28"/>
                <w:szCs w:val="28"/>
              </w:rPr>
              <w:t>13479</w:t>
            </w:r>
          </w:p>
        </w:tc>
        <w:tc>
          <w:tcPr>
            <w:tcW w:w="901" w:type="pct"/>
            <w:vAlign w:val="center"/>
          </w:tcPr>
          <w:p w:rsidR="00C472A2" w:rsidRPr="00F22FFC" w:rsidRDefault="00C472A2" w:rsidP="00DD6568">
            <w:pPr>
              <w:pStyle w:val="af8"/>
              <w:widowControl w:val="0"/>
              <w:spacing w:before="0" w:beforeAutospacing="0" w:after="0" w:afterAutospacing="0"/>
              <w:ind w:left="23"/>
              <w:jc w:val="center"/>
              <w:rPr>
                <w:color w:val="auto"/>
                <w:sz w:val="28"/>
                <w:szCs w:val="28"/>
              </w:rPr>
            </w:pPr>
            <w:r w:rsidRPr="00F22FFC">
              <w:rPr>
                <w:color w:val="auto"/>
                <w:sz w:val="28"/>
                <w:szCs w:val="28"/>
              </w:rPr>
              <w:t>100,0</w:t>
            </w:r>
          </w:p>
        </w:tc>
      </w:tr>
      <w:tr w:rsidR="00C472A2" w:rsidRPr="00F22FFC">
        <w:trPr>
          <w:trHeight w:hRule="exact" w:val="340"/>
          <w:tblCellSpacing w:w="0" w:type="dxa"/>
          <w:jc w:val="center"/>
        </w:trPr>
        <w:tc>
          <w:tcPr>
            <w:tcW w:w="1336" w:type="pct"/>
          </w:tcPr>
          <w:p w:rsidR="00C472A2" w:rsidRPr="00F22FFC" w:rsidRDefault="00C472A2" w:rsidP="00026EA5">
            <w:pPr>
              <w:pStyle w:val="af8"/>
              <w:widowControl w:val="0"/>
              <w:spacing w:before="0" w:beforeAutospacing="0" w:after="0" w:afterAutospacing="0"/>
              <w:jc w:val="center"/>
              <w:rPr>
                <w:color w:val="auto"/>
                <w:sz w:val="28"/>
                <w:szCs w:val="28"/>
              </w:rPr>
            </w:pPr>
            <w:r w:rsidRPr="00F22FFC">
              <w:rPr>
                <w:color w:val="auto"/>
                <w:sz w:val="28"/>
                <w:szCs w:val="28"/>
              </w:rPr>
              <w:t>в том числе:</w:t>
            </w:r>
          </w:p>
        </w:tc>
        <w:tc>
          <w:tcPr>
            <w:tcW w:w="950" w:type="pct"/>
            <w:vAlign w:val="center"/>
          </w:tcPr>
          <w:p w:rsidR="00C472A2" w:rsidRPr="00F22FFC" w:rsidRDefault="00C472A2" w:rsidP="00026EA5">
            <w:pPr>
              <w:pStyle w:val="af8"/>
              <w:widowControl w:val="0"/>
              <w:tabs>
                <w:tab w:val="left" w:pos="-6"/>
              </w:tabs>
              <w:spacing w:before="0" w:beforeAutospacing="0" w:after="0" w:afterAutospacing="0"/>
              <w:ind w:left="-6"/>
              <w:jc w:val="center"/>
              <w:rPr>
                <w:color w:val="0000FF"/>
                <w:sz w:val="28"/>
                <w:szCs w:val="28"/>
              </w:rPr>
            </w:pPr>
            <w:r w:rsidRPr="00F22FFC">
              <w:rPr>
                <w:color w:val="0000FF"/>
                <w:sz w:val="28"/>
                <w:szCs w:val="28"/>
              </w:rPr>
              <w:t> </w:t>
            </w:r>
          </w:p>
        </w:tc>
        <w:tc>
          <w:tcPr>
            <w:tcW w:w="960" w:type="pct"/>
            <w:vAlign w:val="center"/>
          </w:tcPr>
          <w:p w:rsidR="00C472A2" w:rsidRPr="00F22FFC" w:rsidRDefault="00C472A2" w:rsidP="00026EA5">
            <w:pPr>
              <w:pStyle w:val="af8"/>
              <w:widowControl w:val="0"/>
              <w:spacing w:before="0" w:beforeAutospacing="0" w:after="0" w:afterAutospacing="0"/>
              <w:ind w:left="23"/>
              <w:jc w:val="center"/>
              <w:rPr>
                <w:color w:val="0000FF"/>
                <w:sz w:val="28"/>
                <w:szCs w:val="28"/>
              </w:rPr>
            </w:pPr>
            <w:r w:rsidRPr="00F22FFC">
              <w:rPr>
                <w:color w:val="0000FF"/>
                <w:sz w:val="28"/>
                <w:szCs w:val="28"/>
              </w:rPr>
              <w:t> </w:t>
            </w:r>
          </w:p>
        </w:tc>
        <w:tc>
          <w:tcPr>
            <w:tcW w:w="853" w:type="pct"/>
            <w:vAlign w:val="center"/>
          </w:tcPr>
          <w:p w:rsidR="00C472A2" w:rsidRPr="00F22FFC" w:rsidRDefault="00C472A2" w:rsidP="00026EA5">
            <w:pPr>
              <w:pStyle w:val="af8"/>
              <w:widowControl w:val="0"/>
              <w:tabs>
                <w:tab w:val="left" w:pos="34"/>
              </w:tabs>
              <w:spacing w:before="0" w:beforeAutospacing="0" w:after="0" w:afterAutospacing="0"/>
              <w:ind w:firstLine="134"/>
              <w:jc w:val="center"/>
              <w:rPr>
                <w:color w:val="0000FF"/>
                <w:sz w:val="28"/>
                <w:szCs w:val="28"/>
              </w:rPr>
            </w:pPr>
            <w:r w:rsidRPr="00F22FFC">
              <w:rPr>
                <w:i/>
                <w:iCs/>
                <w:color w:val="0000FF"/>
                <w:sz w:val="28"/>
                <w:szCs w:val="28"/>
              </w:rPr>
              <w:t> </w:t>
            </w:r>
          </w:p>
        </w:tc>
        <w:tc>
          <w:tcPr>
            <w:tcW w:w="901" w:type="pct"/>
            <w:vAlign w:val="center"/>
          </w:tcPr>
          <w:p w:rsidR="00C472A2" w:rsidRPr="00F22FFC" w:rsidRDefault="00C472A2" w:rsidP="00DD6568">
            <w:pPr>
              <w:pStyle w:val="af8"/>
              <w:widowControl w:val="0"/>
              <w:spacing w:before="0" w:beforeAutospacing="0" w:after="0" w:afterAutospacing="0"/>
              <w:ind w:left="23"/>
              <w:jc w:val="center"/>
              <w:rPr>
                <w:color w:val="0000FF"/>
                <w:sz w:val="28"/>
                <w:szCs w:val="28"/>
              </w:rPr>
            </w:pPr>
            <w:r w:rsidRPr="00F22FFC">
              <w:rPr>
                <w:color w:val="0000FF"/>
                <w:sz w:val="28"/>
                <w:szCs w:val="28"/>
              </w:rPr>
              <w:t> </w:t>
            </w:r>
          </w:p>
        </w:tc>
      </w:tr>
      <w:tr w:rsidR="008918CC" w:rsidRPr="00F22FFC">
        <w:trPr>
          <w:tblCellSpacing w:w="0" w:type="dxa"/>
          <w:jc w:val="center"/>
        </w:trPr>
        <w:tc>
          <w:tcPr>
            <w:tcW w:w="1336" w:type="pct"/>
          </w:tcPr>
          <w:p w:rsidR="008918CC" w:rsidRPr="00F22FFC" w:rsidRDefault="008918CC" w:rsidP="00026EA5">
            <w:pPr>
              <w:pStyle w:val="af8"/>
              <w:widowControl w:val="0"/>
              <w:spacing w:before="0" w:beforeAutospacing="0" w:after="0" w:afterAutospacing="0"/>
              <w:jc w:val="center"/>
              <w:rPr>
                <w:color w:val="auto"/>
                <w:sz w:val="28"/>
                <w:szCs w:val="28"/>
              </w:rPr>
            </w:pPr>
            <w:r w:rsidRPr="00F22FFC">
              <w:rPr>
                <w:color w:val="auto"/>
                <w:sz w:val="28"/>
                <w:szCs w:val="28"/>
              </w:rPr>
              <w:t>Моложе трудосп</w:t>
            </w:r>
            <w:r w:rsidRPr="00F22FFC">
              <w:rPr>
                <w:color w:val="auto"/>
                <w:sz w:val="28"/>
                <w:szCs w:val="28"/>
              </w:rPr>
              <w:t>о</w:t>
            </w:r>
            <w:r w:rsidRPr="00F22FFC">
              <w:rPr>
                <w:color w:val="auto"/>
                <w:sz w:val="28"/>
                <w:szCs w:val="28"/>
              </w:rPr>
              <w:t>собного возраста</w:t>
            </w:r>
          </w:p>
        </w:tc>
        <w:tc>
          <w:tcPr>
            <w:tcW w:w="950" w:type="pct"/>
            <w:vAlign w:val="center"/>
          </w:tcPr>
          <w:p w:rsidR="008918CC" w:rsidRPr="00F22FFC" w:rsidRDefault="008918CC" w:rsidP="00026EA5">
            <w:pPr>
              <w:pStyle w:val="af8"/>
              <w:widowControl w:val="0"/>
              <w:tabs>
                <w:tab w:val="left" w:pos="-6"/>
              </w:tabs>
              <w:spacing w:before="0" w:beforeAutospacing="0" w:after="0" w:afterAutospacing="0"/>
              <w:ind w:left="-6"/>
              <w:jc w:val="center"/>
              <w:rPr>
                <w:color w:val="auto"/>
                <w:sz w:val="28"/>
                <w:szCs w:val="28"/>
              </w:rPr>
            </w:pPr>
            <w:r w:rsidRPr="00F22FFC">
              <w:rPr>
                <w:color w:val="auto"/>
                <w:sz w:val="28"/>
                <w:szCs w:val="28"/>
              </w:rPr>
              <w:t>1724</w:t>
            </w:r>
          </w:p>
        </w:tc>
        <w:tc>
          <w:tcPr>
            <w:tcW w:w="960" w:type="pct"/>
            <w:vAlign w:val="center"/>
          </w:tcPr>
          <w:p w:rsidR="008918CC" w:rsidRPr="00F22FFC" w:rsidRDefault="008918CC" w:rsidP="00026EA5">
            <w:pPr>
              <w:pStyle w:val="af8"/>
              <w:widowControl w:val="0"/>
              <w:spacing w:before="0" w:beforeAutospacing="0" w:after="0" w:afterAutospacing="0"/>
              <w:ind w:left="23"/>
              <w:jc w:val="center"/>
              <w:rPr>
                <w:color w:val="auto"/>
                <w:sz w:val="28"/>
                <w:szCs w:val="28"/>
              </w:rPr>
            </w:pPr>
            <w:r w:rsidRPr="00F22FFC">
              <w:rPr>
                <w:color w:val="auto"/>
                <w:sz w:val="28"/>
                <w:szCs w:val="28"/>
              </w:rPr>
              <w:t>18,5</w:t>
            </w:r>
          </w:p>
        </w:tc>
        <w:tc>
          <w:tcPr>
            <w:tcW w:w="853" w:type="pct"/>
            <w:vAlign w:val="center"/>
          </w:tcPr>
          <w:p w:rsidR="008918CC" w:rsidRPr="00F22FFC" w:rsidRDefault="00EC01AA" w:rsidP="00026EA5">
            <w:pPr>
              <w:pStyle w:val="af8"/>
              <w:widowControl w:val="0"/>
              <w:tabs>
                <w:tab w:val="left" w:pos="34"/>
              </w:tabs>
              <w:spacing w:before="0" w:beforeAutospacing="0" w:after="0" w:afterAutospacing="0"/>
              <w:ind w:firstLine="134"/>
              <w:jc w:val="center"/>
              <w:rPr>
                <w:color w:val="auto"/>
                <w:sz w:val="28"/>
                <w:szCs w:val="28"/>
              </w:rPr>
            </w:pPr>
            <w:r w:rsidRPr="00F22FFC">
              <w:rPr>
                <w:color w:val="auto"/>
                <w:sz w:val="28"/>
                <w:szCs w:val="28"/>
              </w:rPr>
              <w:t>2494</w:t>
            </w:r>
          </w:p>
        </w:tc>
        <w:tc>
          <w:tcPr>
            <w:tcW w:w="901" w:type="pct"/>
            <w:vAlign w:val="center"/>
          </w:tcPr>
          <w:p w:rsidR="008918CC" w:rsidRPr="00F22FFC" w:rsidRDefault="008918CC" w:rsidP="00FE41B0">
            <w:pPr>
              <w:pStyle w:val="af8"/>
              <w:widowControl w:val="0"/>
              <w:spacing w:before="0" w:beforeAutospacing="0" w:after="0" w:afterAutospacing="0"/>
              <w:ind w:left="23"/>
              <w:jc w:val="center"/>
              <w:rPr>
                <w:color w:val="auto"/>
                <w:sz w:val="28"/>
                <w:szCs w:val="28"/>
              </w:rPr>
            </w:pPr>
            <w:r w:rsidRPr="00F22FFC">
              <w:rPr>
                <w:color w:val="auto"/>
                <w:sz w:val="28"/>
                <w:szCs w:val="28"/>
              </w:rPr>
              <w:t>18,5</w:t>
            </w:r>
          </w:p>
        </w:tc>
      </w:tr>
      <w:tr w:rsidR="008918CC" w:rsidRPr="00F22FFC">
        <w:trPr>
          <w:tblCellSpacing w:w="0" w:type="dxa"/>
          <w:jc w:val="center"/>
        </w:trPr>
        <w:tc>
          <w:tcPr>
            <w:tcW w:w="1336" w:type="pct"/>
          </w:tcPr>
          <w:p w:rsidR="008918CC" w:rsidRPr="00F22FFC" w:rsidRDefault="008918CC" w:rsidP="00026EA5">
            <w:pPr>
              <w:pStyle w:val="af8"/>
              <w:widowControl w:val="0"/>
              <w:spacing w:before="0" w:beforeAutospacing="0" w:after="0" w:afterAutospacing="0"/>
              <w:jc w:val="center"/>
              <w:rPr>
                <w:color w:val="auto"/>
                <w:sz w:val="28"/>
                <w:szCs w:val="28"/>
              </w:rPr>
            </w:pPr>
            <w:r w:rsidRPr="00F22FFC">
              <w:rPr>
                <w:color w:val="auto"/>
                <w:sz w:val="28"/>
                <w:szCs w:val="28"/>
              </w:rPr>
              <w:t xml:space="preserve"> В трудоспособном возрасте</w:t>
            </w:r>
          </w:p>
        </w:tc>
        <w:tc>
          <w:tcPr>
            <w:tcW w:w="950" w:type="pct"/>
            <w:vAlign w:val="center"/>
          </w:tcPr>
          <w:p w:rsidR="008918CC" w:rsidRPr="00F22FFC" w:rsidRDefault="008918CC" w:rsidP="00026EA5">
            <w:pPr>
              <w:pStyle w:val="af8"/>
              <w:widowControl w:val="0"/>
              <w:tabs>
                <w:tab w:val="left" w:pos="-6"/>
              </w:tabs>
              <w:spacing w:before="0" w:beforeAutospacing="0" w:after="0" w:afterAutospacing="0"/>
              <w:ind w:left="-6"/>
              <w:jc w:val="center"/>
              <w:rPr>
                <w:color w:val="auto"/>
                <w:sz w:val="28"/>
                <w:szCs w:val="28"/>
              </w:rPr>
            </w:pPr>
            <w:r w:rsidRPr="00F22FFC">
              <w:rPr>
                <w:color w:val="auto"/>
                <w:sz w:val="28"/>
                <w:szCs w:val="28"/>
              </w:rPr>
              <w:t>5171</w:t>
            </w:r>
          </w:p>
        </w:tc>
        <w:tc>
          <w:tcPr>
            <w:tcW w:w="960" w:type="pct"/>
            <w:vAlign w:val="center"/>
          </w:tcPr>
          <w:p w:rsidR="008918CC" w:rsidRPr="00F22FFC" w:rsidRDefault="008918CC" w:rsidP="00043E3F">
            <w:pPr>
              <w:pStyle w:val="af8"/>
              <w:widowControl w:val="0"/>
              <w:spacing w:before="0" w:beforeAutospacing="0" w:after="0" w:afterAutospacing="0"/>
              <w:ind w:left="23"/>
              <w:jc w:val="center"/>
              <w:rPr>
                <w:color w:val="auto"/>
                <w:sz w:val="28"/>
                <w:szCs w:val="28"/>
              </w:rPr>
            </w:pPr>
            <w:r w:rsidRPr="00F22FFC">
              <w:rPr>
                <w:color w:val="auto"/>
                <w:sz w:val="28"/>
                <w:szCs w:val="28"/>
              </w:rPr>
              <w:t>55,6</w:t>
            </w:r>
          </w:p>
        </w:tc>
        <w:tc>
          <w:tcPr>
            <w:tcW w:w="853" w:type="pct"/>
            <w:vAlign w:val="center"/>
          </w:tcPr>
          <w:p w:rsidR="008918CC" w:rsidRPr="00F22FFC" w:rsidRDefault="00EC01AA" w:rsidP="00026EA5">
            <w:pPr>
              <w:pStyle w:val="af8"/>
              <w:widowControl w:val="0"/>
              <w:tabs>
                <w:tab w:val="left" w:pos="34"/>
              </w:tabs>
              <w:spacing w:before="0" w:beforeAutospacing="0" w:after="0" w:afterAutospacing="0"/>
              <w:ind w:firstLine="134"/>
              <w:jc w:val="center"/>
              <w:rPr>
                <w:color w:val="auto"/>
                <w:sz w:val="28"/>
                <w:szCs w:val="28"/>
              </w:rPr>
            </w:pPr>
            <w:r w:rsidRPr="00F22FFC">
              <w:rPr>
                <w:color w:val="auto"/>
                <w:sz w:val="28"/>
                <w:szCs w:val="28"/>
              </w:rPr>
              <w:t>7494</w:t>
            </w:r>
          </w:p>
        </w:tc>
        <w:tc>
          <w:tcPr>
            <w:tcW w:w="901" w:type="pct"/>
            <w:vAlign w:val="center"/>
          </w:tcPr>
          <w:p w:rsidR="008918CC" w:rsidRPr="00F22FFC" w:rsidRDefault="008918CC" w:rsidP="00FE41B0">
            <w:pPr>
              <w:pStyle w:val="af8"/>
              <w:widowControl w:val="0"/>
              <w:spacing w:before="0" w:beforeAutospacing="0" w:after="0" w:afterAutospacing="0"/>
              <w:ind w:left="23"/>
              <w:jc w:val="center"/>
              <w:rPr>
                <w:color w:val="auto"/>
                <w:sz w:val="28"/>
                <w:szCs w:val="28"/>
              </w:rPr>
            </w:pPr>
            <w:r w:rsidRPr="00F22FFC">
              <w:rPr>
                <w:color w:val="auto"/>
                <w:sz w:val="28"/>
                <w:szCs w:val="28"/>
              </w:rPr>
              <w:t>55,6</w:t>
            </w:r>
          </w:p>
        </w:tc>
      </w:tr>
      <w:tr w:rsidR="008918CC" w:rsidRPr="00F22FFC">
        <w:trPr>
          <w:tblCellSpacing w:w="0" w:type="dxa"/>
          <w:jc w:val="center"/>
        </w:trPr>
        <w:tc>
          <w:tcPr>
            <w:tcW w:w="1336" w:type="pct"/>
          </w:tcPr>
          <w:p w:rsidR="008918CC" w:rsidRPr="00F22FFC" w:rsidRDefault="008918CC" w:rsidP="00026EA5">
            <w:pPr>
              <w:pStyle w:val="af8"/>
              <w:widowControl w:val="0"/>
              <w:spacing w:before="0" w:beforeAutospacing="0" w:after="0" w:afterAutospacing="0"/>
              <w:jc w:val="center"/>
              <w:rPr>
                <w:color w:val="auto"/>
                <w:sz w:val="28"/>
                <w:szCs w:val="28"/>
              </w:rPr>
            </w:pPr>
            <w:r w:rsidRPr="00F22FFC">
              <w:rPr>
                <w:color w:val="auto"/>
                <w:sz w:val="28"/>
                <w:szCs w:val="28"/>
              </w:rPr>
              <w:t>Старше трудосп</w:t>
            </w:r>
            <w:r w:rsidRPr="00F22FFC">
              <w:rPr>
                <w:color w:val="auto"/>
                <w:sz w:val="28"/>
                <w:szCs w:val="28"/>
              </w:rPr>
              <w:t>о</w:t>
            </w:r>
            <w:r w:rsidRPr="00F22FFC">
              <w:rPr>
                <w:color w:val="auto"/>
                <w:sz w:val="28"/>
                <w:szCs w:val="28"/>
              </w:rPr>
              <w:t>собного возраста</w:t>
            </w:r>
          </w:p>
        </w:tc>
        <w:tc>
          <w:tcPr>
            <w:tcW w:w="950" w:type="pct"/>
            <w:vAlign w:val="center"/>
          </w:tcPr>
          <w:p w:rsidR="008918CC" w:rsidRPr="00F22FFC" w:rsidRDefault="008918CC" w:rsidP="00026EA5">
            <w:pPr>
              <w:pStyle w:val="af8"/>
              <w:widowControl w:val="0"/>
              <w:tabs>
                <w:tab w:val="left" w:pos="-6"/>
              </w:tabs>
              <w:spacing w:before="0" w:beforeAutospacing="0" w:after="0" w:afterAutospacing="0"/>
              <w:ind w:left="-6"/>
              <w:jc w:val="center"/>
              <w:rPr>
                <w:color w:val="auto"/>
                <w:sz w:val="28"/>
                <w:szCs w:val="28"/>
              </w:rPr>
            </w:pPr>
            <w:r w:rsidRPr="00F22FFC">
              <w:rPr>
                <w:color w:val="auto"/>
                <w:sz w:val="28"/>
                <w:szCs w:val="28"/>
              </w:rPr>
              <w:t>2404</w:t>
            </w:r>
          </w:p>
        </w:tc>
        <w:tc>
          <w:tcPr>
            <w:tcW w:w="960" w:type="pct"/>
            <w:vAlign w:val="center"/>
          </w:tcPr>
          <w:p w:rsidR="008918CC" w:rsidRPr="00F22FFC" w:rsidRDefault="008918CC" w:rsidP="00043E3F">
            <w:pPr>
              <w:pStyle w:val="af8"/>
              <w:widowControl w:val="0"/>
              <w:spacing w:before="0" w:beforeAutospacing="0" w:after="0" w:afterAutospacing="0"/>
              <w:ind w:left="23"/>
              <w:jc w:val="center"/>
              <w:rPr>
                <w:color w:val="auto"/>
                <w:sz w:val="28"/>
                <w:szCs w:val="28"/>
              </w:rPr>
            </w:pPr>
            <w:r w:rsidRPr="00F22FFC">
              <w:rPr>
                <w:color w:val="auto"/>
                <w:sz w:val="28"/>
                <w:szCs w:val="28"/>
              </w:rPr>
              <w:t>25,9</w:t>
            </w:r>
          </w:p>
        </w:tc>
        <w:tc>
          <w:tcPr>
            <w:tcW w:w="853" w:type="pct"/>
            <w:vAlign w:val="center"/>
          </w:tcPr>
          <w:p w:rsidR="008918CC" w:rsidRPr="00F22FFC" w:rsidRDefault="00EC01AA" w:rsidP="006D7513">
            <w:pPr>
              <w:pStyle w:val="af8"/>
              <w:widowControl w:val="0"/>
              <w:tabs>
                <w:tab w:val="left" w:pos="34"/>
              </w:tabs>
              <w:spacing w:before="0" w:beforeAutospacing="0" w:after="0" w:afterAutospacing="0"/>
              <w:ind w:firstLine="134"/>
              <w:jc w:val="center"/>
              <w:rPr>
                <w:color w:val="auto"/>
                <w:sz w:val="28"/>
                <w:szCs w:val="28"/>
              </w:rPr>
            </w:pPr>
            <w:r w:rsidRPr="00F22FFC">
              <w:rPr>
                <w:color w:val="auto"/>
                <w:sz w:val="28"/>
                <w:szCs w:val="28"/>
              </w:rPr>
              <w:t>3491</w:t>
            </w:r>
          </w:p>
        </w:tc>
        <w:tc>
          <w:tcPr>
            <w:tcW w:w="901" w:type="pct"/>
            <w:vAlign w:val="center"/>
          </w:tcPr>
          <w:p w:rsidR="008918CC" w:rsidRPr="00F22FFC" w:rsidRDefault="008918CC" w:rsidP="00FE41B0">
            <w:pPr>
              <w:pStyle w:val="af8"/>
              <w:widowControl w:val="0"/>
              <w:spacing w:before="0" w:beforeAutospacing="0" w:after="0" w:afterAutospacing="0"/>
              <w:ind w:left="23"/>
              <w:jc w:val="center"/>
              <w:rPr>
                <w:color w:val="auto"/>
                <w:sz w:val="28"/>
                <w:szCs w:val="28"/>
              </w:rPr>
            </w:pPr>
            <w:r w:rsidRPr="00F22FFC">
              <w:rPr>
                <w:color w:val="auto"/>
                <w:sz w:val="28"/>
                <w:szCs w:val="28"/>
              </w:rPr>
              <w:t>25,9</w:t>
            </w:r>
          </w:p>
        </w:tc>
      </w:tr>
    </w:tbl>
    <w:p w:rsidR="0011661A" w:rsidRPr="00F22FFC" w:rsidRDefault="0011661A" w:rsidP="001D6E0E">
      <w:pPr>
        <w:pStyle w:val="af8"/>
        <w:widowControl w:val="0"/>
        <w:tabs>
          <w:tab w:val="left" w:pos="0"/>
          <w:tab w:val="left" w:pos="9800"/>
        </w:tabs>
        <w:spacing w:before="0" w:beforeAutospacing="0" w:after="0" w:afterAutospacing="0"/>
        <w:ind w:right="42" w:firstLine="300"/>
        <w:jc w:val="both"/>
        <w:rPr>
          <w:color w:val="auto"/>
          <w:sz w:val="28"/>
          <w:szCs w:val="28"/>
          <w:u w:val="single"/>
        </w:rPr>
      </w:pPr>
    </w:p>
    <w:p w:rsidR="001D6E0E" w:rsidRPr="00F22FFC" w:rsidRDefault="00E723CD" w:rsidP="001D6E0E">
      <w:pPr>
        <w:pStyle w:val="af8"/>
        <w:widowControl w:val="0"/>
        <w:tabs>
          <w:tab w:val="left" w:pos="0"/>
          <w:tab w:val="left" w:pos="9800"/>
        </w:tabs>
        <w:spacing w:before="0" w:beforeAutospacing="0" w:after="0" w:afterAutospacing="0"/>
        <w:ind w:right="42" w:firstLine="300"/>
        <w:jc w:val="both"/>
        <w:rPr>
          <w:color w:val="auto"/>
          <w:sz w:val="28"/>
          <w:szCs w:val="28"/>
        </w:rPr>
      </w:pPr>
      <w:r w:rsidRPr="00F22FFC">
        <w:rPr>
          <w:color w:val="auto"/>
          <w:sz w:val="28"/>
          <w:szCs w:val="28"/>
          <w:u w:val="single"/>
        </w:rPr>
        <w:t>Трудовые ресурсы (экономически активное население)</w:t>
      </w:r>
      <w:r w:rsidRPr="00F22FFC">
        <w:rPr>
          <w:color w:val="auto"/>
          <w:sz w:val="28"/>
          <w:szCs w:val="28"/>
        </w:rPr>
        <w:t>. В основу определения трудовых ресурсов положена современная возрастная структура населения и возможная динамика ее развития на перспективу.</w:t>
      </w:r>
    </w:p>
    <w:p w:rsidR="001D6E0E" w:rsidRPr="00F22FFC" w:rsidRDefault="00E723CD" w:rsidP="001D6E0E">
      <w:pPr>
        <w:pStyle w:val="af8"/>
        <w:widowControl w:val="0"/>
        <w:tabs>
          <w:tab w:val="left" w:pos="0"/>
          <w:tab w:val="left" w:pos="9800"/>
        </w:tabs>
        <w:spacing w:before="0" w:beforeAutospacing="0" w:after="0" w:afterAutospacing="0"/>
        <w:ind w:right="42" w:firstLine="300"/>
        <w:jc w:val="both"/>
        <w:rPr>
          <w:color w:val="auto"/>
          <w:sz w:val="28"/>
          <w:szCs w:val="28"/>
        </w:rPr>
      </w:pPr>
      <w:r w:rsidRPr="00F22FFC">
        <w:rPr>
          <w:color w:val="auto"/>
          <w:sz w:val="28"/>
          <w:szCs w:val="28"/>
        </w:rPr>
        <w:t>Основную возрастную группу</w:t>
      </w:r>
      <w:r w:rsidRPr="00F22FFC">
        <w:rPr>
          <w:b/>
          <w:bCs/>
          <w:color w:val="auto"/>
          <w:sz w:val="28"/>
          <w:szCs w:val="28"/>
        </w:rPr>
        <w:t xml:space="preserve"> </w:t>
      </w:r>
      <w:r w:rsidRPr="00F22FFC">
        <w:rPr>
          <w:color w:val="auto"/>
          <w:sz w:val="28"/>
          <w:szCs w:val="28"/>
        </w:rPr>
        <w:t xml:space="preserve">трудовых ресурсов сельского поселения </w:t>
      </w:r>
      <w:r w:rsidR="00521A52" w:rsidRPr="00F22FFC">
        <w:rPr>
          <w:color w:val="auto"/>
          <w:sz w:val="28"/>
          <w:szCs w:val="28"/>
        </w:rPr>
        <w:t>Ярк</w:t>
      </w:r>
      <w:r w:rsidR="00521A52" w:rsidRPr="00F22FFC">
        <w:rPr>
          <w:color w:val="auto"/>
          <w:sz w:val="28"/>
          <w:szCs w:val="28"/>
        </w:rPr>
        <w:t>е</w:t>
      </w:r>
      <w:r w:rsidR="00521A52" w:rsidRPr="00F22FFC">
        <w:rPr>
          <w:color w:val="auto"/>
          <w:sz w:val="28"/>
          <w:szCs w:val="28"/>
        </w:rPr>
        <w:t>евский</w:t>
      </w:r>
      <w:r w:rsidRPr="00F22FFC">
        <w:rPr>
          <w:color w:val="auto"/>
          <w:sz w:val="28"/>
          <w:szCs w:val="28"/>
        </w:rPr>
        <w:t xml:space="preserve"> сельсовет составляет население в трудоспособном возрасте. Дополн</w:t>
      </w:r>
      <w:r w:rsidRPr="00F22FFC">
        <w:rPr>
          <w:color w:val="auto"/>
          <w:sz w:val="28"/>
          <w:szCs w:val="28"/>
        </w:rPr>
        <w:t>и</w:t>
      </w:r>
      <w:r w:rsidRPr="00F22FFC">
        <w:rPr>
          <w:color w:val="auto"/>
          <w:sz w:val="28"/>
          <w:szCs w:val="28"/>
        </w:rPr>
        <w:t>тельным резервом  трудовых ресурсов являются пенсионеры по возрасту, пр</w:t>
      </w:r>
      <w:r w:rsidRPr="00F22FFC">
        <w:rPr>
          <w:color w:val="auto"/>
          <w:sz w:val="28"/>
          <w:szCs w:val="28"/>
        </w:rPr>
        <w:t>о</w:t>
      </w:r>
      <w:r w:rsidRPr="00F22FFC">
        <w:rPr>
          <w:color w:val="auto"/>
          <w:sz w:val="28"/>
          <w:szCs w:val="28"/>
        </w:rPr>
        <w:t>должающие трудовую  деятельность.</w:t>
      </w:r>
    </w:p>
    <w:p w:rsidR="00E723CD" w:rsidRPr="00F22FFC" w:rsidRDefault="00E723CD" w:rsidP="00545BB8">
      <w:pPr>
        <w:pStyle w:val="af8"/>
        <w:widowControl w:val="0"/>
        <w:tabs>
          <w:tab w:val="left" w:pos="0"/>
        </w:tabs>
        <w:spacing w:before="0" w:beforeAutospacing="0" w:after="0" w:afterAutospacing="0"/>
        <w:ind w:right="-58" w:firstLine="300"/>
        <w:jc w:val="both"/>
        <w:rPr>
          <w:color w:val="auto"/>
          <w:sz w:val="28"/>
          <w:szCs w:val="28"/>
        </w:rPr>
      </w:pPr>
      <w:r w:rsidRPr="00F22FFC">
        <w:rPr>
          <w:color w:val="auto"/>
          <w:sz w:val="28"/>
          <w:szCs w:val="28"/>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w:t>
      </w:r>
      <w:r w:rsidRPr="00F22FFC">
        <w:rPr>
          <w:color w:val="auto"/>
          <w:sz w:val="28"/>
          <w:szCs w:val="28"/>
        </w:rPr>
        <w:t>а</w:t>
      </w:r>
      <w:r w:rsidRPr="00F22FFC">
        <w:rPr>
          <w:color w:val="auto"/>
          <w:sz w:val="28"/>
          <w:szCs w:val="28"/>
        </w:rPr>
        <w:t>ния по использованию трудовых ресурсов по этапам развития сельского посел</w:t>
      </w:r>
      <w:r w:rsidRPr="00F22FFC">
        <w:rPr>
          <w:color w:val="auto"/>
          <w:sz w:val="28"/>
          <w:szCs w:val="28"/>
        </w:rPr>
        <w:t>е</w:t>
      </w:r>
      <w:r w:rsidRPr="00F22FFC">
        <w:rPr>
          <w:color w:val="auto"/>
          <w:sz w:val="28"/>
          <w:szCs w:val="28"/>
        </w:rPr>
        <w:t>ния.</w:t>
      </w:r>
    </w:p>
    <w:p w:rsidR="00E723CD" w:rsidRPr="00F22FFC" w:rsidRDefault="00E723CD" w:rsidP="00026EA5">
      <w:pPr>
        <w:pStyle w:val="af8"/>
        <w:widowControl w:val="0"/>
        <w:spacing w:before="0" w:beforeAutospacing="0" w:after="0" w:afterAutospacing="0"/>
        <w:ind w:right="-57"/>
        <w:jc w:val="center"/>
        <w:rPr>
          <w:color w:val="auto"/>
          <w:sz w:val="28"/>
          <w:szCs w:val="28"/>
        </w:rPr>
      </w:pPr>
      <w:r w:rsidRPr="00F22FFC">
        <w:rPr>
          <w:b/>
          <w:bCs/>
          <w:color w:val="auto"/>
          <w:sz w:val="28"/>
          <w:szCs w:val="28"/>
        </w:rPr>
        <w:t xml:space="preserve">2.3.2. </w:t>
      </w:r>
      <w:r w:rsidRPr="00F22FFC">
        <w:rPr>
          <w:color w:val="auto"/>
          <w:sz w:val="28"/>
          <w:szCs w:val="28"/>
        </w:rPr>
        <w:t xml:space="preserve"> </w:t>
      </w:r>
      <w:r w:rsidRPr="00F22FFC">
        <w:rPr>
          <w:b/>
          <w:bCs/>
          <w:color w:val="auto"/>
          <w:sz w:val="28"/>
          <w:szCs w:val="28"/>
        </w:rPr>
        <w:t>Мероприятия по жилой застройке</w:t>
      </w:r>
    </w:p>
    <w:p w:rsidR="00E723CD" w:rsidRPr="00F22FFC" w:rsidRDefault="00E723CD" w:rsidP="004B508E">
      <w:pPr>
        <w:pStyle w:val="af8"/>
        <w:widowControl w:val="0"/>
        <w:spacing w:before="0" w:beforeAutospacing="0" w:after="0" w:afterAutospacing="0"/>
        <w:ind w:right="-57"/>
        <w:rPr>
          <w:color w:val="auto"/>
          <w:sz w:val="28"/>
          <w:szCs w:val="28"/>
          <w:u w:val="single"/>
        </w:rPr>
      </w:pPr>
      <w:r w:rsidRPr="00F22FFC">
        <w:rPr>
          <w:b/>
          <w:bCs/>
          <w:color w:val="0000FF"/>
          <w:sz w:val="28"/>
          <w:szCs w:val="28"/>
        </w:rPr>
        <w:t xml:space="preserve">                                            </w:t>
      </w:r>
      <w:r w:rsidRPr="00F22FFC">
        <w:rPr>
          <w:color w:val="auto"/>
          <w:sz w:val="28"/>
          <w:szCs w:val="28"/>
          <w:u w:val="single"/>
        </w:rPr>
        <w:t>Перспективный жилой фонд</w:t>
      </w:r>
    </w:p>
    <w:p w:rsidR="00E723CD" w:rsidRPr="00F22FFC" w:rsidRDefault="00E723CD" w:rsidP="00545BB8">
      <w:pPr>
        <w:widowControl/>
        <w:tabs>
          <w:tab w:val="num" w:pos="0"/>
        </w:tabs>
        <w:snapToGrid/>
        <w:ind w:right="-58" w:firstLine="425"/>
        <w:jc w:val="both"/>
        <w:rPr>
          <w:color w:val="auto"/>
        </w:rPr>
      </w:pPr>
      <w:r w:rsidRPr="00F22FFC">
        <w:rPr>
          <w:color w:val="auto"/>
        </w:rPr>
        <w:t>На расчетный срок предусматривается развитие населенных пунктов сельск</w:t>
      </w:r>
      <w:r w:rsidRPr="00F22FFC">
        <w:rPr>
          <w:color w:val="auto"/>
        </w:rPr>
        <w:t>о</w:t>
      </w:r>
      <w:r w:rsidRPr="00F22FFC">
        <w:rPr>
          <w:color w:val="auto"/>
        </w:rPr>
        <w:t xml:space="preserve">го поселения </w:t>
      </w:r>
      <w:r w:rsidR="00521A52" w:rsidRPr="00F22FFC">
        <w:rPr>
          <w:color w:val="auto"/>
        </w:rPr>
        <w:t>Яркеевский</w:t>
      </w:r>
      <w:r w:rsidRPr="00F22FFC">
        <w:rPr>
          <w:color w:val="auto"/>
        </w:rPr>
        <w:t xml:space="preserve"> сельсовет за счет застройки индивидуальными жилыми домами. Общий прирост жилого фонда за период реализации генерального плана (20</w:t>
      </w:r>
      <w:r w:rsidR="0078292B" w:rsidRPr="00F22FFC">
        <w:rPr>
          <w:color w:val="auto"/>
        </w:rPr>
        <w:t>20</w:t>
      </w:r>
      <w:r w:rsidRPr="00F22FFC">
        <w:rPr>
          <w:color w:val="auto"/>
        </w:rPr>
        <w:t>-20</w:t>
      </w:r>
      <w:r w:rsidR="0078292B" w:rsidRPr="00F22FFC">
        <w:rPr>
          <w:color w:val="auto"/>
        </w:rPr>
        <w:t>40</w:t>
      </w:r>
      <w:r w:rsidRPr="00F22FFC">
        <w:rPr>
          <w:color w:val="auto"/>
        </w:rPr>
        <w:t xml:space="preserve">гг) ориентировочно составит </w:t>
      </w:r>
      <w:r w:rsidR="00F25BBC" w:rsidRPr="00F22FFC">
        <w:rPr>
          <w:color w:val="auto"/>
        </w:rPr>
        <w:t>171</w:t>
      </w:r>
      <w:r w:rsidR="000117BE" w:rsidRPr="00F22FFC">
        <w:rPr>
          <w:color w:val="auto"/>
        </w:rPr>
        <w:t>,</w:t>
      </w:r>
      <w:r w:rsidR="00F25BBC" w:rsidRPr="00F22FFC">
        <w:rPr>
          <w:color w:val="auto"/>
        </w:rPr>
        <w:t>970</w:t>
      </w:r>
      <w:r w:rsidRPr="00F22FFC">
        <w:rPr>
          <w:color w:val="auto"/>
        </w:rPr>
        <w:t xml:space="preserve"> тыс.м</w:t>
      </w:r>
      <w:r w:rsidRPr="00F22FFC">
        <w:rPr>
          <w:color w:val="auto"/>
          <w:vertAlign w:val="superscript"/>
        </w:rPr>
        <w:t>2</w:t>
      </w:r>
      <w:r w:rsidRPr="00F22FFC">
        <w:rPr>
          <w:color w:val="auto"/>
        </w:rPr>
        <w:t xml:space="preserve"> общей площади жилья.</w:t>
      </w:r>
    </w:p>
    <w:p w:rsidR="00E723CD" w:rsidRPr="00F22FFC" w:rsidRDefault="00E723CD" w:rsidP="00545BB8">
      <w:pPr>
        <w:widowControl/>
        <w:tabs>
          <w:tab w:val="num" w:pos="0"/>
        </w:tabs>
        <w:snapToGrid/>
        <w:ind w:right="-58" w:firstLine="425"/>
        <w:jc w:val="both"/>
        <w:rPr>
          <w:color w:val="auto"/>
        </w:rPr>
      </w:pPr>
      <w:r w:rsidRPr="00F22FFC">
        <w:rPr>
          <w:color w:val="auto"/>
        </w:rPr>
        <w:t>Жилищная обеспеченность к 20</w:t>
      </w:r>
      <w:r w:rsidR="004C18F1" w:rsidRPr="00F22FFC">
        <w:rPr>
          <w:color w:val="auto"/>
        </w:rPr>
        <w:t>40</w:t>
      </w:r>
      <w:r w:rsidRPr="00F22FFC">
        <w:rPr>
          <w:color w:val="auto"/>
        </w:rPr>
        <w:t xml:space="preserve"> году составит 30,0 кв.м на 1 жителя, да</w:t>
      </w:r>
      <w:r w:rsidRPr="00F22FFC">
        <w:rPr>
          <w:color w:val="auto"/>
        </w:rPr>
        <w:t>н</w:t>
      </w:r>
      <w:r w:rsidRPr="00F22FFC">
        <w:rPr>
          <w:color w:val="auto"/>
        </w:rPr>
        <w:t xml:space="preserve">ные показатели ориентировочны и зависят в первую очередь от возможностей и </w:t>
      </w:r>
      <w:r w:rsidRPr="00F22FFC">
        <w:rPr>
          <w:color w:val="auto"/>
        </w:rPr>
        <w:lastRenderedPageBreak/>
        <w:t>желания населения при строительстве индивидуальных домов бόльшей или меньшей площади.</w:t>
      </w:r>
    </w:p>
    <w:p w:rsidR="004A2E99" w:rsidRPr="00F22FFC" w:rsidRDefault="004A2E99" w:rsidP="00026EA5">
      <w:pPr>
        <w:widowControl/>
        <w:tabs>
          <w:tab w:val="num" w:pos="0"/>
        </w:tabs>
        <w:snapToGrid/>
        <w:ind w:left="284" w:right="-34" w:firstLine="425"/>
        <w:jc w:val="center"/>
        <w:rPr>
          <w:color w:val="auto"/>
        </w:rPr>
      </w:pPr>
    </w:p>
    <w:p w:rsidR="00E723CD" w:rsidRPr="00F22FFC" w:rsidRDefault="00CD0145" w:rsidP="00026EA5">
      <w:pPr>
        <w:widowControl/>
        <w:tabs>
          <w:tab w:val="num" w:pos="0"/>
        </w:tabs>
        <w:snapToGrid/>
        <w:ind w:left="284" w:right="-34" w:firstLine="425"/>
        <w:jc w:val="center"/>
        <w:rPr>
          <w:color w:val="auto"/>
        </w:rPr>
      </w:pPr>
      <w:r w:rsidRPr="00F22FFC">
        <w:rPr>
          <w:color w:val="auto"/>
        </w:rPr>
        <w:t xml:space="preserve">Таблица </w:t>
      </w:r>
      <w:r w:rsidR="004B508E" w:rsidRPr="00F22FFC">
        <w:rPr>
          <w:color w:val="auto"/>
        </w:rPr>
        <w:t>1</w:t>
      </w:r>
      <w:r w:rsidR="000722CD" w:rsidRPr="00F22FFC">
        <w:rPr>
          <w:color w:val="auto"/>
        </w:rPr>
        <w:t>0</w:t>
      </w:r>
      <w:r w:rsidRPr="00F22FFC">
        <w:rPr>
          <w:color w:val="auto"/>
        </w:rPr>
        <w:t xml:space="preserve">. </w:t>
      </w:r>
      <w:r w:rsidR="00E723CD" w:rsidRPr="00F22FFC">
        <w:rPr>
          <w:color w:val="auto"/>
        </w:rPr>
        <w:t>Прогноз развития жилищного фонда сельского поселения</w:t>
      </w:r>
    </w:p>
    <w:p w:rsidR="00E723CD" w:rsidRPr="00F22FFC" w:rsidRDefault="00521A52" w:rsidP="00026EA5">
      <w:pPr>
        <w:widowControl/>
        <w:tabs>
          <w:tab w:val="num" w:pos="0"/>
        </w:tabs>
        <w:snapToGrid/>
        <w:ind w:left="284" w:right="-34" w:firstLine="425"/>
        <w:jc w:val="center"/>
        <w:rPr>
          <w:color w:val="auto"/>
          <w:u w:val="single"/>
        </w:rPr>
      </w:pPr>
      <w:r w:rsidRPr="00F22FFC">
        <w:rPr>
          <w:color w:val="auto"/>
        </w:rPr>
        <w:t>Яркеевский</w:t>
      </w:r>
      <w:r w:rsidR="00E723CD" w:rsidRPr="00F22FFC">
        <w:rPr>
          <w:color w:val="auto"/>
        </w:rPr>
        <w:t xml:space="preserve"> сельсовет</w:t>
      </w:r>
    </w:p>
    <w:p w:rsidR="00E723CD" w:rsidRPr="00F22FFC" w:rsidRDefault="00E723CD" w:rsidP="00026EA5">
      <w:pPr>
        <w:widowControl/>
        <w:tabs>
          <w:tab w:val="num" w:pos="0"/>
        </w:tabs>
        <w:snapToGrid/>
        <w:ind w:left="284" w:right="-34" w:firstLine="425"/>
        <w:jc w:val="center"/>
        <w:rPr>
          <w:color w:val="0000FF"/>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4"/>
        <w:gridCol w:w="1823"/>
        <w:gridCol w:w="1747"/>
      </w:tblGrid>
      <w:tr w:rsidR="001345EF" w:rsidRPr="00F22FFC" w:rsidTr="00E40809">
        <w:trPr>
          <w:trHeight w:val="454"/>
          <w:tblHeader/>
          <w:jc w:val="center"/>
        </w:trPr>
        <w:tc>
          <w:tcPr>
            <w:tcW w:w="5244" w:type="dxa"/>
            <w:vAlign w:val="center"/>
          </w:tcPr>
          <w:p w:rsidR="001345EF" w:rsidRPr="00F22FFC" w:rsidRDefault="001345EF" w:rsidP="00026EA5">
            <w:pPr>
              <w:widowControl/>
              <w:tabs>
                <w:tab w:val="num" w:pos="0"/>
              </w:tabs>
              <w:snapToGrid/>
              <w:ind w:left="284" w:right="-34" w:firstLine="425"/>
              <w:jc w:val="center"/>
              <w:rPr>
                <w:color w:val="auto"/>
              </w:rPr>
            </w:pPr>
            <w:r w:rsidRPr="00F22FFC">
              <w:rPr>
                <w:color w:val="auto"/>
              </w:rPr>
              <w:t>Показатели</w:t>
            </w:r>
          </w:p>
        </w:tc>
        <w:tc>
          <w:tcPr>
            <w:tcW w:w="1823" w:type="dxa"/>
            <w:vAlign w:val="center"/>
          </w:tcPr>
          <w:p w:rsidR="001345EF" w:rsidRPr="00F22FFC" w:rsidRDefault="001345EF" w:rsidP="008D1C0F">
            <w:pPr>
              <w:widowControl/>
              <w:tabs>
                <w:tab w:val="num" w:pos="0"/>
              </w:tabs>
              <w:snapToGrid/>
              <w:ind w:left="-128" w:right="-34"/>
              <w:jc w:val="center"/>
              <w:rPr>
                <w:color w:val="auto"/>
              </w:rPr>
            </w:pPr>
            <w:r w:rsidRPr="00F22FFC">
              <w:rPr>
                <w:color w:val="auto"/>
              </w:rPr>
              <w:t>20</w:t>
            </w:r>
            <w:r w:rsidR="008D1C0F" w:rsidRPr="00F22FFC">
              <w:rPr>
                <w:color w:val="auto"/>
              </w:rPr>
              <w:t>20</w:t>
            </w:r>
            <w:r w:rsidRPr="00F22FFC">
              <w:rPr>
                <w:color w:val="auto"/>
              </w:rPr>
              <w:t>г.</w:t>
            </w:r>
          </w:p>
        </w:tc>
        <w:tc>
          <w:tcPr>
            <w:tcW w:w="1747" w:type="dxa"/>
            <w:vAlign w:val="center"/>
          </w:tcPr>
          <w:p w:rsidR="001345EF" w:rsidRPr="00F22FFC" w:rsidRDefault="001345EF" w:rsidP="00C72CB6">
            <w:pPr>
              <w:widowControl/>
              <w:tabs>
                <w:tab w:val="num" w:pos="0"/>
              </w:tabs>
              <w:snapToGrid/>
              <w:ind w:left="-72" w:right="-34"/>
              <w:jc w:val="center"/>
              <w:rPr>
                <w:color w:val="auto"/>
              </w:rPr>
            </w:pPr>
            <w:r w:rsidRPr="00F22FFC">
              <w:rPr>
                <w:color w:val="auto"/>
              </w:rPr>
              <w:t>20</w:t>
            </w:r>
            <w:r w:rsidR="00C72CB6" w:rsidRPr="00F22FFC">
              <w:rPr>
                <w:color w:val="auto"/>
              </w:rPr>
              <w:t>40</w:t>
            </w:r>
            <w:r w:rsidRPr="00F22FFC">
              <w:rPr>
                <w:color w:val="auto"/>
              </w:rPr>
              <w:t>г.</w:t>
            </w:r>
          </w:p>
        </w:tc>
      </w:tr>
      <w:tr w:rsidR="001A4E7E" w:rsidRPr="00F22FFC">
        <w:trPr>
          <w:trHeight w:val="454"/>
          <w:jc w:val="center"/>
        </w:trPr>
        <w:tc>
          <w:tcPr>
            <w:tcW w:w="5244" w:type="dxa"/>
            <w:vAlign w:val="center"/>
          </w:tcPr>
          <w:p w:rsidR="001A4E7E" w:rsidRPr="00F22FFC" w:rsidRDefault="001A4E7E" w:rsidP="00026EA5">
            <w:pPr>
              <w:widowControl/>
              <w:tabs>
                <w:tab w:val="num" w:pos="0"/>
              </w:tabs>
              <w:snapToGrid/>
              <w:ind w:left="284" w:right="-34" w:hanging="68"/>
              <w:rPr>
                <w:color w:val="auto"/>
              </w:rPr>
            </w:pPr>
            <w:r w:rsidRPr="00F22FFC">
              <w:rPr>
                <w:color w:val="auto"/>
              </w:rPr>
              <w:t>Численность населения (чел.)</w:t>
            </w:r>
          </w:p>
        </w:tc>
        <w:tc>
          <w:tcPr>
            <w:tcW w:w="1823" w:type="dxa"/>
            <w:vAlign w:val="center"/>
          </w:tcPr>
          <w:p w:rsidR="001A4E7E" w:rsidRPr="00F22FFC" w:rsidRDefault="001A4E7E" w:rsidP="00026EA5">
            <w:pPr>
              <w:widowControl/>
              <w:tabs>
                <w:tab w:val="num" w:pos="0"/>
              </w:tabs>
              <w:snapToGrid/>
              <w:ind w:left="-128" w:right="-34"/>
              <w:jc w:val="center"/>
              <w:rPr>
                <w:color w:val="auto"/>
              </w:rPr>
            </w:pPr>
            <w:r w:rsidRPr="00F22FFC">
              <w:rPr>
                <w:color w:val="auto"/>
              </w:rPr>
              <w:t>9299</w:t>
            </w:r>
          </w:p>
        </w:tc>
        <w:tc>
          <w:tcPr>
            <w:tcW w:w="1747" w:type="dxa"/>
            <w:vAlign w:val="center"/>
          </w:tcPr>
          <w:p w:rsidR="001A4E7E" w:rsidRPr="00F22FFC" w:rsidRDefault="001A4E7E" w:rsidP="001A4E7E">
            <w:pPr>
              <w:pStyle w:val="af8"/>
              <w:widowControl w:val="0"/>
              <w:tabs>
                <w:tab w:val="left" w:pos="34"/>
              </w:tabs>
              <w:spacing w:before="0" w:beforeAutospacing="0" w:after="0" w:afterAutospacing="0"/>
              <w:ind w:hanging="4"/>
              <w:jc w:val="center"/>
              <w:rPr>
                <w:color w:val="auto"/>
                <w:sz w:val="28"/>
                <w:szCs w:val="28"/>
              </w:rPr>
            </w:pPr>
            <w:r w:rsidRPr="00F22FFC">
              <w:rPr>
                <w:color w:val="auto"/>
                <w:sz w:val="28"/>
                <w:szCs w:val="28"/>
              </w:rPr>
              <w:t>13479</w:t>
            </w:r>
          </w:p>
        </w:tc>
      </w:tr>
      <w:tr w:rsidR="001345EF" w:rsidRPr="00F22FFC">
        <w:trPr>
          <w:trHeight w:val="454"/>
          <w:jc w:val="center"/>
        </w:trPr>
        <w:tc>
          <w:tcPr>
            <w:tcW w:w="5244" w:type="dxa"/>
            <w:vAlign w:val="center"/>
          </w:tcPr>
          <w:p w:rsidR="001345EF" w:rsidRPr="00F22FFC" w:rsidRDefault="001345EF" w:rsidP="00026EA5">
            <w:pPr>
              <w:widowControl/>
              <w:tabs>
                <w:tab w:val="num" w:pos="0"/>
              </w:tabs>
              <w:snapToGrid/>
              <w:ind w:left="284" w:right="-34" w:hanging="68"/>
              <w:rPr>
                <w:color w:val="auto"/>
              </w:rPr>
            </w:pPr>
            <w:r w:rsidRPr="00F22FFC">
              <w:rPr>
                <w:color w:val="auto"/>
              </w:rPr>
              <w:t>Жилищная обеспеченность (м</w:t>
            </w:r>
            <w:r w:rsidRPr="00F22FFC">
              <w:rPr>
                <w:color w:val="auto"/>
                <w:vertAlign w:val="superscript"/>
              </w:rPr>
              <w:t>2</w:t>
            </w:r>
            <w:r w:rsidRPr="00F22FFC">
              <w:rPr>
                <w:color w:val="auto"/>
              </w:rPr>
              <w:t>/чел.)</w:t>
            </w:r>
          </w:p>
        </w:tc>
        <w:tc>
          <w:tcPr>
            <w:tcW w:w="1823" w:type="dxa"/>
            <w:vAlign w:val="center"/>
          </w:tcPr>
          <w:p w:rsidR="001345EF" w:rsidRPr="00F22FFC" w:rsidRDefault="00583561" w:rsidP="0088678E">
            <w:pPr>
              <w:widowControl/>
              <w:tabs>
                <w:tab w:val="num" w:pos="0"/>
              </w:tabs>
              <w:snapToGrid/>
              <w:ind w:left="-128" w:right="-34"/>
              <w:jc w:val="center"/>
              <w:rPr>
                <w:color w:val="auto"/>
              </w:rPr>
            </w:pPr>
            <w:r w:rsidRPr="00F22FFC">
              <w:rPr>
                <w:color w:val="auto"/>
              </w:rPr>
              <w:t>25</w:t>
            </w:r>
          </w:p>
        </w:tc>
        <w:tc>
          <w:tcPr>
            <w:tcW w:w="1747" w:type="dxa"/>
            <w:vAlign w:val="center"/>
          </w:tcPr>
          <w:p w:rsidR="001345EF" w:rsidRPr="00F22FFC" w:rsidRDefault="001345EF" w:rsidP="00026EA5">
            <w:pPr>
              <w:widowControl/>
              <w:tabs>
                <w:tab w:val="num" w:pos="0"/>
              </w:tabs>
              <w:snapToGrid/>
              <w:ind w:left="-72" w:right="-34"/>
              <w:jc w:val="center"/>
              <w:rPr>
                <w:color w:val="auto"/>
              </w:rPr>
            </w:pPr>
            <w:r w:rsidRPr="00F22FFC">
              <w:rPr>
                <w:color w:val="auto"/>
              </w:rPr>
              <w:t>30</w:t>
            </w:r>
          </w:p>
        </w:tc>
      </w:tr>
      <w:tr w:rsidR="001345EF" w:rsidRPr="00F22FFC">
        <w:trPr>
          <w:trHeight w:val="454"/>
          <w:jc w:val="center"/>
        </w:trPr>
        <w:tc>
          <w:tcPr>
            <w:tcW w:w="5244" w:type="dxa"/>
            <w:vAlign w:val="center"/>
          </w:tcPr>
          <w:p w:rsidR="001345EF" w:rsidRPr="00F22FFC" w:rsidRDefault="001345EF" w:rsidP="00026EA5">
            <w:pPr>
              <w:widowControl/>
              <w:tabs>
                <w:tab w:val="num" w:pos="0"/>
              </w:tabs>
              <w:snapToGrid/>
              <w:ind w:left="284" w:right="-34" w:hanging="68"/>
              <w:rPr>
                <w:color w:val="auto"/>
              </w:rPr>
            </w:pPr>
            <w:r w:rsidRPr="00F22FFC">
              <w:rPr>
                <w:color w:val="auto"/>
              </w:rPr>
              <w:t>Общая площадь жилья (тыс.м</w:t>
            </w:r>
            <w:r w:rsidRPr="00F22FFC">
              <w:rPr>
                <w:color w:val="auto"/>
                <w:vertAlign w:val="superscript"/>
              </w:rPr>
              <w:t>2</w:t>
            </w:r>
            <w:r w:rsidRPr="00F22FFC">
              <w:rPr>
                <w:color w:val="auto"/>
              </w:rPr>
              <w:t>)</w:t>
            </w:r>
          </w:p>
        </w:tc>
        <w:tc>
          <w:tcPr>
            <w:tcW w:w="1823" w:type="dxa"/>
            <w:vAlign w:val="center"/>
          </w:tcPr>
          <w:p w:rsidR="001345EF" w:rsidRPr="00F22FFC" w:rsidRDefault="00583561" w:rsidP="00026EA5">
            <w:pPr>
              <w:widowControl/>
              <w:tabs>
                <w:tab w:val="num" w:pos="0"/>
              </w:tabs>
              <w:snapToGrid/>
              <w:ind w:left="-128" w:right="-34"/>
              <w:jc w:val="center"/>
              <w:rPr>
                <w:color w:val="auto"/>
              </w:rPr>
            </w:pPr>
            <w:r w:rsidRPr="00F22FFC">
              <w:rPr>
                <w:color w:val="auto"/>
              </w:rPr>
              <w:t>232,400</w:t>
            </w:r>
          </w:p>
        </w:tc>
        <w:tc>
          <w:tcPr>
            <w:tcW w:w="1747" w:type="dxa"/>
            <w:vAlign w:val="center"/>
          </w:tcPr>
          <w:p w:rsidR="001345EF" w:rsidRPr="00F22FFC" w:rsidRDefault="00225A63" w:rsidP="00026EA5">
            <w:pPr>
              <w:widowControl/>
              <w:tabs>
                <w:tab w:val="num" w:pos="0"/>
              </w:tabs>
              <w:snapToGrid/>
              <w:ind w:left="-72" w:right="-34"/>
              <w:jc w:val="center"/>
              <w:rPr>
                <w:color w:val="auto"/>
              </w:rPr>
            </w:pPr>
            <w:r w:rsidRPr="00F22FFC">
              <w:rPr>
                <w:color w:val="auto"/>
              </w:rPr>
              <w:t>404,370</w:t>
            </w:r>
          </w:p>
        </w:tc>
      </w:tr>
      <w:tr w:rsidR="001345EF" w:rsidRPr="00F22FFC">
        <w:trPr>
          <w:trHeight w:val="454"/>
          <w:jc w:val="center"/>
        </w:trPr>
        <w:tc>
          <w:tcPr>
            <w:tcW w:w="5244" w:type="dxa"/>
            <w:vAlign w:val="center"/>
          </w:tcPr>
          <w:p w:rsidR="001345EF" w:rsidRPr="00F22FFC" w:rsidRDefault="001345EF" w:rsidP="00026EA5">
            <w:pPr>
              <w:widowControl/>
              <w:tabs>
                <w:tab w:val="num" w:pos="0"/>
              </w:tabs>
              <w:snapToGrid/>
              <w:ind w:left="284" w:right="-34" w:hanging="68"/>
              <w:rPr>
                <w:color w:val="auto"/>
              </w:rPr>
            </w:pPr>
            <w:r w:rsidRPr="00F22FFC">
              <w:rPr>
                <w:color w:val="auto"/>
              </w:rPr>
              <w:t>Новое строительство за период (тыс.м</w:t>
            </w:r>
            <w:r w:rsidRPr="00F22FFC">
              <w:rPr>
                <w:color w:val="auto"/>
                <w:vertAlign w:val="superscript"/>
              </w:rPr>
              <w:t>2</w:t>
            </w:r>
            <w:r w:rsidRPr="00F22FFC">
              <w:rPr>
                <w:color w:val="auto"/>
              </w:rPr>
              <w:t>)</w:t>
            </w:r>
          </w:p>
        </w:tc>
        <w:tc>
          <w:tcPr>
            <w:tcW w:w="1823" w:type="dxa"/>
            <w:vAlign w:val="center"/>
          </w:tcPr>
          <w:p w:rsidR="001345EF" w:rsidRPr="00F22FFC" w:rsidRDefault="00BF1509" w:rsidP="00026EA5">
            <w:pPr>
              <w:widowControl/>
              <w:tabs>
                <w:tab w:val="num" w:pos="0"/>
              </w:tabs>
              <w:snapToGrid/>
              <w:ind w:left="-128" w:right="-34"/>
              <w:jc w:val="center"/>
              <w:rPr>
                <w:color w:val="auto"/>
              </w:rPr>
            </w:pPr>
            <w:r w:rsidRPr="00F22FFC">
              <w:rPr>
                <w:color w:val="auto"/>
              </w:rPr>
              <w:t>-</w:t>
            </w:r>
          </w:p>
        </w:tc>
        <w:tc>
          <w:tcPr>
            <w:tcW w:w="1747" w:type="dxa"/>
            <w:vAlign w:val="center"/>
          </w:tcPr>
          <w:p w:rsidR="001345EF" w:rsidRPr="00F22FFC" w:rsidRDefault="00225A63" w:rsidP="00026EA5">
            <w:pPr>
              <w:pStyle w:val="S"/>
              <w:tabs>
                <w:tab w:val="num" w:pos="0"/>
              </w:tabs>
              <w:spacing w:line="240" w:lineRule="auto"/>
              <w:ind w:left="-72" w:right="-34"/>
              <w:rPr>
                <w:color w:val="auto"/>
                <w:sz w:val="28"/>
                <w:szCs w:val="28"/>
              </w:rPr>
            </w:pPr>
            <w:r w:rsidRPr="00F22FFC">
              <w:rPr>
                <w:color w:val="auto"/>
                <w:sz w:val="28"/>
                <w:szCs w:val="28"/>
              </w:rPr>
              <w:t>171,970</w:t>
            </w:r>
          </w:p>
        </w:tc>
      </w:tr>
    </w:tbl>
    <w:p w:rsidR="00625CF3" w:rsidRPr="00F22FFC" w:rsidRDefault="00625CF3" w:rsidP="00026EA5">
      <w:pPr>
        <w:widowControl/>
        <w:tabs>
          <w:tab w:val="left" w:pos="0"/>
          <w:tab w:val="left" w:pos="9720"/>
          <w:tab w:val="left" w:pos="10200"/>
        </w:tabs>
        <w:snapToGrid/>
        <w:ind w:right="22" w:firstLine="360"/>
        <w:jc w:val="both"/>
        <w:rPr>
          <w:color w:val="auto"/>
        </w:rPr>
      </w:pPr>
    </w:p>
    <w:p w:rsidR="00E723CD" w:rsidRPr="00F22FFC" w:rsidRDefault="00E723CD" w:rsidP="00026EA5">
      <w:pPr>
        <w:widowControl/>
        <w:tabs>
          <w:tab w:val="left" w:pos="0"/>
          <w:tab w:val="left" w:pos="9720"/>
          <w:tab w:val="left" w:pos="10200"/>
        </w:tabs>
        <w:snapToGrid/>
        <w:ind w:right="22" w:firstLine="360"/>
        <w:jc w:val="both"/>
        <w:rPr>
          <w:color w:val="auto"/>
        </w:rPr>
      </w:pPr>
      <w:r w:rsidRPr="00F22FFC">
        <w:rPr>
          <w:color w:val="auto"/>
        </w:rPr>
        <w:t xml:space="preserve">Средняя плотность населения составит </w:t>
      </w:r>
      <w:r w:rsidR="00900C6B" w:rsidRPr="00F22FFC">
        <w:rPr>
          <w:color w:val="auto"/>
        </w:rPr>
        <w:t>1</w:t>
      </w:r>
      <w:r w:rsidR="002379C5" w:rsidRPr="00F22FFC">
        <w:rPr>
          <w:color w:val="auto"/>
        </w:rPr>
        <w:t>3479</w:t>
      </w:r>
      <w:r w:rsidRPr="00F22FFC">
        <w:rPr>
          <w:color w:val="auto"/>
        </w:rPr>
        <w:t xml:space="preserve"> чел.: </w:t>
      </w:r>
      <w:r w:rsidR="00355646" w:rsidRPr="00F22FFC">
        <w:rPr>
          <w:color w:val="auto"/>
        </w:rPr>
        <w:t>739,51</w:t>
      </w:r>
      <w:r w:rsidRPr="00F22FFC">
        <w:rPr>
          <w:color w:val="auto"/>
        </w:rPr>
        <w:t xml:space="preserve"> га =</w:t>
      </w:r>
      <w:r w:rsidR="00C106C1" w:rsidRPr="00F22FFC">
        <w:rPr>
          <w:color w:val="auto"/>
        </w:rPr>
        <w:t xml:space="preserve"> </w:t>
      </w:r>
      <w:r w:rsidR="00E476C6" w:rsidRPr="00F22FFC">
        <w:rPr>
          <w:color w:val="auto"/>
        </w:rPr>
        <w:t>18</w:t>
      </w:r>
      <w:r w:rsidRPr="00F22FFC">
        <w:rPr>
          <w:color w:val="auto"/>
        </w:rPr>
        <w:t xml:space="preserve"> чел./га.</w:t>
      </w:r>
    </w:p>
    <w:p w:rsidR="00E723CD" w:rsidRPr="00F22FFC" w:rsidRDefault="00E723CD" w:rsidP="00026EA5">
      <w:pPr>
        <w:pStyle w:val="af8"/>
        <w:widowControl w:val="0"/>
        <w:spacing w:before="0" w:beforeAutospacing="0" w:after="0" w:afterAutospacing="0"/>
        <w:ind w:right="-57" w:firstLine="360"/>
        <w:jc w:val="both"/>
        <w:rPr>
          <w:color w:val="auto"/>
          <w:sz w:val="28"/>
          <w:szCs w:val="28"/>
        </w:rPr>
      </w:pPr>
      <w:r w:rsidRPr="00F22FFC">
        <w:rPr>
          <w:color w:val="auto"/>
          <w:sz w:val="28"/>
          <w:szCs w:val="28"/>
        </w:rPr>
        <w:t xml:space="preserve">Плотность застройки на расчетный срок составит </w:t>
      </w:r>
      <w:r w:rsidR="002379C5" w:rsidRPr="00F22FFC">
        <w:rPr>
          <w:color w:val="auto"/>
          <w:sz w:val="28"/>
          <w:szCs w:val="28"/>
        </w:rPr>
        <w:t>404</w:t>
      </w:r>
      <w:r w:rsidR="00184D52" w:rsidRPr="00F22FFC">
        <w:rPr>
          <w:color w:val="auto"/>
          <w:sz w:val="28"/>
          <w:szCs w:val="28"/>
        </w:rPr>
        <w:t xml:space="preserve"> </w:t>
      </w:r>
      <w:r w:rsidR="002379C5" w:rsidRPr="00F22FFC">
        <w:rPr>
          <w:color w:val="auto"/>
          <w:sz w:val="28"/>
          <w:szCs w:val="28"/>
        </w:rPr>
        <w:t>3</w:t>
      </w:r>
      <w:r w:rsidR="00ED41B8" w:rsidRPr="00F22FFC">
        <w:rPr>
          <w:color w:val="auto"/>
          <w:sz w:val="28"/>
          <w:szCs w:val="28"/>
        </w:rPr>
        <w:t>70</w:t>
      </w:r>
      <w:r w:rsidRPr="00F22FFC">
        <w:rPr>
          <w:color w:val="auto"/>
          <w:sz w:val="28"/>
          <w:szCs w:val="28"/>
        </w:rPr>
        <w:t xml:space="preserve"> м</w:t>
      </w:r>
      <w:r w:rsidR="00D628E8" w:rsidRPr="00F22FFC">
        <w:rPr>
          <w:color w:val="auto"/>
          <w:sz w:val="28"/>
          <w:szCs w:val="28"/>
          <w:vertAlign w:val="superscript"/>
        </w:rPr>
        <w:t>2</w:t>
      </w:r>
      <w:r w:rsidRPr="00F22FFC">
        <w:rPr>
          <w:color w:val="auto"/>
          <w:sz w:val="28"/>
          <w:szCs w:val="28"/>
        </w:rPr>
        <w:t xml:space="preserve"> : </w:t>
      </w:r>
      <w:r w:rsidR="00355646" w:rsidRPr="00F22FFC">
        <w:rPr>
          <w:color w:val="auto"/>
          <w:sz w:val="28"/>
          <w:szCs w:val="28"/>
        </w:rPr>
        <w:t>739,51</w:t>
      </w:r>
      <w:r w:rsidRPr="00F22FFC">
        <w:rPr>
          <w:color w:val="auto"/>
          <w:sz w:val="28"/>
          <w:szCs w:val="28"/>
        </w:rPr>
        <w:t xml:space="preserve"> га = </w:t>
      </w:r>
      <w:r w:rsidR="008C1A4C" w:rsidRPr="00F22FFC">
        <w:rPr>
          <w:color w:val="auto"/>
          <w:sz w:val="28"/>
          <w:szCs w:val="28"/>
        </w:rPr>
        <w:t>546,7</w:t>
      </w:r>
      <w:r w:rsidRPr="00F22FFC">
        <w:rPr>
          <w:color w:val="auto"/>
          <w:sz w:val="28"/>
          <w:szCs w:val="28"/>
        </w:rPr>
        <w:t xml:space="preserve"> м</w:t>
      </w:r>
      <w:r w:rsidRPr="00F22FFC">
        <w:rPr>
          <w:color w:val="auto"/>
          <w:sz w:val="28"/>
          <w:szCs w:val="28"/>
          <w:vertAlign w:val="superscript"/>
        </w:rPr>
        <w:t>2</w:t>
      </w:r>
      <w:r w:rsidRPr="00F22FFC">
        <w:rPr>
          <w:color w:val="auto"/>
          <w:sz w:val="28"/>
          <w:szCs w:val="28"/>
        </w:rPr>
        <w:t xml:space="preserve"> общей площади  / га. </w:t>
      </w:r>
    </w:p>
    <w:p w:rsidR="00FC7756" w:rsidRPr="00F22FFC" w:rsidRDefault="00FC7756" w:rsidP="00026EA5">
      <w:pPr>
        <w:pStyle w:val="af8"/>
        <w:widowControl w:val="0"/>
        <w:spacing w:before="0" w:beforeAutospacing="0" w:after="0" w:afterAutospacing="0"/>
        <w:ind w:right="-57"/>
        <w:jc w:val="center"/>
        <w:rPr>
          <w:b/>
          <w:bCs/>
          <w:color w:val="auto"/>
          <w:sz w:val="28"/>
          <w:szCs w:val="28"/>
        </w:rPr>
      </w:pPr>
    </w:p>
    <w:p w:rsidR="00E723CD" w:rsidRPr="00F22FFC" w:rsidRDefault="00E723CD" w:rsidP="00026EA5">
      <w:pPr>
        <w:pStyle w:val="af8"/>
        <w:widowControl w:val="0"/>
        <w:spacing w:before="0" w:beforeAutospacing="0" w:after="0" w:afterAutospacing="0"/>
        <w:ind w:right="-57"/>
        <w:jc w:val="center"/>
        <w:rPr>
          <w:color w:val="auto"/>
          <w:sz w:val="28"/>
          <w:szCs w:val="28"/>
        </w:rPr>
      </w:pPr>
      <w:r w:rsidRPr="00F22FFC">
        <w:rPr>
          <w:b/>
          <w:bCs/>
          <w:color w:val="auto"/>
          <w:sz w:val="28"/>
          <w:szCs w:val="28"/>
        </w:rPr>
        <w:t>2.3.3.</w:t>
      </w:r>
      <w:r w:rsidRPr="00F22FFC">
        <w:rPr>
          <w:color w:val="auto"/>
          <w:sz w:val="28"/>
          <w:szCs w:val="28"/>
        </w:rPr>
        <w:t xml:space="preserve"> </w:t>
      </w:r>
      <w:r w:rsidRPr="00F22FFC">
        <w:rPr>
          <w:b/>
          <w:bCs/>
          <w:color w:val="auto"/>
          <w:sz w:val="28"/>
          <w:szCs w:val="28"/>
        </w:rPr>
        <w:t>Мероприятия по развитию систем культурно- бытового обслуживания</w:t>
      </w:r>
    </w:p>
    <w:p w:rsidR="005C0B16" w:rsidRPr="00F22FFC" w:rsidRDefault="005D2D9D" w:rsidP="00AF7167">
      <w:pPr>
        <w:widowControl/>
        <w:snapToGrid/>
        <w:ind w:right="-57" w:firstLine="360"/>
        <w:jc w:val="both"/>
        <w:rPr>
          <w:color w:val="auto"/>
        </w:rPr>
      </w:pPr>
      <w:r w:rsidRPr="00F22FFC">
        <w:rPr>
          <w:color w:val="auto"/>
        </w:rPr>
        <w:t>Проектом г</w:t>
      </w:r>
      <w:r w:rsidR="00E723CD" w:rsidRPr="00F22FFC">
        <w:rPr>
          <w:color w:val="auto"/>
        </w:rPr>
        <w:t>енеральн</w:t>
      </w:r>
      <w:r w:rsidRPr="00F22FFC">
        <w:rPr>
          <w:color w:val="auto"/>
        </w:rPr>
        <w:t>ого</w:t>
      </w:r>
      <w:r w:rsidR="00E723CD" w:rsidRPr="00F22FFC">
        <w:rPr>
          <w:color w:val="auto"/>
        </w:rPr>
        <w:t xml:space="preserve"> план</w:t>
      </w:r>
      <w:r w:rsidRPr="00F22FFC">
        <w:rPr>
          <w:color w:val="auto"/>
        </w:rPr>
        <w:t>а</w:t>
      </w:r>
      <w:r w:rsidR="00E723CD" w:rsidRPr="00F22FFC">
        <w:rPr>
          <w:color w:val="auto"/>
        </w:rPr>
        <w:t xml:space="preserve"> предусматривается сохранение, реконструкци</w:t>
      </w:r>
      <w:r w:rsidR="00454CF6" w:rsidRPr="00F22FFC">
        <w:rPr>
          <w:color w:val="auto"/>
        </w:rPr>
        <w:t>я</w:t>
      </w:r>
      <w:r w:rsidR="00E723CD" w:rsidRPr="00F22FFC">
        <w:rPr>
          <w:color w:val="auto"/>
        </w:rPr>
        <w:t xml:space="preserve"> или перепрофилирование существующих</w:t>
      </w:r>
      <w:r w:rsidR="00F80DFA" w:rsidRPr="00F22FFC">
        <w:rPr>
          <w:color w:val="auto"/>
        </w:rPr>
        <w:t>, строительство новых учреждений о</w:t>
      </w:r>
      <w:r w:rsidR="00F80DFA" w:rsidRPr="00F22FFC">
        <w:rPr>
          <w:color w:val="auto"/>
        </w:rPr>
        <w:t>б</w:t>
      </w:r>
      <w:r w:rsidR="00F80DFA" w:rsidRPr="00F22FFC">
        <w:rPr>
          <w:color w:val="auto"/>
        </w:rPr>
        <w:t>служивания</w:t>
      </w:r>
      <w:r w:rsidR="0062060E" w:rsidRPr="00F22FFC">
        <w:rPr>
          <w:color w:val="auto"/>
        </w:rPr>
        <w:t>, предлагается зарезервировать территории под объекты повседне</w:t>
      </w:r>
      <w:r w:rsidR="0062060E" w:rsidRPr="00F22FFC">
        <w:rPr>
          <w:color w:val="auto"/>
        </w:rPr>
        <w:t>в</w:t>
      </w:r>
      <w:r w:rsidR="0062060E" w:rsidRPr="00F22FFC">
        <w:rPr>
          <w:color w:val="auto"/>
        </w:rPr>
        <w:t>ного обслуживания и объекты социальной инфраструктуры</w:t>
      </w:r>
      <w:r w:rsidR="00C12315" w:rsidRPr="00F22FFC">
        <w:rPr>
          <w:color w:val="auto"/>
        </w:rPr>
        <w:t xml:space="preserve"> на территориях н</w:t>
      </w:r>
      <w:r w:rsidR="00C12315" w:rsidRPr="00F22FFC">
        <w:rPr>
          <w:color w:val="auto"/>
        </w:rPr>
        <w:t>о</w:t>
      </w:r>
      <w:r w:rsidR="00C12315" w:rsidRPr="00F22FFC">
        <w:rPr>
          <w:color w:val="auto"/>
        </w:rPr>
        <w:t>вых жилых кварталов</w:t>
      </w:r>
      <w:r w:rsidR="0062060E" w:rsidRPr="00F22FFC">
        <w:rPr>
          <w:color w:val="auto"/>
        </w:rPr>
        <w:t>.</w:t>
      </w:r>
    </w:p>
    <w:p w:rsidR="005C0B16" w:rsidRPr="00F22FFC" w:rsidRDefault="005C0B16" w:rsidP="00016F84">
      <w:pPr>
        <w:widowControl/>
        <w:tabs>
          <w:tab w:val="left" w:pos="600"/>
        </w:tabs>
        <w:snapToGrid/>
        <w:ind w:right="260"/>
        <w:jc w:val="center"/>
        <w:rPr>
          <w:color w:val="0000FF"/>
        </w:rPr>
      </w:pPr>
    </w:p>
    <w:p w:rsidR="00CD0145" w:rsidRPr="00F22FFC" w:rsidRDefault="00CD0145" w:rsidP="00016F84">
      <w:pPr>
        <w:widowControl/>
        <w:tabs>
          <w:tab w:val="left" w:pos="600"/>
        </w:tabs>
        <w:snapToGrid/>
        <w:ind w:right="260"/>
        <w:jc w:val="center"/>
        <w:rPr>
          <w:color w:val="auto"/>
        </w:rPr>
      </w:pPr>
      <w:r w:rsidRPr="00F22FFC">
        <w:rPr>
          <w:color w:val="auto"/>
        </w:rPr>
        <w:t>Таблица 1</w:t>
      </w:r>
      <w:r w:rsidR="000722CD" w:rsidRPr="00F22FFC">
        <w:rPr>
          <w:color w:val="auto"/>
        </w:rPr>
        <w:t>1</w:t>
      </w:r>
      <w:r w:rsidRPr="00F22FFC">
        <w:rPr>
          <w:color w:val="auto"/>
        </w:rPr>
        <w:t xml:space="preserve">. </w:t>
      </w:r>
      <w:r w:rsidR="00E723CD" w:rsidRPr="00F22FFC">
        <w:rPr>
          <w:color w:val="auto"/>
        </w:rPr>
        <w:t>Перечень основных учреждений культурно-бытового</w:t>
      </w:r>
    </w:p>
    <w:p w:rsidR="009A178B" w:rsidRPr="00F22FFC" w:rsidRDefault="00E723CD" w:rsidP="00026EA5">
      <w:pPr>
        <w:widowControl/>
        <w:tabs>
          <w:tab w:val="left" w:pos="600"/>
        </w:tabs>
        <w:snapToGrid/>
        <w:ind w:left="284" w:right="260" w:firstLine="76"/>
        <w:jc w:val="center"/>
        <w:rPr>
          <w:color w:val="auto"/>
        </w:rPr>
      </w:pPr>
      <w:r w:rsidRPr="00F22FFC">
        <w:rPr>
          <w:color w:val="auto"/>
        </w:rPr>
        <w:t>обслуживания</w:t>
      </w:r>
      <w:r w:rsidR="00CD0145" w:rsidRPr="00F22FFC">
        <w:rPr>
          <w:color w:val="auto"/>
        </w:rPr>
        <w:t xml:space="preserve"> </w:t>
      </w:r>
      <w:r w:rsidRPr="00F22FFC">
        <w:rPr>
          <w:color w:val="auto"/>
        </w:rPr>
        <w:t xml:space="preserve">населения сельского поселения, на расчетный срок </w:t>
      </w:r>
      <w:r w:rsidR="009A178B" w:rsidRPr="00F22FFC">
        <w:rPr>
          <w:color w:val="auto"/>
        </w:rPr>
        <w:t>-</w:t>
      </w:r>
    </w:p>
    <w:p w:rsidR="00E723CD" w:rsidRPr="00F22FFC" w:rsidRDefault="00E723CD" w:rsidP="00026EA5">
      <w:pPr>
        <w:widowControl/>
        <w:tabs>
          <w:tab w:val="left" w:pos="600"/>
        </w:tabs>
        <w:snapToGrid/>
        <w:ind w:left="284" w:right="260" w:firstLine="76"/>
        <w:jc w:val="center"/>
        <w:rPr>
          <w:b/>
          <w:bCs/>
          <w:i/>
          <w:iCs/>
          <w:color w:val="auto"/>
        </w:rPr>
      </w:pPr>
      <w:r w:rsidRPr="00F22FFC">
        <w:rPr>
          <w:color w:val="auto"/>
        </w:rPr>
        <w:t xml:space="preserve"> </w:t>
      </w:r>
      <w:r w:rsidR="0074692A" w:rsidRPr="00F22FFC">
        <w:rPr>
          <w:color w:val="auto"/>
        </w:rPr>
        <w:t>1</w:t>
      </w:r>
      <w:r w:rsidR="00263DF3" w:rsidRPr="00F22FFC">
        <w:rPr>
          <w:color w:val="auto"/>
        </w:rPr>
        <w:t>3479</w:t>
      </w:r>
      <w:r w:rsidR="003755EE" w:rsidRPr="00F22FFC">
        <w:rPr>
          <w:color w:val="auto"/>
        </w:rPr>
        <w:t xml:space="preserve"> </w:t>
      </w:r>
      <w:r w:rsidRPr="00F22FFC">
        <w:rPr>
          <w:color w:val="auto"/>
        </w:rPr>
        <w:t>чел.</w:t>
      </w:r>
      <w:r w:rsidR="00CD0145" w:rsidRPr="00F22FFC">
        <w:rPr>
          <w:color w:val="auto"/>
        </w:rPr>
        <w:t xml:space="preserve"> </w:t>
      </w:r>
      <w:r w:rsidRPr="00F22FFC">
        <w:rPr>
          <w:color w:val="auto"/>
        </w:rPr>
        <w:t>(Согласно ТСН РБ)</w:t>
      </w:r>
    </w:p>
    <w:p w:rsidR="00E723CD" w:rsidRPr="00F22FFC" w:rsidRDefault="00E723CD" w:rsidP="00026EA5">
      <w:pPr>
        <w:widowControl/>
        <w:tabs>
          <w:tab w:val="left" w:pos="0"/>
        </w:tabs>
        <w:snapToGrid/>
        <w:ind w:left="284" w:right="-34" w:firstLine="16"/>
        <w:jc w:val="center"/>
        <w:rPr>
          <w:color w:val="0000FF"/>
          <w:u w:val="single"/>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1080"/>
        <w:gridCol w:w="1080"/>
        <w:gridCol w:w="1080"/>
        <w:gridCol w:w="1080"/>
        <w:gridCol w:w="1789"/>
      </w:tblGrid>
      <w:tr w:rsidR="00E723CD" w:rsidRPr="00F22FFC" w:rsidTr="003E6936">
        <w:trPr>
          <w:cantSplit/>
          <w:trHeight w:val="454"/>
          <w:tblHeader/>
          <w:jc w:val="center"/>
        </w:trPr>
        <w:tc>
          <w:tcPr>
            <w:tcW w:w="540" w:type="dxa"/>
            <w:vMerge w:val="restart"/>
            <w:vAlign w:val="center"/>
          </w:tcPr>
          <w:p w:rsidR="00E723CD" w:rsidRPr="00F22FFC" w:rsidRDefault="00E723CD" w:rsidP="00026EA5">
            <w:pPr>
              <w:widowControl/>
              <w:snapToGrid/>
              <w:jc w:val="center"/>
              <w:rPr>
                <w:color w:val="auto"/>
                <w:sz w:val="24"/>
                <w:szCs w:val="24"/>
              </w:rPr>
            </w:pPr>
            <w:r w:rsidRPr="00F22FFC">
              <w:rPr>
                <w:color w:val="auto"/>
                <w:sz w:val="24"/>
                <w:szCs w:val="24"/>
              </w:rPr>
              <w:t>№</w:t>
            </w:r>
          </w:p>
          <w:p w:rsidR="00E723CD" w:rsidRPr="00F22FFC" w:rsidRDefault="00E723CD" w:rsidP="00026EA5">
            <w:pPr>
              <w:widowControl/>
              <w:snapToGrid/>
              <w:jc w:val="center"/>
              <w:rPr>
                <w:color w:val="auto"/>
                <w:sz w:val="24"/>
                <w:szCs w:val="24"/>
              </w:rPr>
            </w:pPr>
            <w:r w:rsidRPr="00F22FFC">
              <w:rPr>
                <w:color w:val="auto"/>
                <w:sz w:val="24"/>
                <w:szCs w:val="24"/>
              </w:rPr>
              <w:t>п/п</w:t>
            </w:r>
          </w:p>
        </w:tc>
        <w:tc>
          <w:tcPr>
            <w:tcW w:w="2700" w:type="dxa"/>
            <w:vMerge w:val="restart"/>
            <w:vAlign w:val="center"/>
          </w:tcPr>
          <w:p w:rsidR="00E723CD" w:rsidRPr="00F22FFC" w:rsidRDefault="00E723CD" w:rsidP="00026EA5">
            <w:pPr>
              <w:widowControl/>
              <w:snapToGrid/>
              <w:jc w:val="center"/>
              <w:rPr>
                <w:color w:val="auto"/>
                <w:sz w:val="24"/>
                <w:szCs w:val="24"/>
              </w:rPr>
            </w:pPr>
            <w:r w:rsidRPr="00F22FFC">
              <w:rPr>
                <w:color w:val="auto"/>
                <w:sz w:val="24"/>
                <w:szCs w:val="24"/>
              </w:rPr>
              <w:t>Наименование</w:t>
            </w:r>
          </w:p>
          <w:p w:rsidR="00E723CD" w:rsidRPr="00F22FFC" w:rsidRDefault="00E723CD" w:rsidP="00026EA5">
            <w:pPr>
              <w:widowControl/>
              <w:snapToGrid/>
              <w:jc w:val="center"/>
              <w:rPr>
                <w:color w:val="auto"/>
                <w:sz w:val="24"/>
                <w:szCs w:val="24"/>
              </w:rPr>
            </w:pPr>
            <w:r w:rsidRPr="00F22FFC">
              <w:rPr>
                <w:color w:val="auto"/>
                <w:sz w:val="24"/>
                <w:szCs w:val="24"/>
              </w:rPr>
              <w:t>учреждений</w:t>
            </w:r>
          </w:p>
        </w:tc>
        <w:tc>
          <w:tcPr>
            <w:tcW w:w="1080" w:type="dxa"/>
            <w:vMerge w:val="restart"/>
            <w:vAlign w:val="center"/>
          </w:tcPr>
          <w:p w:rsidR="00E723CD" w:rsidRPr="00F22FFC" w:rsidRDefault="00E723CD" w:rsidP="00026EA5">
            <w:pPr>
              <w:widowControl/>
              <w:snapToGrid/>
              <w:jc w:val="center"/>
              <w:rPr>
                <w:color w:val="auto"/>
                <w:sz w:val="24"/>
                <w:szCs w:val="24"/>
              </w:rPr>
            </w:pPr>
            <w:r w:rsidRPr="00F22FFC">
              <w:rPr>
                <w:color w:val="auto"/>
                <w:sz w:val="24"/>
                <w:szCs w:val="24"/>
              </w:rPr>
              <w:t xml:space="preserve">Ед. </w:t>
            </w:r>
          </w:p>
          <w:p w:rsidR="00E723CD" w:rsidRPr="00F22FFC" w:rsidRDefault="00E723CD" w:rsidP="00026EA5">
            <w:pPr>
              <w:widowControl/>
              <w:snapToGrid/>
              <w:jc w:val="center"/>
              <w:rPr>
                <w:color w:val="auto"/>
                <w:sz w:val="24"/>
                <w:szCs w:val="24"/>
              </w:rPr>
            </w:pPr>
            <w:r w:rsidRPr="00F22FFC">
              <w:rPr>
                <w:color w:val="auto"/>
                <w:sz w:val="24"/>
                <w:szCs w:val="24"/>
              </w:rPr>
              <w:t>измер.</w:t>
            </w:r>
          </w:p>
        </w:tc>
        <w:tc>
          <w:tcPr>
            <w:tcW w:w="1080" w:type="dxa"/>
            <w:vMerge w:val="restart"/>
            <w:vAlign w:val="center"/>
          </w:tcPr>
          <w:p w:rsidR="00E723CD" w:rsidRPr="00F22FFC" w:rsidRDefault="00E723CD" w:rsidP="00026EA5">
            <w:pPr>
              <w:widowControl/>
              <w:snapToGrid/>
              <w:jc w:val="center"/>
              <w:rPr>
                <w:color w:val="auto"/>
                <w:sz w:val="24"/>
                <w:szCs w:val="24"/>
              </w:rPr>
            </w:pPr>
            <w:r w:rsidRPr="00F22FFC">
              <w:rPr>
                <w:color w:val="auto"/>
                <w:sz w:val="24"/>
                <w:szCs w:val="24"/>
              </w:rPr>
              <w:t>Расч. пок.</w:t>
            </w:r>
          </w:p>
          <w:p w:rsidR="00E723CD" w:rsidRPr="00F22FFC" w:rsidRDefault="00E723CD" w:rsidP="00026EA5">
            <w:pPr>
              <w:widowControl/>
              <w:snapToGrid/>
              <w:jc w:val="center"/>
              <w:rPr>
                <w:color w:val="auto"/>
                <w:sz w:val="24"/>
                <w:szCs w:val="24"/>
              </w:rPr>
            </w:pPr>
            <w:r w:rsidRPr="00F22FFC">
              <w:rPr>
                <w:color w:val="auto"/>
                <w:sz w:val="24"/>
                <w:szCs w:val="24"/>
              </w:rPr>
              <w:t>на 1000 чел.</w:t>
            </w:r>
          </w:p>
        </w:tc>
        <w:tc>
          <w:tcPr>
            <w:tcW w:w="2160" w:type="dxa"/>
            <w:gridSpan w:val="2"/>
            <w:vAlign w:val="center"/>
          </w:tcPr>
          <w:p w:rsidR="00E723CD" w:rsidRPr="00F22FFC" w:rsidRDefault="00E723CD" w:rsidP="00026EA5">
            <w:pPr>
              <w:widowControl/>
              <w:snapToGrid/>
              <w:jc w:val="center"/>
              <w:rPr>
                <w:color w:val="auto"/>
                <w:sz w:val="24"/>
                <w:szCs w:val="24"/>
              </w:rPr>
            </w:pPr>
            <w:r w:rsidRPr="00F22FFC">
              <w:rPr>
                <w:color w:val="auto"/>
                <w:sz w:val="24"/>
                <w:szCs w:val="24"/>
              </w:rPr>
              <w:t>Расчетный</w:t>
            </w:r>
          </w:p>
          <w:p w:rsidR="00E723CD" w:rsidRPr="00F22FFC" w:rsidRDefault="00E723CD" w:rsidP="00026EA5">
            <w:pPr>
              <w:widowControl/>
              <w:snapToGrid/>
              <w:jc w:val="center"/>
              <w:rPr>
                <w:color w:val="auto"/>
                <w:sz w:val="24"/>
                <w:szCs w:val="24"/>
              </w:rPr>
            </w:pPr>
            <w:r w:rsidRPr="00F22FFC">
              <w:rPr>
                <w:color w:val="auto"/>
                <w:sz w:val="24"/>
                <w:szCs w:val="24"/>
              </w:rPr>
              <w:t>показатель</w:t>
            </w:r>
          </w:p>
        </w:tc>
        <w:tc>
          <w:tcPr>
            <w:tcW w:w="1789" w:type="dxa"/>
            <w:vMerge w:val="restart"/>
            <w:vAlign w:val="center"/>
          </w:tcPr>
          <w:p w:rsidR="00E723CD" w:rsidRPr="00F22FFC" w:rsidRDefault="00E723CD" w:rsidP="00026EA5">
            <w:pPr>
              <w:widowControl/>
              <w:snapToGrid/>
              <w:jc w:val="center"/>
              <w:rPr>
                <w:color w:val="auto"/>
                <w:sz w:val="24"/>
                <w:szCs w:val="24"/>
              </w:rPr>
            </w:pPr>
            <w:r w:rsidRPr="00F22FFC">
              <w:rPr>
                <w:color w:val="auto"/>
                <w:sz w:val="24"/>
                <w:szCs w:val="24"/>
              </w:rPr>
              <w:t>Примечания</w:t>
            </w:r>
          </w:p>
        </w:tc>
      </w:tr>
      <w:tr w:rsidR="00E723CD" w:rsidRPr="00F22FFC" w:rsidTr="003E6936">
        <w:trPr>
          <w:cantSplit/>
          <w:trHeight w:val="454"/>
          <w:tblHeader/>
          <w:jc w:val="center"/>
        </w:trPr>
        <w:tc>
          <w:tcPr>
            <w:tcW w:w="540" w:type="dxa"/>
            <w:vMerge/>
          </w:tcPr>
          <w:p w:rsidR="00E723CD" w:rsidRPr="00F22FFC" w:rsidRDefault="00E723CD" w:rsidP="00026EA5">
            <w:pPr>
              <w:widowControl/>
              <w:snapToGrid/>
              <w:rPr>
                <w:color w:val="0000FF"/>
                <w:sz w:val="24"/>
                <w:szCs w:val="24"/>
              </w:rPr>
            </w:pPr>
          </w:p>
        </w:tc>
        <w:tc>
          <w:tcPr>
            <w:tcW w:w="2700" w:type="dxa"/>
            <w:vMerge/>
          </w:tcPr>
          <w:p w:rsidR="00E723CD" w:rsidRPr="00F22FFC" w:rsidRDefault="00E723CD" w:rsidP="00026EA5">
            <w:pPr>
              <w:widowControl/>
              <w:snapToGrid/>
              <w:rPr>
                <w:color w:val="0000FF"/>
                <w:sz w:val="24"/>
                <w:szCs w:val="24"/>
              </w:rPr>
            </w:pPr>
          </w:p>
        </w:tc>
        <w:tc>
          <w:tcPr>
            <w:tcW w:w="1080" w:type="dxa"/>
            <w:vMerge/>
          </w:tcPr>
          <w:p w:rsidR="00E723CD" w:rsidRPr="00F22FFC" w:rsidRDefault="00E723CD" w:rsidP="00026EA5">
            <w:pPr>
              <w:widowControl/>
              <w:snapToGrid/>
              <w:rPr>
                <w:color w:val="0000FF"/>
                <w:sz w:val="24"/>
                <w:szCs w:val="24"/>
              </w:rPr>
            </w:pPr>
          </w:p>
        </w:tc>
        <w:tc>
          <w:tcPr>
            <w:tcW w:w="1080" w:type="dxa"/>
            <w:vMerge/>
          </w:tcPr>
          <w:p w:rsidR="00E723CD" w:rsidRPr="00F22FFC" w:rsidRDefault="00E723CD" w:rsidP="00026EA5">
            <w:pPr>
              <w:widowControl/>
              <w:snapToGrid/>
              <w:jc w:val="center"/>
              <w:rPr>
                <w:color w:val="0000FF"/>
                <w:sz w:val="24"/>
                <w:szCs w:val="24"/>
              </w:rPr>
            </w:pPr>
          </w:p>
        </w:tc>
        <w:tc>
          <w:tcPr>
            <w:tcW w:w="1080" w:type="dxa"/>
            <w:vAlign w:val="center"/>
          </w:tcPr>
          <w:p w:rsidR="00E723CD" w:rsidRPr="00F22FFC" w:rsidRDefault="00E723CD" w:rsidP="00026EA5">
            <w:pPr>
              <w:widowControl/>
              <w:snapToGrid/>
              <w:ind w:left="-85" w:right="-34"/>
              <w:jc w:val="center"/>
              <w:rPr>
                <w:color w:val="auto"/>
                <w:sz w:val="24"/>
                <w:szCs w:val="24"/>
              </w:rPr>
            </w:pPr>
            <w:r w:rsidRPr="00F22FFC">
              <w:rPr>
                <w:color w:val="auto"/>
                <w:sz w:val="24"/>
                <w:szCs w:val="24"/>
              </w:rPr>
              <w:t>сущ.</w:t>
            </w:r>
          </w:p>
          <w:p w:rsidR="00E723CD" w:rsidRPr="00F22FFC" w:rsidRDefault="00B062F9" w:rsidP="00276EDE">
            <w:pPr>
              <w:widowControl/>
              <w:snapToGrid/>
              <w:ind w:left="-85" w:right="-34"/>
              <w:jc w:val="center"/>
              <w:rPr>
                <w:color w:val="auto"/>
                <w:sz w:val="24"/>
                <w:szCs w:val="24"/>
              </w:rPr>
            </w:pPr>
            <w:r w:rsidRPr="00F22FFC">
              <w:rPr>
                <w:color w:val="auto"/>
                <w:sz w:val="24"/>
                <w:szCs w:val="24"/>
              </w:rPr>
              <w:t>9299</w:t>
            </w:r>
            <w:r w:rsidR="00E723CD" w:rsidRPr="00F22FFC">
              <w:rPr>
                <w:color w:val="auto"/>
                <w:sz w:val="24"/>
                <w:szCs w:val="24"/>
              </w:rPr>
              <w:t xml:space="preserve"> чел.</w:t>
            </w:r>
          </w:p>
        </w:tc>
        <w:tc>
          <w:tcPr>
            <w:tcW w:w="1080" w:type="dxa"/>
            <w:vAlign w:val="center"/>
          </w:tcPr>
          <w:p w:rsidR="00E723CD" w:rsidRPr="00F22FFC" w:rsidRDefault="00E723CD" w:rsidP="00026EA5">
            <w:pPr>
              <w:widowControl/>
              <w:snapToGrid/>
              <w:ind w:left="-124" w:right="-92"/>
              <w:jc w:val="center"/>
              <w:rPr>
                <w:color w:val="auto"/>
                <w:sz w:val="24"/>
                <w:szCs w:val="24"/>
              </w:rPr>
            </w:pPr>
            <w:r w:rsidRPr="00F22FFC">
              <w:rPr>
                <w:color w:val="auto"/>
                <w:sz w:val="24"/>
                <w:szCs w:val="24"/>
              </w:rPr>
              <w:t>расч.срок</w:t>
            </w:r>
          </w:p>
          <w:p w:rsidR="00E723CD" w:rsidRPr="00F22FFC" w:rsidRDefault="00DF79CE" w:rsidP="00B062F9">
            <w:pPr>
              <w:widowControl/>
              <w:snapToGrid/>
              <w:ind w:left="-124" w:right="-92"/>
              <w:jc w:val="center"/>
              <w:rPr>
                <w:color w:val="auto"/>
                <w:sz w:val="24"/>
                <w:szCs w:val="24"/>
              </w:rPr>
            </w:pPr>
            <w:r w:rsidRPr="00F22FFC">
              <w:rPr>
                <w:color w:val="auto"/>
                <w:sz w:val="24"/>
                <w:szCs w:val="24"/>
              </w:rPr>
              <w:t>1</w:t>
            </w:r>
            <w:r w:rsidR="00B062F9" w:rsidRPr="00F22FFC">
              <w:rPr>
                <w:color w:val="auto"/>
                <w:sz w:val="24"/>
                <w:szCs w:val="24"/>
              </w:rPr>
              <w:t>3479</w:t>
            </w:r>
            <w:r w:rsidR="00E723CD" w:rsidRPr="00F22FFC">
              <w:rPr>
                <w:color w:val="auto"/>
                <w:sz w:val="24"/>
                <w:szCs w:val="24"/>
              </w:rPr>
              <w:t xml:space="preserve"> чел.</w:t>
            </w:r>
          </w:p>
        </w:tc>
        <w:tc>
          <w:tcPr>
            <w:tcW w:w="1789" w:type="dxa"/>
            <w:vMerge/>
          </w:tcPr>
          <w:p w:rsidR="00E723CD" w:rsidRPr="00F22FFC" w:rsidRDefault="00E723CD" w:rsidP="00026EA5">
            <w:pPr>
              <w:widowControl/>
              <w:snapToGrid/>
              <w:rPr>
                <w:color w:val="0000FF"/>
                <w:sz w:val="24"/>
                <w:szCs w:val="24"/>
              </w:rPr>
            </w:pPr>
          </w:p>
        </w:tc>
      </w:tr>
      <w:tr w:rsidR="00E723CD" w:rsidRPr="00F22FFC">
        <w:trPr>
          <w:cantSplit/>
          <w:trHeight w:val="454"/>
          <w:jc w:val="center"/>
        </w:trPr>
        <w:tc>
          <w:tcPr>
            <w:tcW w:w="9349" w:type="dxa"/>
            <w:gridSpan w:val="7"/>
            <w:vAlign w:val="center"/>
          </w:tcPr>
          <w:p w:rsidR="00E723CD" w:rsidRPr="00F22FFC" w:rsidRDefault="00D016A1" w:rsidP="00026EA5">
            <w:pPr>
              <w:widowControl/>
              <w:snapToGrid/>
              <w:jc w:val="center"/>
              <w:rPr>
                <w:color w:val="auto"/>
                <w:sz w:val="24"/>
                <w:szCs w:val="24"/>
              </w:rPr>
            </w:pPr>
            <w:r w:rsidRPr="00F22FFC">
              <w:rPr>
                <w:color w:val="auto"/>
                <w:sz w:val="24"/>
                <w:szCs w:val="24"/>
              </w:rPr>
              <w:t>Учреждения образования и дошкольного воспитания</w:t>
            </w:r>
          </w:p>
        </w:tc>
      </w:tr>
      <w:tr w:rsidR="002A2BBB" w:rsidRPr="00F22FFC">
        <w:trPr>
          <w:cantSplit/>
          <w:trHeight w:val="454"/>
          <w:jc w:val="center"/>
        </w:trPr>
        <w:tc>
          <w:tcPr>
            <w:tcW w:w="540" w:type="dxa"/>
            <w:vAlign w:val="center"/>
          </w:tcPr>
          <w:p w:rsidR="002A2BBB" w:rsidRPr="00F22FFC" w:rsidRDefault="002A2BBB" w:rsidP="00026EA5">
            <w:pPr>
              <w:widowControl/>
              <w:snapToGrid/>
              <w:jc w:val="center"/>
              <w:rPr>
                <w:color w:val="auto"/>
                <w:sz w:val="24"/>
                <w:szCs w:val="24"/>
              </w:rPr>
            </w:pPr>
            <w:r w:rsidRPr="00F22FFC">
              <w:rPr>
                <w:color w:val="auto"/>
                <w:sz w:val="24"/>
                <w:szCs w:val="24"/>
              </w:rPr>
              <w:t>1</w:t>
            </w:r>
          </w:p>
        </w:tc>
        <w:tc>
          <w:tcPr>
            <w:tcW w:w="2700" w:type="dxa"/>
            <w:vAlign w:val="center"/>
          </w:tcPr>
          <w:p w:rsidR="002A2BBB" w:rsidRPr="00F22FFC" w:rsidRDefault="002A2BBB" w:rsidP="00026EA5">
            <w:pPr>
              <w:widowControl/>
              <w:snapToGrid/>
              <w:rPr>
                <w:color w:val="auto"/>
                <w:sz w:val="24"/>
                <w:szCs w:val="24"/>
              </w:rPr>
            </w:pPr>
            <w:r w:rsidRPr="00F22FFC">
              <w:rPr>
                <w:color w:val="auto"/>
                <w:sz w:val="24"/>
                <w:szCs w:val="24"/>
              </w:rPr>
              <w:t>Общеобразовательные учреждения</w:t>
            </w:r>
          </w:p>
        </w:tc>
        <w:tc>
          <w:tcPr>
            <w:tcW w:w="1080" w:type="dxa"/>
            <w:vAlign w:val="center"/>
          </w:tcPr>
          <w:p w:rsidR="002A2BBB" w:rsidRPr="00F22FFC" w:rsidRDefault="002A2BBB" w:rsidP="00026EA5">
            <w:pPr>
              <w:widowControl/>
              <w:snapToGrid/>
              <w:jc w:val="center"/>
              <w:rPr>
                <w:color w:val="auto"/>
                <w:sz w:val="24"/>
                <w:szCs w:val="24"/>
              </w:rPr>
            </w:pPr>
            <w:r w:rsidRPr="00F22FFC">
              <w:rPr>
                <w:color w:val="auto"/>
                <w:sz w:val="24"/>
                <w:szCs w:val="24"/>
              </w:rPr>
              <w:t>уч</w:t>
            </w:r>
            <w:r w:rsidRPr="00F22FFC">
              <w:rPr>
                <w:color w:val="auto"/>
                <w:sz w:val="24"/>
                <w:szCs w:val="24"/>
              </w:rPr>
              <w:t>а</w:t>
            </w:r>
            <w:r w:rsidRPr="00F22FFC">
              <w:rPr>
                <w:color w:val="auto"/>
                <w:sz w:val="24"/>
                <w:szCs w:val="24"/>
              </w:rPr>
              <w:t>щихся</w:t>
            </w:r>
          </w:p>
        </w:tc>
        <w:tc>
          <w:tcPr>
            <w:tcW w:w="1080" w:type="dxa"/>
            <w:vAlign w:val="center"/>
          </w:tcPr>
          <w:p w:rsidR="002A2BBB" w:rsidRPr="00F22FFC" w:rsidRDefault="002A2BBB" w:rsidP="00026EA5">
            <w:pPr>
              <w:widowControl/>
              <w:snapToGrid/>
              <w:jc w:val="center"/>
              <w:rPr>
                <w:color w:val="auto"/>
                <w:sz w:val="24"/>
                <w:szCs w:val="24"/>
              </w:rPr>
            </w:pPr>
            <w:r w:rsidRPr="00F22FFC">
              <w:rPr>
                <w:color w:val="auto"/>
                <w:sz w:val="24"/>
                <w:szCs w:val="24"/>
              </w:rPr>
              <w:t>144</w:t>
            </w:r>
          </w:p>
        </w:tc>
        <w:tc>
          <w:tcPr>
            <w:tcW w:w="1080" w:type="dxa"/>
            <w:vAlign w:val="center"/>
          </w:tcPr>
          <w:p w:rsidR="002A2BBB" w:rsidRPr="00F22FFC" w:rsidRDefault="002A2BBB" w:rsidP="00974229">
            <w:pPr>
              <w:widowControl/>
              <w:snapToGrid/>
              <w:jc w:val="center"/>
              <w:rPr>
                <w:sz w:val="24"/>
                <w:szCs w:val="24"/>
              </w:rPr>
            </w:pPr>
            <w:r w:rsidRPr="00F22FFC">
              <w:rPr>
                <w:sz w:val="24"/>
                <w:szCs w:val="24"/>
              </w:rPr>
              <w:t>27</w:t>
            </w:r>
            <w:r w:rsidR="00871624" w:rsidRPr="00F22FFC">
              <w:rPr>
                <w:sz w:val="24"/>
                <w:szCs w:val="24"/>
              </w:rPr>
              <w:t>39</w:t>
            </w:r>
          </w:p>
        </w:tc>
        <w:tc>
          <w:tcPr>
            <w:tcW w:w="1080" w:type="dxa"/>
            <w:vAlign w:val="center"/>
          </w:tcPr>
          <w:p w:rsidR="002A2BBB" w:rsidRPr="00F22FFC" w:rsidRDefault="002A2BBB" w:rsidP="00026EA5">
            <w:pPr>
              <w:widowControl/>
              <w:snapToGrid/>
              <w:jc w:val="center"/>
              <w:rPr>
                <w:color w:val="auto"/>
                <w:sz w:val="24"/>
                <w:szCs w:val="24"/>
              </w:rPr>
            </w:pPr>
            <w:r w:rsidRPr="00F22FFC">
              <w:rPr>
                <w:color w:val="auto"/>
                <w:sz w:val="24"/>
                <w:szCs w:val="24"/>
              </w:rPr>
              <w:t>1941</w:t>
            </w:r>
          </w:p>
        </w:tc>
        <w:tc>
          <w:tcPr>
            <w:tcW w:w="1789" w:type="dxa"/>
            <w:vAlign w:val="center"/>
          </w:tcPr>
          <w:p w:rsidR="002A2BBB" w:rsidRPr="00F22FFC" w:rsidRDefault="002A2BBB" w:rsidP="00FE41B0">
            <w:pPr>
              <w:widowControl/>
              <w:snapToGrid/>
              <w:jc w:val="center"/>
              <w:rPr>
                <w:color w:val="auto"/>
                <w:sz w:val="24"/>
                <w:szCs w:val="24"/>
              </w:rPr>
            </w:pPr>
            <w:r w:rsidRPr="00F22FFC">
              <w:rPr>
                <w:color w:val="auto"/>
                <w:sz w:val="24"/>
                <w:szCs w:val="24"/>
              </w:rPr>
              <w:t>сущ.</w:t>
            </w:r>
          </w:p>
        </w:tc>
      </w:tr>
      <w:tr w:rsidR="002A2BBB" w:rsidRPr="00F22FFC">
        <w:trPr>
          <w:cantSplit/>
          <w:trHeight w:val="454"/>
          <w:jc w:val="center"/>
        </w:trPr>
        <w:tc>
          <w:tcPr>
            <w:tcW w:w="540" w:type="dxa"/>
            <w:vAlign w:val="center"/>
          </w:tcPr>
          <w:p w:rsidR="002A2BBB" w:rsidRPr="00F22FFC" w:rsidRDefault="002A2BBB" w:rsidP="00026EA5">
            <w:pPr>
              <w:widowControl/>
              <w:snapToGrid/>
              <w:jc w:val="center"/>
              <w:rPr>
                <w:color w:val="auto"/>
                <w:sz w:val="24"/>
                <w:szCs w:val="24"/>
              </w:rPr>
            </w:pPr>
            <w:r w:rsidRPr="00F22FFC">
              <w:rPr>
                <w:color w:val="auto"/>
                <w:sz w:val="24"/>
                <w:szCs w:val="24"/>
              </w:rPr>
              <w:t>2</w:t>
            </w:r>
          </w:p>
        </w:tc>
        <w:tc>
          <w:tcPr>
            <w:tcW w:w="2700" w:type="dxa"/>
            <w:vAlign w:val="center"/>
          </w:tcPr>
          <w:p w:rsidR="002A2BBB" w:rsidRPr="00F22FFC" w:rsidRDefault="002A2BBB" w:rsidP="00026EA5">
            <w:pPr>
              <w:widowControl/>
              <w:snapToGrid/>
              <w:rPr>
                <w:color w:val="auto"/>
                <w:sz w:val="24"/>
                <w:szCs w:val="24"/>
              </w:rPr>
            </w:pPr>
            <w:r w:rsidRPr="00F22FFC">
              <w:rPr>
                <w:color w:val="auto"/>
                <w:sz w:val="24"/>
                <w:szCs w:val="24"/>
              </w:rPr>
              <w:t>Дошкольные</w:t>
            </w:r>
          </w:p>
          <w:p w:rsidR="002A2BBB" w:rsidRPr="00F22FFC" w:rsidRDefault="002A2BBB" w:rsidP="00026EA5">
            <w:pPr>
              <w:widowControl/>
              <w:snapToGrid/>
              <w:rPr>
                <w:color w:val="auto"/>
                <w:sz w:val="24"/>
                <w:szCs w:val="24"/>
              </w:rPr>
            </w:pPr>
            <w:r w:rsidRPr="00F22FFC">
              <w:rPr>
                <w:color w:val="auto"/>
                <w:sz w:val="24"/>
                <w:szCs w:val="24"/>
              </w:rPr>
              <w:t>организации</w:t>
            </w:r>
          </w:p>
        </w:tc>
        <w:tc>
          <w:tcPr>
            <w:tcW w:w="1080" w:type="dxa"/>
            <w:vAlign w:val="center"/>
          </w:tcPr>
          <w:p w:rsidR="002A2BBB" w:rsidRPr="00F22FFC" w:rsidRDefault="002A2BBB" w:rsidP="00026EA5">
            <w:pPr>
              <w:widowControl/>
              <w:snapToGrid/>
              <w:jc w:val="center"/>
              <w:rPr>
                <w:color w:val="auto"/>
                <w:sz w:val="24"/>
                <w:szCs w:val="24"/>
              </w:rPr>
            </w:pPr>
            <w:r w:rsidRPr="00F22FFC">
              <w:rPr>
                <w:color w:val="auto"/>
                <w:sz w:val="24"/>
                <w:szCs w:val="24"/>
              </w:rPr>
              <w:t>мест</w:t>
            </w:r>
          </w:p>
        </w:tc>
        <w:tc>
          <w:tcPr>
            <w:tcW w:w="1080" w:type="dxa"/>
            <w:vAlign w:val="center"/>
          </w:tcPr>
          <w:p w:rsidR="002A2BBB" w:rsidRPr="00F22FFC" w:rsidRDefault="002A2BBB" w:rsidP="00026EA5">
            <w:pPr>
              <w:widowControl/>
              <w:snapToGrid/>
              <w:jc w:val="center"/>
              <w:rPr>
                <w:color w:val="auto"/>
                <w:sz w:val="24"/>
                <w:szCs w:val="24"/>
              </w:rPr>
            </w:pPr>
            <w:r w:rsidRPr="00F22FFC">
              <w:rPr>
                <w:color w:val="auto"/>
                <w:sz w:val="24"/>
                <w:szCs w:val="24"/>
              </w:rPr>
              <w:t>33</w:t>
            </w:r>
          </w:p>
        </w:tc>
        <w:tc>
          <w:tcPr>
            <w:tcW w:w="1080" w:type="dxa"/>
            <w:vAlign w:val="center"/>
          </w:tcPr>
          <w:p w:rsidR="002A2BBB" w:rsidRPr="00F22FFC" w:rsidRDefault="002A2BBB" w:rsidP="00974229">
            <w:pPr>
              <w:widowControl/>
              <w:snapToGrid/>
              <w:jc w:val="center"/>
              <w:rPr>
                <w:sz w:val="24"/>
                <w:szCs w:val="24"/>
              </w:rPr>
            </w:pPr>
            <w:r w:rsidRPr="00F22FFC">
              <w:rPr>
                <w:sz w:val="24"/>
                <w:szCs w:val="24"/>
              </w:rPr>
              <w:t>800</w:t>
            </w:r>
          </w:p>
        </w:tc>
        <w:tc>
          <w:tcPr>
            <w:tcW w:w="1080" w:type="dxa"/>
            <w:vAlign w:val="center"/>
          </w:tcPr>
          <w:p w:rsidR="002A2BBB" w:rsidRPr="00F22FFC" w:rsidRDefault="002A2BBB" w:rsidP="00026EA5">
            <w:pPr>
              <w:widowControl/>
              <w:snapToGrid/>
              <w:jc w:val="center"/>
              <w:rPr>
                <w:color w:val="auto"/>
                <w:sz w:val="24"/>
                <w:szCs w:val="24"/>
              </w:rPr>
            </w:pPr>
            <w:r w:rsidRPr="00F22FFC">
              <w:rPr>
                <w:color w:val="auto"/>
                <w:sz w:val="24"/>
                <w:szCs w:val="24"/>
              </w:rPr>
              <w:t>445</w:t>
            </w:r>
          </w:p>
        </w:tc>
        <w:tc>
          <w:tcPr>
            <w:tcW w:w="1789" w:type="dxa"/>
            <w:vAlign w:val="center"/>
          </w:tcPr>
          <w:p w:rsidR="002A2BBB" w:rsidRPr="00F22FFC" w:rsidRDefault="002A2BBB" w:rsidP="00FE41B0">
            <w:pPr>
              <w:widowControl/>
              <w:snapToGrid/>
              <w:jc w:val="center"/>
              <w:rPr>
                <w:color w:val="auto"/>
                <w:sz w:val="24"/>
                <w:szCs w:val="24"/>
              </w:rPr>
            </w:pPr>
            <w:r w:rsidRPr="00F22FFC">
              <w:rPr>
                <w:color w:val="auto"/>
                <w:sz w:val="24"/>
                <w:szCs w:val="24"/>
              </w:rPr>
              <w:t>сущ.</w:t>
            </w:r>
          </w:p>
        </w:tc>
      </w:tr>
      <w:tr w:rsidR="00E723CD" w:rsidRPr="00F22FFC">
        <w:trPr>
          <w:cantSplit/>
          <w:trHeight w:val="454"/>
          <w:jc w:val="center"/>
        </w:trPr>
        <w:tc>
          <w:tcPr>
            <w:tcW w:w="9349" w:type="dxa"/>
            <w:gridSpan w:val="7"/>
            <w:vAlign w:val="center"/>
          </w:tcPr>
          <w:p w:rsidR="00E723CD" w:rsidRPr="00F22FFC" w:rsidRDefault="00E723CD" w:rsidP="00026EA5">
            <w:pPr>
              <w:widowControl/>
              <w:snapToGrid/>
              <w:jc w:val="center"/>
              <w:rPr>
                <w:color w:val="auto"/>
                <w:sz w:val="24"/>
                <w:szCs w:val="24"/>
              </w:rPr>
            </w:pPr>
            <w:r w:rsidRPr="00F22FFC">
              <w:rPr>
                <w:color w:val="auto"/>
                <w:sz w:val="24"/>
                <w:szCs w:val="24"/>
              </w:rPr>
              <w:t>Учреждения здравоохранения</w:t>
            </w:r>
          </w:p>
        </w:tc>
      </w:tr>
      <w:tr w:rsidR="00C77FA0" w:rsidRPr="00F22FFC">
        <w:trPr>
          <w:cantSplit/>
          <w:trHeight w:val="454"/>
          <w:jc w:val="center"/>
        </w:trPr>
        <w:tc>
          <w:tcPr>
            <w:tcW w:w="540" w:type="dxa"/>
            <w:vAlign w:val="center"/>
          </w:tcPr>
          <w:p w:rsidR="00C77FA0" w:rsidRPr="00F22FFC" w:rsidRDefault="00C77FA0" w:rsidP="00026EA5">
            <w:pPr>
              <w:widowControl/>
              <w:snapToGrid/>
              <w:jc w:val="center"/>
              <w:rPr>
                <w:color w:val="auto"/>
                <w:sz w:val="24"/>
                <w:szCs w:val="24"/>
              </w:rPr>
            </w:pPr>
            <w:r w:rsidRPr="00F22FFC">
              <w:rPr>
                <w:color w:val="auto"/>
                <w:sz w:val="24"/>
                <w:szCs w:val="24"/>
              </w:rPr>
              <w:t>3</w:t>
            </w:r>
          </w:p>
        </w:tc>
        <w:tc>
          <w:tcPr>
            <w:tcW w:w="2700" w:type="dxa"/>
            <w:vAlign w:val="center"/>
          </w:tcPr>
          <w:p w:rsidR="00C77FA0" w:rsidRPr="00F22FFC" w:rsidRDefault="00C77FA0" w:rsidP="00FE41B0">
            <w:pPr>
              <w:widowControl/>
              <w:tabs>
                <w:tab w:val="clear" w:pos="4677"/>
                <w:tab w:val="clear" w:pos="9355"/>
                <w:tab w:val="left" w:pos="0"/>
              </w:tabs>
              <w:autoSpaceDE/>
              <w:autoSpaceDN/>
              <w:adjustRightInd/>
              <w:snapToGrid/>
              <w:ind w:right="-34"/>
              <w:rPr>
                <w:sz w:val="24"/>
                <w:szCs w:val="24"/>
              </w:rPr>
            </w:pPr>
            <w:r w:rsidRPr="00F22FFC">
              <w:rPr>
                <w:sz w:val="24"/>
                <w:szCs w:val="24"/>
              </w:rPr>
              <w:t>Центральная районная больница</w:t>
            </w:r>
          </w:p>
        </w:tc>
        <w:tc>
          <w:tcPr>
            <w:tcW w:w="1080" w:type="dxa"/>
            <w:vAlign w:val="center"/>
          </w:tcPr>
          <w:p w:rsidR="00C77FA0" w:rsidRPr="00F22FFC" w:rsidRDefault="00C77FA0" w:rsidP="00FE41B0">
            <w:pPr>
              <w:widowControl/>
              <w:tabs>
                <w:tab w:val="clear" w:pos="4677"/>
                <w:tab w:val="clear" w:pos="9355"/>
                <w:tab w:val="left" w:pos="0"/>
                <w:tab w:val="left" w:pos="1060"/>
              </w:tabs>
              <w:autoSpaceDE/>
              <w:autoSpaceDN/>
              <w:adjustRightInd/>
              <w:snapToGrid/>
              <w:ind w:left="-41" w:right="-34" w:firstLine="41"/>
              <w:jc w:val="center"/>
              <w:rPr>
                <w:sz w:val="24"/>
                <w:szCs w:val="24"/>
              </w:rPr>
            </w:pPr>
            <w:r w:rsidRPr="00F22FFC">
              <w:rPr>
                <w:sz w:val="24"/>
                <w:szCs w:val="24"/>
              </w:rPr>
              <w:t>объект</w:t>
            </w:r>
          </w:p>
        </w:tc>
        <w:tc>
          <w:tcPr>
            <w:tcW w:w="1080" w:type="dxa"/>
            <w:vAlign w:val="center"/>
          </w:tcPr>
          <w:p w:rsidR="00C77FA0" w:rsidRPr="00F22FFC" w:rsidRDefault="00C77FA0" w:rsidP="00FE41B0">
            <w:pPr>
              <w:widowControl/>
              <w:tabs>
                <w:tab w:val="clear" w:pos="4677"/>
                <w:tab w:val="clear" w:pos="9355"/>
                <w:tab w:val="left" w:pos="0"/>
              </w:tabs>
              <w:autoSpaceDE/>
              <w:autoSpaceDN/>
              <w:adjustRightInd/>
              <w:snapToGrid/>
              <w:ind w:left="-55" w:right="-34"/>
              <w:jc w:val="center"/>
              <w:rPr>
                <w:sz w:val="24"/>
                <w:szCs w:val="24"/>
              </w:rPr>
            </w:pPr>
            <w:r w:rsidRPr="00F22FFC">
              <w:rPr>
                <w:sz w:val="24"/>
                <w:szCs w:val="24"/>
              </w:rPr>
              <w:t>по зад</w:t>
            </w:r>
            <w:r w:rsidRPr="00F22FFC">
              <w:rPr>
                <w:sz w:val="24"/>
                <w:szCs w:val="24"/>
              </w:rPr>
              <w:t>а</w:t>
            </w:r>
            <w:r w:rsidRPr="00F22FFC">
              <w:rPr>
                <w:sz w:val="24"/>
                <w:szCs w:val="24"/>
              </w:rPr>
              <w:t>нию на проект.</w:t>
            </w:r>
          </w:p>
        </w:tc>
        <w:tc>
          <w:tcPr>
            <w:tcW w:w="1080" w:type="dxa"/>
            <w:vAlign w:val="center"/>
          </w:tcPr>
          <w:p w:rsidR="00C77FA0" w:rsidRPr="00F22FFC" w:rsidRDefault="00C77FA0" w:rsidP="00FE41B0">
            <w:pPr>
              <w:widowControl/>
              <w:tabs>
                <w:tab w:val="clear" w:pos="4677"/>
                <w:tab w:val="clear" w:pos="9355"/>
                <w:tab w:val="left" w:pos="0"/>
              </w:tabs>
              <w:autoSpaceDE/>
              <w:autoSpaceDN/>
              <w:adjustRightInd/>
              <w:snapToGrid/>
              <w:jc w:val="center"/>
              <w:rPr>
                <w:sz w:val="24"/>
                <w:szCs w:val="24"/>
              </w:rPr>
            </w:pPr>
            <w:r w:rsidRPr="00F22FFC">
              <w:rPr>
                <w:sz w:val="24"/>
                <w:szCs w:val="24"/>
              </w:rPr>
              <w:t>1</w:t>
            </w:r>
          </w:p>
        </w:tc>
        <w:tc>
          <w:tcPr>
            <w:tcW w:w="1080" w:type="dxa"/>
            <w:vAlign w:val="center"/>
          </w:tcPr>
          <w:p w:rsidR="00C77FA0" w:rsidRPr="00F22FFC" w:rsidRDefault="00C77FA0" w:rsidP="00FE41B0">
            <w:pPr>
              <w:widowControl/>
              <w:snapToGrid/>
              <w:jc w:val="center"/>
              <w:rPr>
                <w:sz w:val="24"/>
                <w:szCs w:val="24"/>
              </w:rPr>
            </w:pPr>
            <w:r w:rsidRPr="00F22FFC">
              <w:rPr>
                <w:sz w:val="24"/>
                <w:szCs w:val="24"/>
              </w:rPr>
              <w:t>1</w:t>
            </w:r>
          </w:p>
        </w:tc>
        <w:tc>
          <w:tcPr>
            <w:tcW w:w="1789" w:type="dxa"/>
            <w:vAlign w:val="center"/>
          </w:tcPr>
          <w:p w:rsidR="00C77FA0" w:rsidRPr="00F22FFC" w:rsidRDefault="00C77FA0" w:rsidP="00FE41B0">
            <w:pPr>
              <w:widowControl/>
              <w:snapToGrid/>
              <w:jc w:val="center"/>
              <w:rPr>
                <w:sz w:val="24"/>
                <w:szCs w:val="24"/>
              </w:rPr>
            </w:pPr>
            <w:r w:rsidRPr="00F22FFC">
              <w:rPr>
                <w:sz w:val="24"/>
                <w:szCs w:val="24"/>
              </w:rPr>
              <w:t>100</w:t>
            </w:r>
          </w:p>
        </w:tc>
      </w:tr>
      <w:tr w:rsidR="00686BFA" w:rsidRPr="00F22FFC">
        <w:trPr>
          <w:cantSplit/>
          <w:trHeight w:val="454"/>
          <w:jc w:val="center"/>
        </w:trPr>
        <w:tc>
          <w:tcPr>
            <w:tcW w:w="540" w:type="dxa"/>
            <w:vAlign w:val="center"/>
          </w:tcPr>
          <w:p w:rsidR="00686BFA" w:rsidRPr="00F22FFC" w:rsidRDefault="00686BFA" w:rsidP="00026EA5">
            <w:pPr>
              <w:widowControl/>
              <w:snapToGrid/>
              <w:jc w:val="center"/>
              <w:rPr>
                <w:color w:val="auto"/>
                <w:sz w:val="24"/>
                <w:szCs w:val="24"/>
              </w:rPr>
            </w:pPr>
            <w:r w:rsidRPr="00F22FFC">
              <w:rPr>
                <w:color w:val="auto"/>
                <w:sz w:val="24"/>
                <w:szCs w:val="24"/>
              </w:rPr>
              <w:t>4</w:t>
            </w:r>
          </w:p>
        </w:tc>
        <w:tc>
          <w:tcPr>
            <w:tcW w:w="2700" w:type="dxa"/>
            <w:vAlign w:val="center"/>
          </w:tcPr>
          <w:p w:rsidR="00686BFA" w:rsidRPr="00F22FFC" w:rsidRDefault="00686BFA" w:rsidP="00026EA5">
            <w:pPr>
              <w:widowControl/>
              <w:snapToGrid/>
              <w:rPr>
                <w:color w:val="auto"/>
                <w:sz w:val="24"/>
                <w:szCs w:val="24"/>
              </w:rPr>
            </w:pPr>
            <w:r w:rsidRPr="00F22FFC">
              <w:rPr>
                <w:color w:val="auto"/>
                <w:sz w:val="24"/>
                <w:szCs w:val="24"/>
              </w:rPr>
              <w:t>Аптечный пункт</w:t>
            </w:r>
          </w:p>
        </w:tc>
        <w:tc>
          <w:tcPr>
            <w:tcW w:w="1080" w:type="dxa"/>
            <w:vAlign w:val="center"/>
          </w:tcPr>
          <w:p w:rsidR="00686BFA" w:rsidRPr="00F22FFC" w:rsidRDefault="00686BFA" w:rsidP="00026EA5">
            <w:pPr>
              <w:widowControl/>
              <w:snapToGrid/>
              <w:jc w:val="center"/>
              <w:rPr>
                <w:color w:val="auto"/>
                <w:sz w:val="24"/>
                <w:szCs w:val="24"/>
              </w:rPr>
            </w:pPr>
            <w:r w:rsidRPr="00F22FFC">
              <w:rPr>
                <w:color w:val="auto"/>
                <w:sz w:val="24"/>
                <w:szCs w:val="24"/>
              </w:rPr>
              <w:t>м</w:t>
            </w:r>
            <w:r w:rsidRPr="00F22FFC">
              <w:rPr>
                <w:color w:val="auto"/>
                <w:sz w:val="24"/>
                <w:szCs w:val="24"/>
                <w:vertAlign w:val="superscript"/>
              </w:rPr>
              <w:t>2</w:t>
            </w:r>
            <w:r w:rsidRPr="00F22FFC">
              <w:rPr>
                <w:color w:val="auto"/>
                <w:sz w:val="24"/>
                <w:szCs w:val="24"/>
              </w:rPr>
              <w:t xml:space="preserve"> торг.пл.</w:t>
            </w:r>
          </w:p>
        </w:tc>
        <w:tc>
          <w:tcPr>
            <w:tcW w:w="1080" w:type="dxa"/>
            <w:vAlign w:val="center"/>
          </w:tcPr>
          <w:p w:rsidR="00686BFA" w:rsidRPr="00F22FFC" w:rsidRDefault="00686BFA" w:rsidP="00026EA5">
            <w:pPr>
              <w:widowControl/>
              <w:snapToGrid/>
              <w:jc w:val="center"/>
              <w:rPr>
                <w:color w:val="auto"/>
                <w:sz w:val="24"/>
                <w:szCs w:val="24"/>
              </w:rPr>
            </w:pPr>
            <w:r w:rsidRPr="00F22FFC">
              <w:rPr>
                <w:color w:val="auto"/>
                <w:sz w:val="24"/>
                <w:szCs w:val="24"/>
              </w:rPr>
              <w:t>14</w:t>
            </w:r>
          </w:p>
        </w:tc>
        <w:tc>
          <w:tcPr>
            <w:tcW w:w="1080" w:type="dxa"/>
            <w:vAlign w:val="center"/>
          </w:tcPr>
          <w:p w:rsidR="00686BFA" w:rsidRPr="00F22FFC" w:rsidRDefault="00686BFA" w:rsidP="00C41A13">
            <w:pPr>
              <w:widowControl/>
              <w:snapToGrid/>
              <w:jc w:val="center"/>
              <w:rPr>
                <w:color w:val="auto"/>
                <w:sz w:val="24"/>
                <w:szCs w:val="24"/>
              </w:rPr>
            </w:pPr>
            <w:r w:rsidRPr="00F22FFC">
              <w:rPr>
                <w:color w:val="auto"/>
                <w:sz w:val="24"/>
                <w:szCs w:val="24"/>
              </w:rPr>
              <w:t>681,3</w:t>
            </w:r>
          </w:p>
        </w:tc>
        <w:tc>
          <w:tcPr>
            <w:tcW w:w="1080" w:type="dxa"/>
            <w:vAlign w:val="center"/>
          </w:tcPr>
          <w:p w:rsidR="00686BFA" w:rsidRPr="00F22FFC" w:rsidRDefault="00686BFA" w:rsidP="00026EA5">
            <w:pPr>
              <w:widowControl/>
              <w:snapToGrid/>
              <w:jc w:val="center"/>
              <w:rPr>
                <w:color w:val="auto"/>
                <w:sz w:val="24"/>
                <w:szCs w:val="24"/>
              </w:rPr>
            </w:pPr>
            <w:r w:rsidRPr="00F22FFC">
              <w:rPr>
                <w:color w:val="auto"/>
                <w:sz w:val="24"/>
                <w:szCs w:val="24"/>
              </w:rPr>
              <w:t>188,7</w:t>
            </w:r>
          </w:p>
        </w:tc>
        <w:tc>
          <w:tcPr>
            <w:tcW w:w="1789" w:type="dxa"/>
            <w:vAlign w:val="center"/>
          </w:tcPr>
          <w:p w:rsidR="00686BFA" w:rsidRPr="00F22FFC" w:rsidRDefault="00686BFA" w:rsidP="00FE41B0">
            <w:pPr>
              <w:widowControl/>
              <w:snapToGrid/>
              <w:jc w:val="center"/>
              <w:rPr>
                <w:color w:val="auto"/>
                <w:sz w:val="24"/>
                <w:szCs w:val="24"/>
              </w:rPr>
            </w:pPr>
            <w:r w:rsidRPr="00F22FFC">
              <w:rPr>
                <w:color w:val="auto"/>
                <w:sz w:val="24"/>
                <w:szCs w:val="24"/>
              </w:rPr>
              <w:t>сущ.</w:t>
            </w:r>
          </w:p>
        </w:tc>
      </w:tr>
      <w:tr w:rsidR="00F24205" w:rsidRPr="00F22FFC">
        <w:trPr>
          <w:cantSplit/>
          <w:trHeight w:val="454"/>
          <w:jc w:val="center"/>
        </w:trPr>
        <w:tc>
          <w:tcPr>
            <w:tcW w:w="9349" w:type="dxa"/>
            <w:gridSpan w:val="7"/>
            <w:vAlign w:val="center"/>
          </w:tcPr>
          <w:p w:rsidR="00F24205" w:rsidRPr="00F22FFC" w:rsidRDefault="00F24205" w:rsidP="00026EA5">
            <w:pPr>
              <w:widowControl/>
              <w:snapToGrid/>
              <w:jc w:val="center"/>
              <w:rPr>
                <w:color w:val="auto"/>
                <w:sz w:val="24"/>
                <w:szCs w:val="24"/>
              </w:rPr>
            </w:pPr>
            <w:r w:rsidRPr="00F22FFC">
              <w:rPr>
                <w:color w:val="auto"/>
                <w:sz w:val="24"/>
                <w:szCs w:val="24"/>
              </w:rPr>
              <w:t>Учреждения культуры и искусства</w:t>
            </w:r>
          </w:p>
        </w:tc>
      </w:tr>
      <w:tr w:rsidR="000A7067" w:rsidRPr="00F22FFC">
        <w:trPr>
          <w:cantSplit/>
          <w:trHeight w:val="454"/>
          <w:jc w:val="center"/>
        </w:trPr>
        <w:tc>
          <w:tcPr>
            <w:tcW w:w="540" w:type="dxa"/>
            <w:vAlign w:val="center"/>
          </w:tcPr>
          <w:p w:rsidR="000A7067" w:rsidRPr="00F22FFC" w:rsidRDefault="00B44418" w:rsidP="00026EA5">
            <w:pPr>
              <w:widowControl/>
              <w:snapToGrid/>
              <w:jc w:val="center"/>
              <w:rPr>
                <w:color w:val="auto"/>
                <w:sz w:val="24"/>
                <w:szCs w:val="24"/>
              </w:rPr>
            </w:pPr>
            <w:r w:rsidRPr="00F22FFC">
              <w:rPr>
                <w:color w:val="auto"/>
                <w:sz w:val="24"/>
                <w:szCs w:val="24"/>
              </w:rPr>
              <w:lastRenderedPageBreak/>
              <w:t>5</w:t>
            </w:r>
          </w:p>
        </w:tc>
        <w:tc>
          <w:tcPr>
            <w:tcW w:w="2700" w:type="dxa"/>
            <w:vAlign w:val="center"/>
          </w:tcPr>
          <w:p w:rsidR="000A7067" w:rsidRPr="00F22FFC" w:rsidRDefault="000A7067" w:rsidP="00026EA5">
            <w:pPr>
              <w:widowControl/>
              <w:snapToGrid/>
              <w:rPr>
                <w:color w:val="auto"/>
                <w:sz w:val="24"/>
                <w:szCs w:val="24"/>
              </w:rPr>
            </w:pPr>
            <w:r w:rsidRPr="00F22FFC">
              <w:rPr>
                <w:color w:val="auto"/>
                <w:sz w:val="24"/>
                <w:szCs w:val="24"/>
              </w:rPr>
              <w:t>Клубы сельских</w:t>
            </w:r>
          </w:p>
          <w:p w:rsidR="000A7067" w:rsidRPr="00F22FFC" w:rsidRDefault="000A7067" w:rsidP="00026EA5">
            <w:pPr>
              <w:widowControl/>
              <w:snapToGrid/>
              <w:rPr>
                <w:color w:val="auto"/>
                <w:sz w:val="24"/>
                <w:szCs w:val="24"/>
              </w:rPr>
            </w:pPr>
            <w:r w:rsidRPr="00F22FFC">
              <w:rPr>
                <w:color w:val="auto"/>
                <w:sz w:val="24"/>
                <w:szCs w:val="24"/>
              </w:rPr>
              <w:t>поселений</w:t>
            </w:r>
          </w:p>
        </w:tc>
        <w:tc>
          <w:tcPr>
            <w:tcW w:w="1080" w:type="dxa"/>
            <w:vAlign w:val="center"/>
          </w:tcPr>
          <w:p w:rsidR="000A7067" w:rsidRPr="00F22FFC" w:rsidRDefault="000A7067" w:rsidP="00026EA5">
            <w:pPr>
              <w:widowControl/>
              <w:snapToGrid/>
              <w:jc w:val="center"/>
              <w:rPr>
                <w:color w:val="auto"/>
                <w:sz w:val="24"/>
                <w:szCs w:val="24"/>
              </w:rPr>
            </w:pPr>
            <w:r w:rsidRPr="00F22FFC">
              <w:rPr>
                <w:color w:val="auto"/>
                <w:sz w:val="24"/>
                <w:szCs w:val="24"/>
              </w:rPr>
              <w:t>мест</w:t>
            </w:r>
          </w:p>
        </w:tc>
        <w:tc>
          <w:tcPr>
            <w:tcW w:w="1080" w:type="dxa"/>
            <w:vAlign w:val="center"/>
          </w:tcPr>
          <w:p w:rsidR="000A7067" w:rsidRPr="00F22FFC" w:rsidRDefault="000A7067" w:rsidP="00026EA5">
            <w:pPr>
              <w:widowControl/>
              <w:snapToGrid/>
              <w:jc w:val="center"/>
              <w:rPr>
                <w:color w:val="auto"/>
                <w:sz w:val="24"/>
                <w:szCs w:val="24"/>
              </w:rPr>
            </w:pPr>
            <w:r w:rsidRPr="00F22FFC">
              <w:rPr>
                <w:color w:val="auto"/>
                <w:sz w:val="24"/>
                <w:szCs w:val="24"/>
              </w:rPr>
              <w:t>до 300</w:t>
            </w:r>
          </w:p>
          <w:p w:rsidR="000A7067" w:rsidRPr="00F22FFC" w:rsidRDefault="000A7067" w:rsidP="00026EA5">
            <w:pPr>
              <w:widowControl/>
              <w:snapToGrid/>
              <w:jc w:val="center"/>
              <w:rPr>
                <w:color w:val="auto"/>
                <w:sz w:val="24"/>
                <w:szCs w:val="24"/>
              </w:rPr>
            </w:pPr>
            <w:r w:rsidRPr="00F22FFC">
              <w:rPr>
                <w:color w:val="auto"/>
                <w:sz w:val="24"/>
                <w:szCs w:val="24"/>
              </w:rPr>
              <w:t>(230)</w:t>
            </w:r>
          </w:p>
        </w:tc>
        <w:tc>
          <w:tcPr>
            <w:tcW w:w="1080" w:type="dxa"/>
            <w:vAlign w:val="center"/>
          </w:tcPr>
          <w:p w:rsidR="000A7067" w:rsidRPr="00F22FFC" w:rsidRDefault="000A7067" w:rsidP="00974229">
            <w:pPr>
              <w:widowControl/>
              <w:snapToGrid/>
              <w:jc w:val="center"/>
              <w:rPr>
                <w:sz w:val="24"/>
                <w:szCs w:val="24"/>
              </w:rPr>
            </w:pPr>
            <w:r w:rsidRPr="00F22FFC">
              <w:rPr>
                <w:sz w:val="24"/>
                <w:szCs w:val="24"/>
              </w:rPr>
              <w:t>850</w:t>
            </w:r>
          </w:p>
        </w:tc>
        <w:tc>
          <w:tcPr>
            <w:tcW w:w="1080" w:type="dxa"/>
            <w:vAlign w:val="center"/>
          </w:tcPr>
          <w:p w:rsidR="000A7067" w:rsidRPr="00F22FFC" w:rsidRDefault="000A7067" w:rsidP="00026EA5">
            <w:pPr>
              <w:widowControl/>
              <w:snapToGrid/>
              <w:jc w:val="center"/>
              <w:rPr>
                <w:color w:val="auto"/>
                <w:sz w:val="24"/>
                <w:szCs w:val="24"/>
              </w:rPr>
            </w:pPr>
            <w:r w:rsidRPr="00F22FFC">
              <w:rPr>
                <w:color w:val="auto"/>
                <w:sz w:val="24"/>
                <w:szCs w:val="24"/>
              </w:rPr>
              <w:t>3100</w:t>
            </w:r>
          </w:p>
        </w:tc>
        <w:tc>
          <w:tcPr>
            <w:tcW w:w="1789" w:type="dxa"/>
            <w:vAlign w:val="center"/>
          </w:tcPr>
          <w:p w:rsidR="000A7067" w:rsidRPr="00F22FFC" w:rsidRDefault="000A7067" w:rsidP="00FE41B0">
            <w:pPr>
              <w:widowControl/>
              <w:snapToGrid/>
              <w:jc w:val="center"/>
              <w:rPr>
                <w:color w:val="auto"/>
                <w:sz w:val="24"/>
                <w:szCs w:val="24"/>
                <w:lang w:val="be-BY"/>
              </w:rPr>
            </w:pPr>
            <w:r w:rsidRPr="00F22FFC">
              <w:rPr>
                <w:color w:val="auto"/>
                <w:sz w:val="24"/>
                <w:szCs w:val="24"/>
              </w:rPr>
              <w:t>сущ., проект.</w:t>
            </w:r>
          </w:p>
        </w:tc>
      </w:tr>
      <w:tr w:rsidR="005B6D4D" w:rsidRPr="00F22FFC">
        <w:trPr>
          <w:cantSplit/>
          <w:trHeight w:val="454"/>
          <w:jc w:val="center"/>
        </w:trPr>
        <w:tc>
          <w:tcPr>
            <w:tcW w:w="540" w:type="dxa"/>
            <w:vAlign w:val="center"/>
          </w:tcPr>
          <w:p w:rsidR="005B6D4D" w:rsidRPr="00F22FFC" w:rsidRDefault="00B44418" w:rsidP="00026EA5">
            <w:pPr>
              <w:widowControl/>
              <w:snapToGrid/>
              <w:jc w:val="center"/>
              <w:rPr>
                <w:color w:val="auto"/>
                <w:sz w:val="24"/>
                <w:szCs w:val="24"/>
              </w:rPr>
            </w:pPr>
            <w:r w:rsidRPr="00F22FFC">
              <w:rPr>
                <w:color w:val="auto"/>
                <w:sz w:val="24"/>
                <w:szCs w:val="24"/>
              </w:rPr>
              <w:t>6</w:t>
            </w:r>
          </w:p>
        </w:tc>
        <w:tc>
          <w:tcPr>
            <w:tcW w:w="2700" w:type="dxa"/>
            <w:vAlign w:val="center"/>
          </w:tcPr>
          <w:p w:rsidR="005B6D4D" w:rsidRPr="00F22FFC" w:rsidRDefault="005B6D4D" w:rsidP="00026EA5">
            <w:pPr>
              <w:widowControl/>
              <w:snapToGrid/>
              <w:rPr>
                <w:color w:val="auto"/>
                <w:sz w:val="24"/>
                <w:szCs w:val="24"/>
              </w:rPr>
            </w:pPr>
            <w:r w:rsidRPr="00F22FFC">
              <w:rPr>
                <w:color w:val="auto"/>
                <w:sz w:val="24"/>
                <w:szCs w:val="24"/>
              </w:rPr>
              <w:t>Библиотека</w:t>
            </w:r>
          </w:p>
        </w:tc>
        <w:tc>
          <w:tcPr>
            <w:tcW w:w="1080" w:type="dxa"/>
            <w:vAlign w:val="center"/>
          </w:tcPr>
          <w:p w:rsidR="005B6D4D" w:rsidRPr="00F22FFC" w:rsidRDefault="005B6D4D" w:rsidP="00026EA5">
            <w:pPr>
              <w:widowControl/>
              <w:snapToGrid/>
              <w:ind w:left="-134" w:right="-158"/>
              <w:jc w:val="center"/>
              <w:rPr>
                <w:color w:val="auto"/>
                <w:sz w:val="24"/>
                <w:szCs w:val="24"/>
              </w:rPr>
            </w:pPr>
            <w:r w:rsidRPr="00F22FFC">
              <w:rPr>
                <w:color w:val="auto"/>
                <w:sz w:val="24"/>
                <w:szCs w:val="24"/>
              </w:rPr>
              <w:t>тыс.ед. хран, чит. мест</w:t>
            </w:r>
          </w:p>
        </w:tc>
        <w:tc>
          <w:tcPr>
            <w:tcW w:w="1080" w:type="dxa"/>
            <w:vAlign w:val="center"/>
          </w:tcPr>
          <w:p w:rsidR="005B6D4D" w:rsidRPr="00F22FFC" w:rsidRDefault="005B6D4D" w:rsidP="00026EA5">
            <w:pPr>
              <w:widowControl/>
              <w:snapToGrid/>
              <w:ind w:right="-136" w:hanging="94"/>
              <w:jc w:val="center"/>
              <w:rPr>
                <w:color w:val="auto"/>
                <w:sz w:val="24"/>
                <w:szCs w:val="24"/>
              </w:rPr>
            </w:pPr>
            <w:r w:rsidRPr="00F22FFC">
              <w:rPr>
                <w:color w:val="auto"/>
                <w:sz w:val="24"/>
                <w:szCs w:val="24"/>
              </w:rPr>
              <w:t>6 / 5</w:t>
            </w:r>
          </w:p>
        </w:tc>
        <w:tc>
          <w:tcPr>
            <w:tcW w:w="1080" w:type="dxa"/>
            <w:vAlign w:val="center"/>
          </w:tcPr>
          <w:p w:rsidR="005B6D4D" w:rsidRPr="00F22FFC" w:rsidRDefault="005B6D4D" w:rsidP="00FE41B0">
            <w:pPr>
              <w:widowControl/>
              <w:snapToGrid/>
              <w:ind w:left="-148" w:right="-98"/>
              <w:jc w:val="center"/>
              <w:rPr>
                <w:sz w:val="24"/>
                <w:szCs w:val="24"/>
              </w:rPr>
            </w:pPr>
            <w:r w:rsidRPr="00F22FFC">
              <w:rPr>
                <w:sz w:val="24"/>
                <w:szCs w:val="24"/>
              </w:rPr>
              <w:t>87,75/</w:t>
            </w:r>
          </w:p>
          <w:p w:rsidR="005B6D4D" w:rsidRPr="00F22FFC" w:rsidRDefault="005B6D4D" w:rsidP="00FE41B0">
            <w:pPr>
              <w:widowControl/>
              <w:snapToGrid/>
              <w:ind w:left="-148" w:right="-98"/>
              <w:jc w:val="center"/>
              <w:rPr>
                <w:sz w:val="24"/>
                <w:szCs w:val="24"/>
              </w:rPr>
            </w:pPr>
            <w:r w:rsidRPr="00F22FFC">
              <w:rPr>
                <w:sz w:val="24"/>
                <w:szCs w:val="24"/>
              </w:rPr>
              <w:t>нет инф.</w:t>
            </w:r>
          </w:p>
        </w:tc>
        <w:tc>
          <w:tcPr>
            <w:tcW w:w="1080" w:type="dxa"/>
            <w:vAlign w:val="center"/>
          </w:tcPr>
          <w:p w:rsidR="005B6D4D" w:rsidRPr="00F22FFC" w:rsidRDefault="005B6D4D" w:rsidP="006D36CB">
            <w:pPr>
              <w:widowControl/>
              <w:snapToGrid/>
              <w:ind w:left="-148" w:right="-98"/>
              <w:jc w:val="center"/>
              <w:rPr>
                <w:sz w:val="24"/>
                <w:szCs w:val="24"/>
              </w:rPr>
            </w:pPr>
            <w:r w:rsidRPr="00F22FFC">
              <w:rPr>
                <w:sz w:val="24"/>
                <w:szCs w:val="24"/>
              </w:rPr>
              <w:t>80,874/</w:t>
            </w:r>
          </w:p>
          <w:p w:rsidR="005B6D4D" w:rsidRPr="00F22FFC" w:rsidRDefault="005B6D4D" w:rsidP="006D36CB">
            <w:pPr>
              <w:widowControl/>
              <w:snapToGrid/>
              <w:ind w:left="-148" w:right="-98"/>
              <w:jc w:val="center"/>
              <w:rPr>
                <w:sz w:val="24"/>
                <w:szCs w:val="24"/>
              </w:rPr>
            </w:pPr>
            <w:r w:rsidRPr="00F22FFC">
              <w:rPr>
                <w:sz w:val="24"/>
                <w:szCs w:val="24"/>
              </w:rPr>
              <w:t>67</w:t>
            </w:r>
          </w:p>
        </w:tc>
        <w:tc>
          <w:tcPr>
            <w:tcW w:w="1789" w:type="dxa"/>
            <w:vAlign w:val="center"/>
          </w:tcPr>
          <w:p w:rsidR="005B6D4D" w:rsidRPr="00F22FFC" w:rsidRDefault="005B6D4D" w:rsidP="00026EA5">
            <w:pPr>
              <w:widowControl/>
              <w:snapToGrid/>
              <w:ind w:left="-101" w:right="-75"/>
              <w:jc w:val="center"/>
              <w:rPr>
                <w:color w:val="auto"/>
                <w:sz w:val="24"/>
                <w:szCs w:val="24"/>
                <w:lang w:val="be-BY"/>
              </w:rPr>
            </w:pPr>
            <w:r w:rsidRPr="00F22FFC">
              <w:rPr>
                <w:color w:val="auto"/>
                <w:sz w:val="24"/>
                <w:szCs w:val="24"/>
              </w:rPr>
              <w:t>сущ.</w:t>
            </w:r>
          </w:p>
        </w:tc>
      </w:tr>
      <w:tr w:rsidR="004D2B6A" w:rsidRPr="00F22FFC">
        <w:trPr>
          <w:cantSplit/>
          <w:trHeight w:val="454"/>
          <w:jc w:val="center"/>
        </w:trPr>
        <w:tc>
          <w:tcPr>
            <w:tcW w:w="540" w:type="dxa"/>
            <w:vAlign w:val="center"/>
          </w:tcPr>
          <w:p w:rsidR="004D2B6A" w:rsidRPr="00F22FFC" w:rsidRDefault="004D2B6A" w:rsidP="00026EA5">
            <w:pPr>
              <w:widowControl/>
              <w:snapToGrid/>
              <w:jc w:val="center"/>
              <w:rPr>
                <w:color w:val="auto"/>
                <w:sz w:val="24"/>
                <w:szCs w:val="24"/>
              </w:rPr>
            </w:pPr>
            <w:r w:rsidRPr="00F22FFC">
              <w:rPr>
                <w:color w:val="auto"/>
                <w:sz w:val="24"/>
                <w:szCs w:val="24"/>
              </w:rPr>
              <w:t>7</w:t>
            </w:r>
          </w:p>
        </w:tc>
        <w:tc>
          <w:tcPr>
            <w:tcW w:w="2700" w:type="dxa"/>
            <w:vAlign w:val="center"/>
          </w:tcPr>
          <w:p w:rsidR="004D2B6A" w:rsidRPr="00F22FFC" w:rsidRDefault="004D2B6A" w:rsidP="00026EA5">
            <w:pPr>
              <w:widowControl/>
              <w:snapToGrid/>
              <w:ind w:right="-182"/>
              <w:rPr>
                <w:color w:val="auto"/>
                <w:sz w:val="24"/>
                <w:szCs w:val="24"/>
              </w:rPr>
            </w:pPr>
            <w:r w:rsidRPr="00F22FFC">
              <w:rPr>
                <w:color w:val="auto"/>
                <w:sz w:val="24"/>
                <w:szCs w:val="24"/>
              </w:rPr>
              <w:t>Помещения для куль</w:t>
            </w:r>
            <w:r w:rsidRPr="00F22FFC">
              <w:rPr>
                <w:color w:val="auto"/>
                <w:sz w:val="24"/>
                <w:szCs w:val="24"/>
              </w:rPr>
              <w:t>т</w:t>
            </w:r>
            <w:r w:rsidRPr="00F22FFC">
              <w:rPr>
                <w:color w:val="auto"/>
                <w:sz w:val="24"/>
                <w:szCs w:val="24"/>
              </w:rPr>
              <w:t>массовой работы</w:t>
            </w:r>
          </w:p>
        </w:tc>
        <w:tc>
          <w:tcPr>
            <w:tcW w:w="1080" w:type="dxa"/>
            <w:vAlign w:val="center"/>
          </w:tcPr>
          <w:p w:rsidR="004D2B6A" w:rsidRPr="00F22FFC" w:rsidRDefault="004D2B6A" w:rsidP="00026EA5">
            <w:pPr>
              <w:widowControl/>
              <w:snapToGrid/>
              <w:jc w:val="center"/>
              <w:rPr>
                <w:color w:val="auto"/>
                <w:sz w:val="24"/>
                <w:szCs w:val="24"/>
              </w:rPr>
            </w:pPr>
            <w:r w:rsidRPr="00F22FFC">
              <w:rPr>
                <w:color w:val="auto"/>
                <w:sz w:val="24"/>
                <w:szCs w:val="24"/>
              </w:rPr>
              <w:t>м</w:t>
            </w:r>
            <w:r w:rsidRPr="00F22FFC">
              <w:rPr>
                <w:color w:val="auto"/>
                <w:sz w:val="24"/>
                <w:szCs w:val="24"/>
                <w:vertAlign w:val="superscript"/>
              </w:rPr>
              <w:t>2</w:t>
            </w:r>
            <w:r w:rsidRPr="00F22FFC">
              <w:rPr>
                <w:color w:val="auto"/>
                <w:sz w:val="24"/>
                <w:szCs w:val="24"/>
              </w:rPr>
              <w:t xml:space="preserve"> пл.пола</w:t>
            </w:r>
          </w:p>
        </w:tc>
        <w:tc>
          <w:tcPr>
            <w:tcW w:w="1080" w:type="dxa"/>
            <w:vAlign w:val="center"/>
          </w:tcPr>
          <w:p w:rsidR="004D2B6A" w:rsidRPr="00F22FFC" w:rsidRDefault="004D2B6A" w:rsidP="00026EA5">
            <w:pPr>
              <w:widowControl/>
              <w:snapToGrid/>
              <w:jc w:val="center"/>
              <w:rPr>
                <w:color w:val="auto"/>
                <w:sz w:val="24"/>
                <w:szCs w:val="24"/>
              </w:rPr>
            </w:pPr>
            <w:r w:rsidRPr="00F22FFC">
              <w:rPr>
                <w:color w:val="auto"/>
                <w:sz w:val="24"/>
                <w:szCs w:val="24"/>
              </w:rPr>
              <w:t>60</w:t>
            </w:r>
          </w:p>
        </w:tc>
        <w:tc>
          <w:tcPr>
            <w:tcW w:w="1080" w:type="dxa"/>
            <w:vAlign w:val="center"/>
          </w:tcPr>
          <w:p w:rsidR="004D2B6A" w:rsidRPr="00F22FFC" w:rsidRDefault="004D2B6A" w:rsidP="00974229">
            <w:pPr>
              <w:widowControl/>
              <w:snapToGrid/>
              <w:ind w:left="-148" w:right="-98"/>
              <w:jc w:val="center"/>
              <w:rPr>
                <w:sz w:val="24"/>
                <w:szCs w:val="24"/>
              </w:rPr>
            </w:pPr>
            <w:r w:rsidRPr="00F22FFC">
              <w:rPr>
                <w:sz w:val="24"/>
                <w:szCs w:val="24"/>
              </w:rPr>
              <w:t>нет инф.</w:t>
            </w:r>
          </w:p>
        </w:tc>
        <w:tc>
          <w:tcPr>
            <w:tcW w:w="1080" w:type="dxa"/>
            <w:vAlign w:val="center"/>
          </w:tcPr>
          <w:p w:rsidR="004D2B6A" w:rsidRPr="00F22FFC" w:rsidRDefault="004D2B6A" w:rsidP="004C206C">
            <w:pPr>
              <w:widowControl/>
              <w:snapToGrid/>
              <w:ind w:left="-148" w:right="-98"/>
              <w:jc w:val="center"/>
              <w:rPr>
                <w:sz w:val="24"/>
                <w:szCs w:val="24"/>
              </w:rPr>
            </w:pPr>
            <w:r w:rsidRPr="00F22FFC">
              <w:rPr>
                <w:sz w:val="24"/>
                <w:szCs w:val="24"/>
              </w:rPr>
              <w:t>808,7</w:t>
            </w:r>
          </w:p>
        </w:tc>
        <w:tc>
          <w:tcPr>
            <w:tcW w:w="1789" w:type="dxa"/>
            <w:vAlign w:val="center"/>
          </w:tcPr>
          <w:p w:rsidR="004D2B6A" w:rsidRPr="00F22FFC" w:rsidRDefault="004D2B6A" w:rsidP="00FE41B0">
            <w:pPr>
              <w:widowControl/>
              <w:snapToGrid/>
              <w:jc w:val="center"/>
              <w:rPr>
                <w:color w:val="auto"/>
                <w:sz w:val="24"/>
                <w:szCs w:val="24"/>
                <w:lang w:val="be-BY"/>
              </w:rPr>
            </w:pPr>
            <w:r w:rsidRPr="00F22FFC">
              <w:rPr>
                <w:color w:val="auto"/>
                <w:sz w:val="24"/>
                <w:szCs w:val="24"/>
              </w:rPr>
              <w:t>сущ., проект.</w:t>
            </w:r>
          </w:p>
        </w:tc>
      </w:tr>
      <w:tr w:rsidR="00F24205" w:rsidRPr="00F22FFC">
        <w:trPr>
          <w:cantSplit/>
          <w:trHeight w:val="454"/>
          <w:jc w:val="center"/>
        </w:trPr>
        <w:tc>
          <w:tcPr>
            <w:tcW w:w="9349" w:type="dxa"/>
            <w:gridSpan w:val="7"/>
            <w:vAlign w:val="center"/>
          </w:tcPr>
          <w:p w:rsidR="00F24205" w:rsidRPr="00F22FFC" w:rsidRDefault="00F24205" w:rsidP="00026EA5">
            <w:pPr>
              <w:widowControl/>
              <w:snapToGrid/>
              <w:ind w:left="-101" w:right="-75"/>
              <w:jc w:val="center"/>
              <w:rPr>
                <w:color w:val="auto"/>
                <w:sz w:val="24"/>
                <w:szCs w:val="24"/>
              </w:rPr>
            </w:pPr>
            <w:r w:rsidRPr="00F22FFC">
              <w:rPr>
                <w:color w:val="auto"/>
                <w:sz w:val="24"/>
                <w:szCs w:val="24"/>
              </w:rPr>
              <w:t>Физкультурно-спортивные сооружения</w:t>
            </w:r>
          </w:p>
        </w:tc>
      </w:tr>
      <w:tr w:rsidR="00DB33F0" w:rsidRPr="00F22FFC">
        <w:trPr>
          <w:cantSplit/>
          <w:trHeight w:val="454"/>
          <w:jc w:val="center"/>
        </w:trPr>
        <w:tc>
          <w:tcPr>
            <w:tcW w:w="540" w:type="dxa"/>
            <w:vAlign w:val="center"/>
          </w:tcPr>
          <w:p w:rsidR="00DB33F0" w:rsidRPr="00F22FFC" w:rsidRDefault="00BF63B2" w:rsidP="00026EA5">
            <w:pPr>
              <w:widowControl/>
              <w:snapToGrid/>
              <w:jc w:val="center"/>
              <w:rPr>
                <w:color w:val="auto"/>
                <w:sz w:val="24"/>
                <w:szCs w:val="24"/>
              </w:rPr>
            </w:pPr>
            <w:r w:rsidRPr="00F22FFC">
              <w:rPr>
                <w:color w:val="auto"/>
                <w:sz w:val="24"/>
                <w:szCs w:val="24"/>
              </w:rPr>
              <w:t>8</w:t>
            </w:r>
          </w:p>
        </w:tc>
        <w:tc>
          <w:tcPr>
            <w:tcW w:w="2700" w:type="dxa"/>
            <w:vAlign w:val="center"/>
          </w:tcPr>
          <w:p w:rsidR="00DB33F0" w:rsidRPr="00F22FFC" w:rsidRDefault="00DB33F0" w:rsidP="00026EA5">
            <w:pPr>
              <w:widowControl/>
              <w:tabs>
                <w:tab w:val="left" w:pos="0"/>
              </w:tabs>
              <w:snapToGrid/>
              <w:ind w:right="-122" w:hanging="8"/>
              <w:rPr>
                <w:color w:val="auto"/>
                <w:sz w:val="24"/>
                <w:szCs w:val="24"/>
              </w:rPr>
            </w:pPr>
            <w:r w:rsidRPr="00F22FFC">
              <w:rPr>
                <w:color w:val="auto"/>
                <w:sz w:val="24"/>
                <w:szCs w:val="24"/>
              </w:rPr>
              <w:t>Плоскостные спорти</w:t>
            </w:r>
            <w:r w:rsidRPr="00F22FFC">
              <w:rPr>
                <w:color w:val="auto"/>
                <w:sz w:val="24"/>
                <w:szCs w:val="24"/>
              </w:rPr>
              <w:t>в</w:t>
            </w:r>
            <w:r w:rsidRPr="00F22FFC">
              <w:rPr>
                <w:color w:val="auto"/>
                <w:sz w:val="24"/>
                <w:szCs w:val="24"/>
              </w:rPr>
              <w:t>ные сооружения</w:t>
            </w:r>
          </w:p>
        </w:tc>
        <w:tc>
          <w:tcPr>
            <w:tcW w:w="1080" w:type="dxa"/>
            <w:vAlign w:val="center"/>
          </w:tcPr>
          <w:p w:rsidR="00DB33F0" w:rsidRPr="00F22FFC" w:rsidRDefault="00DB33F0" w:rsidP="00026EA5">
            <w:pPr>
              <w:widowControl/>
              <w:tabs>
                <w:tab w:val="left" w:pos="-94"/>
              </w:tabs>
              <w:snapToGrid/>
              <w:ind w:left="-94" w:right="-46"/>
              <w:jc w:val="center"/>
              <w:rPr>
                <w:color w:val="auto"/>
                <w:sz w:val="24"/>
                <w:szCs w:val="24"/>
              </w:rPr>
            </w:pPr>
            <w:r w:rsidRPr="00F22FFC">
              <w:rPr>
                <w:color w:val="auto"/>
                <w:sz w:val="24"/>
                <w:szCs w:val="24"/>
              </w:rPr>
              <w:t>га</w:t>
            </w:r>
          </w:p>
        </w:tc>
        <w:tc>
          <w:tcPr>
            <w:tcW w:w="1080" w:type="dxa"/>
            <w:vAlign w:val="center"/>
          </w:tcPr>
          <w:p w:rsidR="00DB33F0" w:rsidRPr="00F22FFC" w:rsidRDefault="00DB33F0" w:rsidP="00026EA5">
            <w:pPr>
              <w:widowControl/>
              <w:snapToGrid/>
              <w:ind w:left="-70" w:right="-108"/>
              <w:jc w:val="center"/>
              <w:rPr>
                <w:color w:val="auto"/>
                <w:sz w:val="24"/>
                <w:szCs w:val="24"/>
              </w:rPr>
            </w:pPr>
            <w:r w:rsidRPr="00F22FFC">
              <w:rPr>
                <w:color w:val="auto"/>
                <w:sz w:val="24"/>
                <w:szCs w:val="24"/>
              </w:rPr>
              <w:t>0,7</w:t>
            </w:r>
          </w:p>
        </w:tc>
        <w:tc>
          <w:tcPr>
            <w:tcW w:w="1080" w:type="dxa"/>
            <w:vAlign w:val="center"/>
          </w:tcPr>
          <w:p w:rsidR="00DB33F0" w:rsidRPr="00F22FFC" w:rsidRDefault="00DB33F0" w:rsidP="00974229">
            <w:pPr>
              <w:widowControl/>
              <w:snapToGrid/>
              <w:jc w:val="center"/>
              <w:rPr>
                <w:sz w:val="24"/>
                <w:szCs w:val="24"/>
              </w:rPr>
            </w:pPr>
            <w:r w:rsidRPr="00F22FFC">
              <w:rPr>
                <w:sz w:val="24"/>
                <w:szCs w:val="24"/>
              </w:rPr>
              <w:t>15,88</w:t>
            </w:r>
          </w:p>
        </w:tc>
        <w:tc>
          <w:tcPr>
            <w:tcW w:w="1080" w:type="dxa"/>
            <w:vAlign w:val="center"/>
          </w:tcPr>
          <w:p w:rsidR="00DB33F0" w:rsidRPr="00F22FFC" w:rsidRDefault="00DB33F0" w:rsidP="00026EA5">
            <w:pPr>
              <w:widowControl/>
              <w:snapToGrid/>
              <w:jc w:val="center"/>
              <w:rPr>
                <w:color w:val="auto"/>
                <w:sz w:val="24"/>
                <w:szCs w:val="24"/>
              </w:rPr>
            </w:pPr>
            <w:r w:rsidRPr="00F22FFC">
              <w:rPr>
                <w:color w:val="auto"/>
                <w:sz w:val="24"/>
                <w:szCs w:val="24"/>
              </w:rPr>
              <w:t>9,44</w:t>
            </w:r>
          </w:p>
        </w:tc>
        <w:tc>
          <w:tcPr>
            <w:tcW w:w="1789" w:type="dxa"/>
            <w:vAlign w:val="center"/>
          </w:tcPr>
          <w:p w:rsidR="00DB33F0" w:rsidRPr="00F22FFC" w:rsidRDefault="00DB33F0" w:rsidP="00FE41B0">
            <w:pPr>
              <w:widowControl/>
              <w:snapToGrid/>
              <w:ind w:left="-101" w:right="-75"/>
              <w:jc w:val="center"/>
              <w:rPr>
                <w:color w:val="auto"/>
                <w:sz w:val="24"/>
                <w:szCs w:val="24"/>
                <w:lang w:val="be-BY"/>
              </w:rPr>
            </w:pPr>
            <w:r w:rsidRPr="00F22FFC">
              <w:rPr>
                <w:color w:val="auto"/>
                <w:sz w:val="24"/>
                <w:szCs w:val="24"/>
              </w:rPr>
              <w:t>сущ.</w:t>
            </w:r>
          </w:p>
        </w:tc>
      </w:tr>
      <w:tr w:rsidR="00142CAE" w:rsidRPr="00F22FFC">
        <w:trPr>
          <w:cantSplit/>
          <w:trHeight w:val="454"/>
          <w:jc w:val="center"/>
        </w:trPr>
        <w:tc>
          <w:tcPr>
            <w:tcW w:w="540" w:type="dxa"/>
            <w:vAlign w:val="center"/>
          </w:tcPr>
          <w:p w:rsidR="00142CAE" w:rsidRPr="00F22FFC" w:rsidRDefault="00BF63B2" w:rsidP="00026EA5">
            <w:pPr>
              <w:widowControl/>
              <w:snapToGrid/>
              <w:jc w:val="center"/>
              <w:rPr>
                <w:color w:val="auto"/>
                <w:sz w:val="24"/>
                <w:szCs w:val="24"/>
              </w:rPr>
            </w:pPr>
            <w:r w:rsidRPr="00F22FFC">
              <w:rPr>
                <w:color w:val="auto"/>
                <w:sz w:val="24"/>
                <w:szCs w:val="24"/>
              </w:rPr>
              <w:t>9</w:t>
            </w:r>
          </w:p>
        </w:tc>
        <w:tc>
          <w:tcPr>
            <w:tcW w:w="2700" w:type="dxa"/>
            <w:vAlign w:val="center"/>
          </w:tcPr>
          <w:p w:rsidR="00142CAE" w:rsidRPr="00F22FFC" w:rsidRDefault="00142CAE" w:rsidP="00026EA5">
            <w:pPr>
              <w:widowControl/>
              <w:tabs>
                <w:tab w:val="left" w:pos="0"/>
              </w:tabs>
              <w:snapToGrid/>
              <w:ind w:right="-122"/>
              <w:rPr>
                <w:color w:val="auto"/>
                <w:sz w:val="24"/>
                <w:szCs w:val="24"/>
              </w:rPr>
            </w:pPr>
            <w:r w:rsidRPr="00F22FFC">
              <w:rPr>
                <w:color w:val="auto"/>
                <w:sz w:val="24"/>
                <w:szCs w:val="24"/>
              </w:rPr>
              <w:t>Спортивный зал</w:t>
            </w:r>
          </w:p>
          <w:p w:rsidR="00142CAE" w:rsidRPr="00F22FFC" w:rsidRDefault="00142CAE" w:rsidP="00026EA5">
            <w:pPr>
              <w:widowControl/>
              <w:tabs>
                <w:tab w:val="left" w:pos="0"/>
              </w:tabs>
              <w:snapToGrid/>
              <w:ind w:right="-122"/>
              <w:rPr>
                <w:color w:val="auto"/>
                <w:sz w:val="24"/>
                <w:szCs w:val="24"/>
              </w:rPr>
            </w:pPr>
            <w:r w:rsidRPr="00F22FFC">
              <w:rPr>
                <w:color w:val="auto"/>
                <w:sz w:val="24"/>
                <w:szCs w:val="24"/>
              </w:rPr>
              <w:t>общего пользования</w:t>
            </w:r>
          </w:p>
        </w:tc>
        <w:tc>
          <w:tcPr>
            <w:tcW w:w="1080" w:type="dxa"/>
            <w:vAlign w:val="center"/>
          </w:tcPr>
          <w:p w:rsidR="00142CAE" w:rsidRPr="00F22FFC" w:rsidRDefault="00142CAE" w:rsidP="00026EA5">
            <w:pPr>
              <w:widowControl/>
              <w:tabs>
                <w:tab w:val="left" w:pos="-94"/>
              </w:tabs>
              <w:snapToGrid/>
              <w:ind w:right="-146" w:hanging="94"/>
              <w:jc w:val="center"/>
              <w:rPr>
                <w:color w:val="auto"/>
                <w:sz w:val="24"/>
                <w:szCs w:val="24"/>
              </w:rPr>
            </w:pPr>
            <w:r w:rsidRPr="00F22FFC">
              <w:rPr>
                <w:color w:val="auto"/>
                <w:sz w:val="24"/>
                <w:szCs w:val="24"/>
              </w:rPr>
              <w:t>м</w:t>
            </w:r>
            <w:r w:rsidRPr="00F22FFC">
              <w:rPr>
                <w:color w:val="auto"/>
                <w:sz w:val="24"/>
                <w:szCs w:val="24"/>
                <w:vertAlign w:val="superscript"/>
              </w:rPr>
              <w:t>2</w:t>
            </w:r>
            <w:r w:rsidRPr="00F22FFC">
              <w:rPr>
                <w:color w:val="auto"/>
                <w:sz w:val="24"/>
                <w:szCs w:val="24"/>
              </w:rPr>
              <w:t xml:space="preserve"> пл. пола</w:t>
            </w:r>
          </w:p>
        </w:tc>
        <w:tc>
          <w:tcPr>
            <w:tcW w:w="1080" w:type="dxa"/>
            <w:vAlign w:val="center"/>
          </w:tcPr>
          <w:p w:rsidR="00142CAE" w:rsidRPr="00F22FFC" w:rsidRDefault="00142CAE" w:rsidP="00026EA5">
            <w:pPr>
              <w:widowControl/>
              <w:snapToGrid/>
              <w:ind w:left="-70" w:right="-108"/>
              <w:jc w:val="center"/>
              <w:rPr>
                <w:color w:val="auto"/>
                <w:sz w:val="24"/>
                <w:szCs w:val="24"/>
              </w:rPr>
            </w:pPr>
            <w:r w:rsidRPr="00F22FFC">
              <w:rPr>
                <w:color w:val="auto"/>
                <w:sz w:val="24"/>
                <w:szCs w:val="24"/>
              </w:rPr>
              <w:t>60</w:t>
            </w:r>
          </w:p>
        </w:tc>
        <w:tc>
          <w:tcPr>
            <w:tcW w:w="1080" w:type="dxa"/>
            <w:vAlign w:val="center"/>
          </w:tcPr>
          <w:p w:rsidR="00142CAE" w:rsidRPr="00F22FFC" w:rsidRDefault="00490B32" w:rsidP="00974229">
            <w:pPr>
              <w:widowControl/>
              <w:snapToGrid/>
              <w:ind w:left="-148" w:right="-98"/>
              <w:jc w:val="center"/>
              <w:rPr>
                <w:sz w:val="24"/>
                <w:szCs w:val="24"/>
              </w:rPr>
            </w:pPr>
            <w:r w:rsidRPr="00F22FFC">
              <w:rPr>
                <w:sz w:val="24"/>
                <w:szCs w:val="24"/>
              </w:rPr>
              <w:t>6550</w:t>
            </w:r>
          </w:p>
        </w:tc>
        <w:tc>
          <w:tcPr>
            <w:tcW w:w="1080" w:type="dxa"/>
            <w:vAlign w:val="center"/>
          </w:tcPr>
          <w:p w:rsidR="00142CAE" w:rsidRPr="00F22FFC" w:rsidRDefault="003E70E4" w:rsidP="00026EA5">
            <w:pPr>
              <w:widowControl/>
              <w:snapToGrid/>
              <w:jc w:val="center"/>
              <w:rPr>
                <w:color w:val="auto"/>
                <w:sz w:val="24"/>
                <w:szCs w:val="24"/>
              </w:rPr>
            </w:pPr>
            <w:r w:rsidRPr="00F22FFC">
              <w:rPr>
                <w:color w:val="auto"/>
                <w:sz w:val="24"/>
                <w:szCs w:val="24"/>
              </w:rPr>
              <w:t>808,7</w:t>
            </w:r>
          </w:p>
        </w:tc>
        <w:tc>
          <w:tcPr>
            <w:tcW w:w="1789" w:type="dxa"/>
            <w:vAlign w:val="center"/>
          </w:tcPr>
          <w:p w:rsidR="00142CAE" w:rsidRPr="00F22FFC" w:rsidRDefault="00142CAE" w:rsidP="001D2F8C">
            <w:pPr>
              <w:widowControl/>
              <w:snapToGrid/>
              <w:jc w:val="center"/>
              <w:rPr>
                <w:color w:val="auto"/>
                <w:sz w:val="24"/>
                <w:szCs w:val="24"/>
                <w:lang w:val="be-BY"/>
              </w:rPr>
            </w:pPr>
            <w:r w:rsidRPr="00F22FFC">
              <w:rPr>
                <w:color w:val="auto"/>
                <w:sz w:val="24"/>
                <w:szCs w:val="24"/>
              </w:rPr>
              <w:t>сущ.</w:t>
            </w:r>
          </w:p>
        </w:tc>
      </w:tr>
      <w:tr w:rsidR="00F24205" w:rsidRPr="00F22FFC">
        <w:trPr>
          <w:cantSplit/>
          <w:trHeight w:val="454"/>
          <w:jc w:val="center"/>
        </w:trPr>
        <w:tc>
          <w:tcPr>
            <w:tcW w:w="9349" w:type="dxa"/>
            <w:gridSpan w:val="7"/>
            <w:vAlign w:val="center"/>
          </w:tcPr>
          <w:p w:rsidR="00F24205" w:rsidRPr="00F22FFC" w:rsidRDefault="00F24205" w:rsidP="00026EA5">
            <w:pPr>
              <w:widowControl/>
              <w:snapToGrid/>
              <w:jc w:val="center"/>
              <w:rPr>
                <w:color w:val="auto"/>
                <w:sz w:val="24"/>
                <w:szCs w:val="24"/>
              </w:rPr>
            </w:pPr>
            <w:r w:rsidRPr="00F22FFC">
              <w:rPr>
                <w:color w:val="auto"/>
                <w:sz w:val="24"/>
                <w:szCs w:val="24"/>
              </w:rPr>
              <w:t>Предприятия торговли и общественного питания</w:t>
            </w:r>
          </w:p>
        </w:tc>
      </w:tr>
      <w:tr w:rsidR="00863CEC" w:rsidRPr="00F22FFC">
        <w:trPr>
          <w:cantSplit/>
          <w:trHeight w:val="454"/>
          <w:jc w:val="center"/>
        </w:trPr>
        <w:tc>
          <w:tcPr>
            <w:tcW w:w="540" w:type="dxa"/>
            <w:vAlign w:val="center"/>
          </w:tcPr>
          <w:p w:rsidR="00863CEC" w:rsidRPr="00F22FFC" w:rsidRDefault="00863CEC" w:rsidP="00026EA5">
            <w:pPr>
              <w:widowControl/>
              <w:snapToGrid/>
              <w:jc w:val="center"/>
              <w:rPr>
                <w:color w:val="auto"/>
                <w:sz w:val="24"/>
                <w:szCs w:val="24"/>
              </w:rPr>
            </w:pPr>
            <w:r w:rsidRPr="00F22FFC">
              <w:rPr>
                <w:color w:val="auto"/>
                <w:sz w:val="24"/>
                <w:szCs w:val="24"/>
              </w:rPr>
              <w:t>10</w:t>
            </w:r>
          </w:p>
        </w:tc>
        <w:tc>
          <w:tcPr>
            <w:tcW w:w="2700" w:type="dxa"/>
            <w:vAlign w:val="center"/>
          </w:tcPr>
          <w:p w:rsidR="00863CEC" w:rsidRPr="00F22FFC" w:rsidRDefault="00863CEC" w:rsidP="00026EA5">
            <w:pPr>
              <w:widowControl/>
              <w:snapToGrid/>
              <w:rPr>
                <w:color w:val="auto"/>
                <w:sz w:val="24"/>
                <w:szCs w:val="24"/>
              </w:rPr>
            </w:pPr>
            <w:r w:rsidRPr="00F22FFC">
              <w:rPr>
                <w:color w:val="auto"/>
                <w:sz w:val="24"/>
                <w:szCs w:val="24"/>
              </w:rPr>
              <w:t>Магазины товаров п</w:t>
            </w:r>
            <w:r w:rsidRPr="00F22FFC">
              <w:rPr>
                <w:color w:val="auto"/>
                <w:sz w:val="24"/>
                <w:szCs w:val="24"/>
              </w:rPr>
              <w:t>о</w:t>
            </w:r>
            <w:r w:rsidRPr="00F22FFC">
              <w:rPr>
                <w:color w:val="auto"/>
                <w:sz w:val="24"/>
                <w:szCs w:val="24"/>
              </w:rPr>
              <w:t>вседневного спроса, в т.ч.</w:t>
            </w:r>
          </w:p>
        </w:tc>
        <w:tc>
          <w:tcPr>
            <w:tcW w:w="1080" w:type="dxa"/>
            <w:vAlign w:val="center"/>
          </w:tcPr>
          <w:p w:rsidR="00863CEC" w:rsidRPr="00F22FFC" w:rsidRDefault="00863CEC" w:rsidP="00026EA5">
            <w:pPr>
              <w:widowControl/>
              <w:snapToGrid/>
              <w:jc w:val="center"/>
              <w:rPr>
                <w:color w:val="auto"/>
                <w:sz w:val="24"/>
                <w:szCs w:val="24"/>
              </w:rPr>
            </w:pPr>
            <w:r w:rsidRPr="00F22FFC">
              <w:rPr>
                <w:color w:val="auto"/>
                <w:sz w:val="24"/>
                <w:szCs w:val="24"/>
              </w:rPr>
              <w:t>м</w:t>
            </w:r>
            <w:r w:rsidRPr="00F22FFC">
              <w:rPr>
                <w:color w:val="auto"/>
                <w:sz w:val="24"/>
                <w:szCs w:val="24"/>
                <w:vertAlign w:val="superscript"/>
              </w:rPr>
              <w:t>2</w:t>
            </w:r>
            <w:r w:rsidRPr="00F22FFC">
              <w:rPr>
                <w:color w:val="auto"/>
                <w:sz w:val="24"/>
                <w:szCs w:val="24"/>
              </w:rPr>
              <w:t xml:space="preserve"> торг.пл</w:t>
            </w:r>
          </w:p>
        </w:tc>
        <w:tc>
          <w:tcPr>
            <w:tcW w:w="1080" w:type="dxa"/>
            <w:vAlign w:val="center"/>
          </w:tcPr>
          <w:p w:rsidR="00863CEC" w:rsidRPr="00F22FFC" w:rsidRDefault="00863CEC" w:rsidP="00026EA5">
            <w:pPr>
              <w:widowControl/>
              <w:snapToGrid/>
              <w:jc w:val="center"/>
              <w:rPr>
                <w:color w:val="auto"/>
                <w:sz w:val="24"/>
                <w:szCs w:val="24"/>
              </w:rPr>
            </w:pPr>
            <w:r w:rsidRPr="00F22FFC">
              <w:rPr>
                <w:color w:val="auto"/>
                <w:sz w:val="24"/>
                <w:szCs w:val="24"/>
              </w:rPr>
              <w:t>300</w:t>
            </w:r>
          </w:p>
        </w:tc>
        <w:tc>
          <w:tcPr>
            <w:tcW w:w="1080" w:type="dxa"/>
            <w:vMerge w:val="restart"/>
            <w:vAlign w:val="center"/>
          </w:tcPr>
          <w:p w:rsidR="00863CEC" w:rsidRPr="00F22FFC" w:rsidRDefault="00863CEC" w:rsidP="004C4C1C">
            <w:pPr>
              <w:widowControl/>
              <w:tabs>
                <w:tab w:val="clear" w:pos="4677"/>
                <w:tab w:val="clear" w:pos="9355"/>
                <w:tab w:val="left" w:pos="-108"/>
              </w:tabs>
              <w:autoSpaceDE/>
              <w:autoSpaceDN/>
              <w:adjustRightInd/>
              <w:snapToGrid/>
              <w:ind w:left="-108" w:right="-78"/>
              <w:jc w:val="center"/>
              <w:rPr>
                <w:sz w:val="24"/>
                <w:szCs w:val="24"/>
              </w:rPr>
            </w:pPr>
            <w:r w:rsidRPr="00F22FFC">
              <w:rPr>
                <w:sz w:val="24"/>
                <w:szCs w:val="24"/>
              </w:rPr>
              <w:t>38</w:t>
            </w:r>
            <w:r w:rsidR="004C4C1C" w:rsidRPr="00F22FFC">
              <w:rPr>
                <w:sz w:val="24"/>
                <w:szCs w:val="24"/>
              </w:rPr>
              <w:t>703</w:t>
            </w:r>
            <w:r w:rsidRPr="00F22FFC">
              <w:rPr>
                <w:sz w:val="24"/>
                <w:szCs w:val="24"/>
              </w:rPr>
              <w:t>,2</w:t>
            </w:r>
          </w:p>
        </w:tc>
        <w:tc>
          <w:tcPr>
            <w:tcW w:w="1080" w:type="dxa"/>
            <w:vAlign w:val="center"/>
          </w:tcPr>
          <w:p w:rsidR="00863CEC" w:rsidRPr="00F22FFC" w:rsidRDefault="00863CEC" w:rsidP="00AD6F39">
            <w:pPr>
              <w:widowControl/>
              <w:snapToGrid/>
              <w:jc w:val="center"/>
              <w:rPr>
                <w:color w:val="auto"/>
                <w:sz w:val="24"/>
                <w:szCs w:val="24"/>
              </w:rPr>
            </w:pPr>
            <w:r w:rsidRPr="00F22FFC">
              <w:rPr>
                <w:color w:val="auto"/>
                <w:sz w:val="24"/>
                <w:szCs w:val="24"/>
              </w:rPr>
              <w:t>4043,7</w:t>
            </w:r>
          </w:p>
        </w:tc>
        <w:tc>
          <w:tcPr>
            <w:tcW w:w="1789" w:type="dxa"/>
            <w:vMerge w:val="restart"/>
            <w:vAlign w:val="center"/>
          </w:tcPr>
          <w:p w:rsidR="00863CEC" w:rsidRPr="00F22FFC" w:rsidRDefault="00863CEC" w:rsidP="00EB27E2">
            <w:pPr>
              <w:widowControl/>
              <w:snapToGrid/>
              <w:jc w:val="center"/>
              <w:rPr>
                <w:color w:val="auto"/>
                <w:sz w:val="24"/>
                <w:szCs w:val="24"/>
                <w:lang w:val="be-BY"/>
              </w:rPr>
            </w:pPr>
            <w:r w:rsidRPr="00F22FFC">
              <w:rPr>
                <w:color w:val="auto"/>
                <w:sz w:val="24"/>
                <w:szCs w:val="24"/>
              </w:rPr>
              <w:t>сущ.</w:t>
            </w:r>
            <w:r w:rsidRPr="00F22FFC">
              <w:rPr>
                <w:color w:val="auto"/>
                <w:sz w:val="24"/>
                <w:szCs w:val="24"/>
                <w:lang w:val="be-BY"/>
              </w:rPr>
              <w:t>, реконстр.сущ., проект.</w:t>
            </w:r>
          </w:p>
        </w:tc>
      </w:tr>
      <w:tr w:rsidR="00AC4E7B" w:rsidRPr="00F22FFC">
        <w:trPr>
          <w:cantSplit/>
          <w:trHeight w:val="454"/>
          <w:jc w:val="center"/>
        </w:trPr>
        <w:tc>
          <w:tcPr>
            <w:tcW w:w="540" w:type="dxa"/>
            <w:vAlign w:val="center"/>
          </w:tcPr>
          <w:p w:rsidR="00AC4E7B" w:rsidRPr="00F22FFC" w:rsidRDefault="00AC4E7B" w:rsidP="00026EA5">
            <w:pPr>
              <w:widowControl/>
              <w:snapToGrid/>
              <w:jc w:val="center"/>
              <w:rPr>
                <w:color w:val="auto"/>
                <w:sz w:val="24"/>
                <w:szCs w:val="24"/>
              </w:rPr>
            </w:pPr>
          </w:p>
        </w:tc>
        <w:tc>
          <w:tcPr>
            <w:tcW w:w="2700" w:type="dxa"/>
            <w:vAlign w:val="center"/>
          </w:tcPr>
          <w:p w:rsidR="00AC4E7B" w:rsidRPr="00F22FFC" w:rsidRDefault="00AC4E7B" w:rsidP="00026EA5">
            <w:pPr>
              <w:widowControl/>
              <w:snapToGrid/>
              <w:rPr>
                <w:color w:val="auto"/>
                <w:sz w:val="24"/>
                <w:szCs w:val="24"/>
              </w:rPr>
            </w:pPr>
            <w:r w:rsidRPr="00F22FFC">
              <w:rPr>
                <w:color w:val="auto"/>
                <w:sz w:val="24"/>
                <w:szCs w:val="24"/>
              </w:rPr>
              <w:t>-продовольственные</w:t>
            </w:r>
          </w:p>
        </w:tc>
        <w:tc>
          <w:tcPr>
            <w:tcW w:w="1080" w:type="dxa"/>
            <w:vAlign w:val="center"/>
          </w:tcPr>
          <w:p w:rsidR="00AC4E7B" w:rsidRPr="00F22FFC" w:rsidRDefault="00AC4E7B" w:rsidP="00026EA5">
            <w:pPr>
              <w:widowControl/>
              <w:snapToGrid/>
              <w:jc w:val="center"/>
              <w:rPr>
                <w:color w:val="auto"/>
                <w:sz w:val="24"/>
                <w:szCs w:val="24"/>
              </w:rPr>
            </w:pPr>
            <w:r w:rsidRPr="00F22FFC">
              <w:rPr>
                <w:color w:val="auto"/>
                <w:sz w:val="24"/>
                <w:szCs w:val="24"/>
              </w:rPr>
              <w:t>м</w:t>
            </w:r>
            <w:r w:rsidRPr="00F22FFC">
              <w:rPr>
                <w:color w:val="auto"/>
                <w:sz w:val="24"/>
                <w:szCs w:val="24"/>
                <w:vertAlign w:val="superscript"/>
              </w:rPr>
              <w:t>2</w:t>
            </w:r>
            <w:r w:rsidRPr="00F22FFC">
              <w:rPr>
                <w:color w:val="auto"/>
                <w:sz w:val="24"/>
                <w:szCs w:val="24"/>
              </w:rPr>
              <w:t xml:space="preserve"> торг.пл</w:t>
            </w:r>
          </w:p>
        </w:tc>
        <w:tc>
          <w:tcPr>
            <w:tcW w:w="1080" w:type="dxa"/>
            <w:vAlign w:val="center"/>
          </w:tcPr>
          <w:p w:rsidR="00AC4E7B" w:rsidRPr="00F22FFC" w:rsidRDefault="00AC4E7B" w:rsidP="00026EA5">
            <w:pPr>
              <w:widowControl/>
              <w:snapToGrid/>
              <w:jc w:val="center"/>
              <w:rPr>
                <w:color w:val="auto"/>
                <w:sz w:val="24"/>
                <w:szCs w:val="24"/>
              </w:rPr>
            </w:pPr>
            <w:r w:rsidRPr="00F22FFC">
              <w:rPr>
                <w:color w:val="auto"/>
                <w:sz w:val="24"/>
                <w:szCs w:val="24"/>
              </w:rPr>
              <w:t>100</w:t>
            </w:r>
          </w:p>
        </w:tc>
        <w:tc>
          <w:tcPr>
            <w:tcW w:w="1080" w:type="dxa"/>
            <w:vMerge/>
            <w:vAlign w:val="center"/>
          </w:tcPr>
          <w:p w:rsidR="00AC4E7B" w:rsidRPr="00F22FFC" w:rsidRDefault="00AC4E7B" w:rsidP="00026EA5">
            <w:pPr>
              <w:widowControl/>
              <w:snapToGrid/>
              <w:jc w:val="center"/>
              <w:rPr>
                <w:color w:val="0000FF"/>
                <w:sz w:val="24"/>
                <w:szCs w:val="24"/>
              </w:rPr>
            </w:pPr>
          </w:p>
        </w:tc>
        <w:tc>
          <w:tcPr>
            <w:tcW w:w="1080" w:type="dxa"/>
            <w:vAlign w:val="center"/>
          </w:tcPr>
          <w:p w:rsidR="00AC4E7B" w:rsidRPr="00F22FFC" w:rsidRDefault="00F07185" w:rsidP="00026EA5">
            <w:pPr>
              <w:widowControl/>
              <w:snapToGrid/>
              <w:jc w:val="center"/>
              <w:rPr>
                <w:color w:val="auto"/>
                <w:sz w:val="24"/>
                <w:szCs w:val="24"/>
              </w:rPr>
            </w:pPr>
            <w:r w:rsidRPr="00F22FFC">
              <w:rPr>
                <w:color w:val="auto"/>
                <w:sz w:val="24"/>
                <w:szCs w:val="24"/>
              </w:rPr>
              <w:t>1347,9</w:t>
            </w:r>
          </w:p>
        </w:tc>
        <w:tc>
          <w:tcPr>
            <w:tcW w:w="1789" w:type="dxa"/>
            <w:vMerge/>
          </w:tcPr>
          <w:p w:rsidR="00AC4E7B" w:rsidRPr="00F22FFC" w:rsidRDefault="00AC4E7B" w:rsidP="00026EA5">
            <w:pPr>
              <w:widowControl/>
              <w:snapToGrid/>
              <w:rPr>
                <w:color w:val="0000FF"/>
                <w:sz w:val="24"/>
                <w:szCs w:val="24"/>
              </w:rPr>
            </w:pPr>
          </w:p>
        </w:tc>
      </w:tr>
      <w:tr w:rsidR="00AC4E7B" w:rsidRPr="00F22FFC">
        <w:trPr>
          <w:cantSplit/>
          <w:trHeight w:val="454"/>
          <w:jc w:val="center"/>
        </w:trPr>
        <w:tc>
          <w:tcPr>
            <w:tcW w:w="540" w:type="dxa"/>
            <w:vAlign w:val="center"/>
          </w:tcPr>
          <w:p w:rsidR="00AC4E7B" w:rsidRPr="00F22FFC" w:rsidRDefault="00AC4E7B" w:rsidP="00026EA5">
            <w:pPr>
              <w:widowControl/>
              <w:snapToGrid/>
              <w:jc w:val="center"/>
              <w:rPr>
                <w:color w:val="auto"/>
                <w:sz w:val="24"/>
                <w:szCs w:val="24"/>
              </w:rPr>
            </w:pPr>
          </w:p>
        </w:tc>
        <w:tc>
          <w:tcPr>
            <w:tcW w:w="2700" w:type="dxa"/>
            <w:vAlign w:val="center"/>
          </w:tcPr>
          <w:p w:rsidR="00AC4E7B" w:rsidRPr="00F22FFC" w:rsidRDefault="00AC4E7B" w:rsidP="00026EA5">
            <w:pPr>
              <w:widowControl/>
              <w:snapToGrid/>
              <w:rPr>
                <w:color w:val="auto"/>
                <w:sz w:val="24"/>
                <w:szCs w:val="24"/>
              </w:rPr>
            </w:pPr>
            <w:r w:rsidRPr="00F22FFC">
              <w:rPr>
                <w:color w:val="auto"/>
                <w:sz w:val="24"/>
                <w:szCs w:val="24"/>
              </w:rPr>
              <w:t>-непродовольственные</w:t>
            </w:r>
          </w:p>
        </w:tc>
        <w:tc>
          <w:tcPr>
            <w:tcW w:w="1080" w:type="dxa"/>
            <w:vAlign w:val="center"/>
          </w:tcPr>
          <w:p w:rsidR="00AC4E7B" w:rsidRPr="00F22FFC" w:rsidRDefault="00AC4E7B" w:rsidP="00026EA5">
            <w:pPr>
              <w:widowControl/>
              <w:snapToGrid/>
              <w:jc w:val="center"/>
              <w:rPr>
                <w:color w:val="auto"/>
                <w:sz w:val="24"/>
                <w:szCs w:val="24"/>
              </w:rPr>
            </w:pPr>
            <w:r w:rsidRPr="00F22FFC">
              <w:rPr>
                <w:color w:val="auto"/>
                <w:sz w:val="24"/>
                <w:szCs w:val="24"/>
              </w:rPr>
              <w:t>м</w:t>
            </w:r>
            <w:r w:rsidRPr="00F22FFC">
              <w:rPr>
                <w:color w:val="auto"/>
                <w:sz w:val="24"/>
                <w:szCs w:val="24"/>
                <w:vertAlign w:val="superscript"/>
              </w:rPr>
              <w:t>2</w:t>
            </w:r>
            <w:r w:rsidRPr="00F22FFC">
              <w:rPr>
                <w:color w:val="auto"/>
                <w:sz w:val="24"/>
                <w:szCs w:val="24"/>
              </w:rPr>
              <w:t xml:space="preserve"> торг.пл</w:t>
            </w:r>
          </w:p>
        </w:tc>
        <w:tc>
          <w:tcPr>
            <w:tcW w:w="1080" w:type="dxa"/>
            <w:vAlign w:val="center"/>
          </w:tcPr>
          <w:p w:rsidR="00AC4E7B" w:rsidRPr="00F22FFC" w:rsidRDefault="00AC4E7B" w:rsidP="00026EA5">
            <w:pPr>
              <w:widowControl/>
              <w:snapToGrid/>
              <w:jc w:val="center"/>
              <w:rPr>
                <w:color w:val="auto"/>
                <w:sz w:val="24"/>
                <w:szCs w:val="24"/>
              </w:rPr>
            </w:pPr>
            <w:r w:rsidRPr="00F22FFC">
              <w:rPr>
                <w:color w:val="auto"/>
                <w:sz w:val="24"/>
                <w:szCs w:val="24"/>
              </w:rPr>
              <w:t>200</w:t>
            </w:r>
          </w:p>
        </w:tc>
        <w:tc>
          <w:tcPr>
            <w:tcW w:w="1080" w:type="dxa"/>
            <w:vMerge/>
            <w:vAlign w:val="center"/>
          </w:tcPr>
          <w:p w:rsidR="00AC4E7B" w:rsidRPr="00F22FFC" w:rsidRDefault="00AC4E7B" w:rsidP="00026EA5">
            <w:pPr>
              <w:widowControl/>
              <w:snapToGrid/>
              <w:jc w:val="center"/>
              <w:rPr>
                <w:color w:val="0000FF"/>
                <w:sz w:val="24"/>
                <w:szCs w:val="24"/>
              </w:rPr>
            </w:pPr>
          </w:p>
        </w:tc>
        <w:tc>
          <w:tcPr>
            <w:tcW w:w="1080" w:type="dxa"/>
            <w:vAlign w:val="center"/>
          </w:tcPr>
          <w:p w:rsidR="00AC4E7B" w:rsidRPr="00F22FFC" w:rsidRDefault="00F07185" w:rsidP="00F56FD6">
            <w:pPr>
              <w:widowControl/>
              <w:snapToGrid/>
              <w:jc w:val="center"/>
              <w:rPr>
                <w:color w:val="auto"/>
                <w:sz w:val="24"/>
                <w:szCs w:val="24"/>
              </w:rPr>
            </w:pPr>
            <w:r w:rsidRPr="00F22FFC">
              <w:rPr>
                <w:color w:val="auto"/>
                <w:sz w:val="24"/>
                <w:szCs w:val="24"/>
              </w:rPr>
              <w:t>2695,8</w:t>
            </w:r>
          </w:p>
        </w:tc>
        <w:tc>
          <w:tcPr>
            <w:tcW w:w="1789" w:type="dxa"/>
            <w:vMerge/>
          </w:tcPr>
          <w:p w:rsidR="00AC4E7B" w:rsidRPr="00F22FFC" w:rsidRDefault="00AC4E7B" w:rsidP="00026EA5">
            <w:pPr>
              <w:widowControl/>
              <w:snapToGrid/>
              <w:rPr>
                <w:color w:val="0000FF"/>
                <w:sz w:val="24"/>
                <w:szCs w:val="24"/>
              </w:rPr>
            </w:pPr>
          </w:p>
        </w:tc>
      </w:tr>
      <w:tr w:rsidR="00582641" w:rsidRPr="00F22FFC">
        <w:trPr>
          <w:cantSplit/>
          <w:trHeight w:val="454"/>
          <w:jc w:val="center"/>
        </w:trPr>
        <w:tc>
          <w:tcPr>
            <w:tcW w:w="540" w:type="dxa"/>
            <w:vAlign w:val="center"/>
          </w:tcPr>
          <w:p w:rsidR="00582641" w:rsidRPr="00F22FFC" w:rsidRDefault="00BF63B2" w:rsidP="00026EA5">
            <w:pPr>
              <w:widowControl/>
              <w:snapToGrid/>
              <w:jc w:val="center"/>
              <w:rPr>
                <w:color w:val="auto"/>
                <w:sz w:val="24"/>
                <w:szCs w:val="24"/>
              </w:rPr>
            </w:pPr>
            <w:r w:rsidRPr="00F22FFC">
              <w:rPr>
                <w:color w:val="auto"/>
                <w:sz w:val="24"/>
                <w:szCs w:val="24"/>
              </w:rPr>
              <w:t>11</w:t>
            </w:r>
          </w:p>
        </w:tc>
        <w:tc>
          <w:tcPr>
            <w:tcW w:w="2700" w:type="dxa"/>
            <w:vAlign w:val="center"/>
          </w:tcPr>
          <w:p w:rsidR="00582641" w:rsidRPr="00F22FFC" w:rsidRDefault="00582641" w:rsidP="00026EA5">
            <w:pPr>
              <w:widowControl/>
              <w:snapToGrid/>
              <w:rPr>
                <w:color w:val="auto"/>
                <w:sz w:val="24"/>
                <w:szCs w:val="24"/>
              </w:rPr>
            </w:pPr>
            <w:r w:rsidRPr="00F22FFC">
              <w:rPr>
                <w:color w:val="auto"/>
                <w:sz w:val="24"/>
                <w:szCs w:val="24"/>
              </w:rPr>
              <w:t>Предприятия общественного питания</w:t>
            </w:r>
          </w:p>
        </w:tc>
        <w:tc>
          <w:tcPr>
            <w:tcW w:w="1080" w:type="dxa"/>
            <w:vAlign w:val="center"/>
          </w:tcPr>
          <w:p w:rsidR="00582641" w:rsidRPr="00F22FFC" w:rsidRDefault="00582641" w:rsidP="00026EA5">
            <w:pPr>
              <w:widowControl/>
              <w:snapToGrid/>
              <w:jc w:val="center"/>
              <w:rPr>
                <w:color w:val="auto"/>
                <w:sz w:val="24"/>
                <w:szCs w:val="24"/>
              </w:rPr>
            </w:pPr>
            <w:r w:rsidRPr="00F22FFC">
              <w:rPr>
                <w:color w:val="auto"/>
                <w:sz w:val="24"/>
                <w:szCs w:val="24"/>
              </w:rPr>
              <w:t>посад.</w:t>
            </w:r>
          </w:p>
          <w:p w:rsidR="00582641" w:rsidRPr="00F22FFC" w:rsidRDefault="00582641" w:rsidP="00026EA5">
            <w:pPr>
              <w:widowControl/>
              <w:snapToGrid/>
              <w:jc w:val="center"/>
              <w:rPr>
                <w:color w:val="auto"/>
                <w:sz w:val="24"/>
                <w:szCs w:val="24"/>
              </w:rPr>
            </w:pPr>
            <w:r w:rsidRPr="00F22FFC">
              <w:rPr>
                <w:color w:val="auto"/>
                <w:sz w:val="24"/>
                <w:szCs w:val="24"/>
              </w:rPr>
              <w:t>мест</w:t>
            </w:r>
          </w:p>
        </w:tc>
        <w:tc>
          <w:tcPr>
            <w:tcW w:w="1080" w:type="dxa"/>
            <w:vAlign w:val="center"/>
          </w:tcPr>
          <w:p w:rsidR="00582641" w:rsidRPr="00F22FFC" w:rsidRDefault="00582641" w:rsidP="00026EA5">
            <w:pPr>
              <w:widowControl/>
              <w:snapToGrid/>
              <w:jc w:val="center"/>
              <w:rPr>
                <w:color w:val="auto"/>
                <w:sz w:val="24"/>
                <w:szCs w:val="24"/>
              </w:rPr>
            </w:pPr>
            <w:r w:rsidRPr="00F22FFC">
              <w:rPr>
                <w:color w:val="auto"/>
                <w:sz w:val="24"/>
                <w:szCs w:val="24"/>
              </w:rPr>
              <w:t>40</w:t>
            </w:r>
          </w:p>
        </w:tc>
        <w:tc>
          <w:tcPr>
            <w:tcW w:w="1080" w:type="dxa"/>
            <w:vAlign w:val="center"/>
          </w:tcPr>
          <w:p w:rsidR="00582641" w:rsidRPr="00F22FFC" w:rsidRDefault="00582641" w:rsidP="00C41A13">
            <w:pPr>
              <w:widowControl/>
              <w:tabs>
                <w:tab w:val="clear" w:pos="4677"/>
                <w:tab w:val="clear" w:pos="9355"/>
                <w:tab w:val="left" w:pos="-138"/>
                <w:tab w:val="left" w:pos="854"/>
              </w:tabs>
              <w:autoSpaceDE/>
              <w:autoSpaceDN/>
              <w:adjustRightInd/>
              <w:snapToGrid/>
              <w:ind w:left="-138" w:right="-108"/>
              <w:jc w:val="center"/>
              <w:rPr>
                <w:color w:val="auto"/>
                <w:sz w:val="24"/>
                <w:szCs w:val="24"/>
              </w:rPr>
            </w:pPr>
            <w:r w:rsidRPr="00F22FFC">
              <w:rPr>
                <w:color w:val="auto"/>
                <w:sz w:val="24"/>
                <w:szCs w:val="24"/>
              </w:rPr>
              <w:t>470</w:t>
            </w:r>
          </w:p>
        </w:tc>
        <w:tc>
          <w:tcPr>
            <w:tcW w:w="1080" w:type="dxa"/>
            <w:vAlign w:val="center"/>
          </w:tcPr>
          <w:p w:rsidR="00582641" w:rsidRPr="00F22FFC" w:rsidRDefault="00582641" w:rsidP="00026EA5">
            <w:pPr>
              <w:widowControl/>
              <w:snapToGrid/>
              <w:jc w:val="center"/>
              <w:rPr>
                <w:color w:val="auto"/>
                <w:sz w:val="24"/>
                <w:szCs w:val="24"/>
              </w:rPr>
            </w:pPr>
            <w:r w:rsidRPr="00F22FFC">
              <w:rPr>
                <w:color w:val="auto"/>
                <w:sz w:val="24"/>
                <w:szCs w:val="24"/>
              </w:rPr>
              <w:t>539</w:t>
            </w:r>
          </w:p>
        </w:tc>
        <w:tc>
          <w:tcPr>
            <w:tcW w:w="1789" w:type="dxa"/>
            <w:vAlign w:val="center"/>
          </w:tcPr>
          <w:p w:rsidR="00582641" w:rsidRPr="00F22FFC" w:rsidRDefault="00582641" w:rsidP="00FE41B0">
            <w:pPr>
              <w:widowControl/>
              <w:snapToGrid/>
              <w:jc w:val="center"/>
              <w:rPr>
                <w:color w:val="auto"/>
                <w:sz w:val="24"/>
                <w:szCs w:val="24"/>
                <w:lang w:val="be-BY"/>
              </w:rPr>
            </w:pPr>
            <w:r w:rsidRPr="00F22FFC">
              <w:rPr>
                <w:color w:val="auto"/>
                <w:sz w:val="24"/>
                <w:szCs w:val="24"/>
              </w:rPr>
              <w:t>сущ., проект.</w:t>
            </w:r>
          </w:p>
        </w:tc>
      </w:tr>
      <w:tr w:rsidR="00F24205" w:rsidRPr="00F22FFC">
        <w:trPr>
          <w:cantSplit/>
          <w:trHeight w:val="454"/>
          <w:jc w:val="center"/>
        </w:trPr>
        <w:tc>
          <w:tcPr>
            <w:tcW w:w="9349" w:type="dxa"/>
            <w:gridSpan w:val="7"/>
            <w:vAlign w:val="center"/>
          </w:tcPr>
          <w:p w:rsidR="00F24205" w:rsidRPr="00F22FFC" w:rsidRDefault="00F24205" w:rsidP="00026EA5">
            <w:pPr>
              <w:widowControl/>
              <w:snapToGrid/>
              <w:jc w:val="center"/>
              <w:rPr>
                <w:color w:val="auto"/>
                <w:sz w:val="24"/>
                <w:szCs w:val="24"/>
              </w:rPr>
            </w:pPr>
            <w:r w:rsidRPr="00F22FFC">
              <w:rPr>
                <w:color w:val="auto"/>
                <w:sz w:val="24"/>
                <w:szCs w:val="24"/>
              </w:rPr>
              <w:t>Предприятия бытового и коммунального обслуживания</w:t>
            </w:r>
          </w:p>
        </w:tc>
      </w:tr>
      <w:tr w:rsidR="00B600FD" w:rsidRPr="00F22FFC">
        <w:trPr>
          <w:cantSplit/>
          <w:trHeight w:val="454"/>
          <w:jc w:val="center"/>
        </w:trPr>
        <w:tc>
          <w:tcPr>
            <w:tcW w:w="540" w:type="dxa"/>
            <w:vAlign w:val="center"/>
          </w:tcPr>
          <w:p w:rsidR="00B600FD" w:rsidRPr="00F22FFC" w:rsidRDefault="00BF63B2" w:rsidP="00026EA5">
            <w:pPr>
              <w:widowControl/>
              <w:snapToGrid/>
              <w:jc w:val="center"/>
              <w:rPr>
                <w:color w:val="auto"/>
                <w:sz w:val="24"/>
                <w:szCs w:val="24"/>
              </w:rPr>
            </w:pPr>
            <w:r w:rsidRPr="00F22FFC">
              <w:rPr>
                <w:color w:val="auto"/>
                <w:sz w:val="24"/>
                <w:szCs w:val="24"/>
              </w:rPr>
              <w:t>12</w:t>
            </w:r>
          </w:p>
        </w:tc>
        <w:tc>
          <w:tcPr>
            <w:tcW w:w="2700" w:type="dxa"/>
            <w:vAlign w:val="center"/>
          </w:tcPr>
          <w:p w:rsidR="00B600FD" w:rsidRPr="00F22FFC" w:rsidRDefault="00B600FD" w:rsidP="00026EA5">
            <w:pPr>
              <w:widowControl/>
              <w:snapToGrid/>
              <w:rPr>
                <w:color w:val="auto"/>
                <w:sz w:val="24"/>
                <w:szCs w:val="24"/>
              </w:rPr>
            </w:pPr>
            <w:r w:rsidRPr="00F22FFC">
              <w:rPr>
                <w:color w:val="auto"/>
                <w:sz w:val="24"/>
                <w:szCs w:val="24"/>
              </w:rPr>
              <w:t>Предприятия бытового обслуживания</w:t>
            </w:r>
          </w:p>
        </w:tc>
        <w:tc>
          <w:tcPr>
            <w:tcW w:w="1080" w:type="dxa"/>
            <w:vAlign w:val="center"/>
          </w:tcPr>
          <w:p w:rsidR="00B600FD" w:rsidRPr="00F22FFC" w:rsidRDefault="00B600FD" w:rsidP="00026EA5">
            <w:pPr>
              <w:widowControl/>
              <w:snapToGrid/>
              <w:jc w:val="center"/>
              <w:rPr>
                <w:color w:val="auto"/>
                <w:sz w:val="24"/>
                <w:szCs w:val="24"/>
              </w:rPr>
            </w:pPr>
            <w:r w:rsidRPr="00F22FFC">
              <w:rPr>
                <w:color w:val="auto"/>
                <w:sz w:val="24"/>
                <w:szCs w:val="24"/>
              </w:rPr>
              <w:t>раб. мест</w:t>
            </w:r>
          </w:p>
        </w:tc>
        <w:tc>
          <w:tcPr>
            <w:tcW w:w="1080" w:type="dxa"/>
            <w:vAlign w:val="center"/>
          </w:tcPr>
          <w:p w:rsidR="00B600FD" w:rsidRPr="00F22FFC" w:rsidRDefault="00B600FD" w:rsidP="00026EA5">
            <w:pPr>
              <w:widowControl/>
              <w:snapToGrid/>
              <w:jc w:val="center"/>
              <w:rPr>
                <w:color w:val="auto"/>
                <w:sz w:val="24"/>
                <w:szCs w:val="24"/>
              </w:rPr>
            </w:pPr>
            <w:r w:rsidRPr="00F22FFC">
              <w:rPr>
                <w:color w:val="auto"/>
                <w:sz w:val="24"/>
                <w:szCs w:val="24"/>
              </w:rPr>
              <w:t>4</w:t>
            </w:r>
          </w:p>
        </w:tc>
        <w:tc>
          <w:tcPr>
            <w:tcW w:w="1080" w:type="dxa"/>
            <w:vAlign w:val="center"/>
          </w:tcPr>
          <w:p w:rsidR="00B600FD" w:rsidRPr="00F22FFC" w:rsidRDefault="000E5FAE" w:rsidP="00072D65">
            <w:pPr>
              <w:widowControl/>
              <w:snapToGrid/>
              <w:jc w:val="center"/>
              <w:rPr>
                <w:color w:val="auto"/>
                <w:sz w:val="24"/>
                <w:szCs w:val="24"/>
              </w:rPr>
            </w:pPr>
            <w:r w:rsidRPr="00F22FFC">
              <w:rPr>
                <w:color w:val="auto"/>
                <w:sz w:val="24"/>
                <w:szCs w:val="24"/>
              </w:rPr>
              <w:t>нет инф.</w:t>
            </w:r>
          </w:p>
        </w:tc>
        <w:tc>
          <w:tcPr>
            <w:tcW w:w="1080" w:type="dxa"/>
            <w:vAlign w:val="center"/>
          </w:tcPr>
          <w:p w:rsidR="00B600FD" w:rsidRPr="00F22FFC" w:rsidRDefault="00DD10E5" w:rsidP="00026EA5">
            <w:pPr>
              <w:widowControl/>
              <w:snapToGrid/>
              <w:jc w:val="center"/>
              <w:rPr>
                <w:color w:val="auto"/>
                <w:sz w:val="24"/>
                <w:szCs w:val="24"/>
              </w:rPr>
            </w:pPr>
            <w:r w:rsidRPr="00F22FFC">
              <w:rPr>
                <w:color w:val="auto"/>
                <w:sz w:val="24"/>
                <w:szCs w:val="24"/>
              </w:rPr>
              <w:t>54</w:t>
            </w:r>
          </w:p>
        </w:tc>
        <w:tc>
          <w:tcPr>
            <w:tcW w:w="1789" w:type="dxa"/>
            <w:vAlign w:val="center"/>
          </w:tcPr>
          <w:p w:rsidR="00B600FD" w:rsidRPr="00F22FFC" w:rsidRDefault="000E5FAE" w:rsidP="00971D81">
            <w:pPr>
              <w:widowControl/>
              <w:snapToGrid/>
              <w:ind w:left="-101" w:right="-75"/>
              <w:jc w:val="center"/>
              <w:rPr>
                <w:color w:val="auto"/>
                <w:sz w:val="24"/>
                <w:szCs w:val="24"/>
                <w:lang w:val="be-BY"/>
              </w:rPr>
            </w:pPr>
            <w:r w:rsidRPr="00F22FFC">
              <w:rPr>
                <w:color w:val="auto"/>
                <w:sz w:val="24"/>
                <w:szCs w:val="24"/>
              </w:rPr>
              <w:t>сущ, проект.</w:t>
            </w:r>
          </w:p>
        </w:tc>
      </w:tr>
      <w:tr w:rsidR="008268DE" w:rsidRPr="00F22FFC">
        <w:trPr>
          <w:cantSplit/>
          <w:trHeight w:val="454"/>
          <w:jc w:val="center"/>
        </w:trPr>
        <w:tc>
          <w:tcPr>
            <w:tcW w:w="540" w:type="dxa"/>
            <w:vAlign w:val="center"/>
          </w:tcPr>
          <w:p w:rsidR="008268DE" w:rsidRPr="00F22FFC" w:rsidRDefault="00BF63B2" w:rsidP="00026EA5">
            <w:pPr>
              <w:widowControl/>
              <w:snapToGrid/>
              <w:jc w:val="center"/>
              <w:rPr>
                <w:color w:val="auto"/>
                <w:sz w:val="24"/>
                <w:szCs w:val="24"/>
              </w:rPr>
            </w:pPr>
            <w:r w:rsidRPr="00F22FFC">
              <w:rPr>
                <w:color w:val="auto"/>
                <w:sz w:val="24"/>
                <w:szCs w:val="24"/>
              </w:rPr>
              <w:t>13</w:t>
            </w:r>
          </w:p>
        </w:tc>
        <w:tc>
          <w:tcPr>
            <w:tcW w:w="2700" w:type="dxa"/>
            <w:vAlign w:val="center"/>
          </w:tcPr>
          <w:p w:rsidR="008268DE" w:rsidRPr="00F22FFC" w:rsidRDefault="008268DE" w:rsidP="00026EA5">
            <w:pPr>
              <w:widowControl/>
              <w:tabs>
                <w:tab w:val="left" w:pos="0"/>
              </w:tabs>
              <w:snapToGrid/>
              <w:ind w:right="-122" w:hanging="8"/>
              <w:rPr>
                <w:color w:val="auto"/>
                <w:sz w:val="24"/>
                <w:szCs w:val="24"/>
              </w:rPr>
            </w:pPr>
            <w:r w:rsidRPr="00F22FFC">
              <w:rPr>
                <w:color w:val="auto"/>
                <w:sz w:val="24"/>
                <w:szCs w:val="24"/>
              </w:rPr>
              <w:t>Кладбище</w:t>
            </w:r>
          </w:p>
        </w:tc>
        <w:tc>
          <w:tcPr>
            <w:tcW w:w="1080" w:type="dxa"/>
            <w:vAlign w:val="center"/>
          </w:tcPr>
          <w:p w:rsidR="008268DE" w:rsidRPr="00F22FFC" w:rsidRDefault="008268DE" w:rsidP="00026EA5">
            <w:pPr>
              <w:widowControl/>
              <w:tabs>
                <w:tab w:val="left" w:pos="-94"/>
              </w:tabs>
              <w:snapToGrid/>
              <w:ind w:left="-94" w:right="-46"/>
              <w:jc w:val="center"/>
              <w:rPr>
                <w:color w:val="auto"/>
                <w:sz w:val="24"/>
                <w:szCs w:val="24"/>
              </w:rPr>
            </w:pPr>
            <w:r w:rsidRPr="00F22FFC">
              <w:rPr>
                <w:color w:val="auto"/>
                <w:sz w:val="24"/>
                <w:szCs w:val="24"/>
              </w:rPr>
              <w:t>га</w:t>
            </w:r>
          </w:p>
        </w:tc>
        <w:tc>
          <w:tcPr>
            <w:tcW w:w="1080" w:type="dxa"/>
            <w:vAlign w:val="center"/>
          </w:tcPr>
          <w:p w:rsidR="008268DE" w:rsidRPr="00F22FFC" w:rsidRDefault="008268DE" w:rsidP="00026EA5">
            <w:pPr>
              <w:widowControl/>
              <w:snapToGrid/>
              <w:ind w:left="-70" w:right="-108"/>
              <w:jc w:val="center"/>
              <w:rPr>
                <w:color w:val="auto"/>
                <w:sz w:val="24"/>
                <w:szCs w:val="24"/>
              </w:rPr>
            </w:pPr>
            <w:r w:rsidRPr="00F22FFC">
              <w:rPr>
                <w:color w:val="auto"/>
                <w:sz w:val="24"/>
                <w:szCs w:val="24"/>
              </w:rPr>
              <w:t>0,24</w:t>
            </w:r>
          </w:p>
        </w:tc>
        <w:tc>
          <w:tcPr>
            <w:tcW w:w="1080" w:type="dxa"/>
            <w:vAlign w:val="center"/>
          </w:tcPr>
          <w:p w:rsidR="008268DE" w:rsidRPr="00F22FFC" w:rsidRDefault="001D50D1" w:rsidP="00621FDE">
            <w:pPr>
              <w:widowControl/>
              <w:tabs>
                <w:tab w:val="left" w:pos="-108"/>
              </w:tabs>
              <w:snapToGrid/>
              <w:ind w:left="-108" w:right="-78"/>
              <w:jc w:val="center"/>
              <w:rPr>
                <w:sz w:val="24"/>
                <w:szCs w:val="24"/>
              </w:rPr>
            </w:pPr>
            <w:r w:rsidRPr="00F22FFC">
              <w:rPr>
                <w:sz w:val="24"/>
                <w:szCs w:val="24"/>
              </w:rPr>
              <w:t>1,51</w:t>
            </w:r>
          </w:p>
        </w:tc>
        <w:tc>
          <w:tcPr>
            <w:tcW w:w="1080" w:type="dxa"/>
            <w:vAlign w:val="center"/>
          </w:tcPr>
          <w:p w:rsidR="008268DE" w:rsidRPr="00F22FFC" w:rsidRDefault="00DD10E5" w:rsidP="00026EA5">
            <w:pPr>
              <w:widowControl/>
              <w:tabs>
                <w:tab w:val="left" w:pos="-138"/>
                <w:tab w:val="left" w:pos="854"/>
              </w:tabs>
              <w:snapToGrid/>
              <w:ind w:left="-138" w:right="-108"/>
              <w:jc w:val="center"/>
              <w:rPr>
                <w:color w:val="auto"/>
                <w:sz w:val="24"/>
                <w:szCs w:val="24"/>
              </w:rPr>
            </w:pPr>
            <w:r w:rsidRPr="00F22FFC">
              <w:rPr>
                <w:color w:val="auto"/>
                <w:sz w:val="24"/>
                <w:szCs w:val="24"/>
              </w:rPr>
              <w:t>3,23</w:t>
            </w:r>
          </w:p>
        </w:tc>
        <w:tc>
          <w:tcPr>
            <w:tcW w:w="1789" w:type="dxa"/>
            <w:vAlign w:val="center"/>
          </w:tcPr>
          <w:p w:rsidR="008268DE" w:rsidRPr="00F22FFC" w:rsidRDefault="00B67273" w:rsidP="008268DE">
            <w:pPr>
              <w:widowControl/>
              <w:snapToGrid/>
              <w:ind w:left="-101" w:right="-75"/>
              <w:jc w:val="center"/>
              <w:rPr>
                <w:color w:val="auto"/>
                <w:sz w:val="24"/>
                <w:szCs w:val="24"/>
              </w:rPr>
            </w:pPr>
            <w:r w:rsidRPr="00F22FFC">
              <w:rPr>
                <w:color w:val="auto"/>
                <w:sz w:val="24"/>
                <w:szCs w:val="24"/>
              </w:rPr>
              <w:t xml:space="preserve">сущ., </w:t>
            </w:r>
            <w:r w:rsidR="00DD10E5" w:rsidRPr="00F22FFC">
              <w:rPr>
                <w:color w:val="auto"/>
                <w:sz w:val="24"/>
                <w:szCs w:val="24"/>
              </w:rPr>
              <w:t>проект.</w:t>
            </w:r>
          </w:p>
        </w:tc>
      </w:tr>
      <w:tr w:rsidR="0049763A" w:rsidRPr="00F22FFC">
        <w:trPr>
          <w:cantSplit/>
          <w:trHeight w:val="454"/>
          <w:jc w:val="center"/>
        </w:trPr>
        <w:tc>
          <w:tcPr>
            <w:tcW w:w="540" w:type="dxa"/>
            <w:vAlign w:val="center"/>
          </w:tcPr>
          <w:p w:rsidR="0049763A" w:rsidRPr="00F22FFC" w:rsidRDefault="0049763A" w:rsidP="00026EA5">
            <w:pPr>
              <w:widowControl/>
              <w:snapToGrid/>
              <w:jc w:val="center"/>
              <w:rPr>
                <w:color w:val="auto"/>
                <w:sz w:val="24"/>
                <w:szCs w:val="24"/>
              </w:rPr>
            </w:pPr>
            <w:r w:rsidRPr="00F22FFC">
              <w:rPr>
                <w:color w:val="auto"/>
                <w:sz w:val="24"/>
                <w:szCs w:val="24"/>
              </w:rPr>
              <w:t>14</w:t>
            </w:r>
          </w:p>
        </w:tc>
        <w:tc>
          <w:tcPr>
            <w:tcW w:w="2700" w:type="dxa"/>
            <w:vAlign w:val="center"/>
          </w:tcPr>
          <w:p w:rsidR="0049763A" w:rsidRPr="00F22FFC" w:rsidRDefault="0049763A" w:rsidP="00026EA5">
            <w:pPr>
              <w:widowControl/>
              <w:tabs>
                <w:tab w:val="left" w:pos="0"/>
              </w:tabs>
              <w:snapToGrid/>
              <w:ind w:right="-122" w:hanging="8"/>
              <w:rPr>
                <w:color w:val="auto"/>
                <w:sz w:val="24"/>
                <w:szCs w:val="24"/>
              </w:rPr>
            </w:pPr>
            <w:r w:rsidRPr="00F22FFC">
              <w:rPr>
                <w:color w:val="auto"/>
                <w:sz w:val="24"/>
                <w:szCs w:val="24"/>
              </w:rPr>
              <w:t>Пожарное депо</w:t>
            </w:r>
          </w:p>
        </w:tc>
        <w:tc>
          <w:tcPr>
            <w:tcW w:w="1080" w:type="dxa"/>
            <w:vAlign w:val="center"/>
          </w:tcPr>
          <w:p w:rsidR="0049763A" w:rsidRPr="00F22FFC" w:rsidRDefault="0049763A" w:rsidP="00026EA5">
            <w:pPr>
              <w:widowControl/>
              <w:tabs>
                <w:tab w:val="left" w:pos="-94"/>
              </w:tabs>
              <w:snapToGrid/>
              <w:ind w:left="-94" w:right="-46"/>
              <w:jc w:val="center"/>
              <w:rPr>
                <w:color w:val="auto"/>
                <w:sz w:val="24"/>
                <w:szCs w:val="24"/>
              </w:rPr>
            </w:pPr>
            <w:r w:rsidRPr="00F22FFC">
              <w:rPr>
                <w:color w:val="auto"/>
                <w:sz w:val="24"/>
                <w:szCs w:val="24"/>
              </w:rPr>
              <w:t>1 пож.а/м</w:t>
            </w:r>
          </w:p>
        </w:tc>
        <w:tc>
          <w:tcPr>
            <w:tcW w:w="1080" w:type="dxa"/>
            <w:vAlign w:val="center"/>
          </w:tcPr>
          <w:p w:rsidR="0049763A" w:rsidRPr="00F22FFC" w:rsidRDefault="0049763A" w:rsidP="00026EA5">
            <w:pPr>
              <w:widowControl/>
              <w:snapToGrid/>
              <w:ind w:left="-70" w:right="-108"/>
              <w:jc w:val="center"/>
              <w:rPr>
                <w:color w:val="auto"/>
                <w:sz w:val="24"/>
                <w:szCs w:val="24"/>
              </w:rPr>
            </w:pPr>
            <w:r w:rsidRPr="00F22FFC">
              <w:rPr>
                <w:color w:val="auto"/>
                <w:sz w:val="24"/>
                <w:szCs w:val="24"/>
              </w:rPr>
              <w:t>0,4</w:t>
            </w:r>
          </w:p>
        </w:tc>
        <w:tc>
          <w:tcPr>
            <w:tcW w:w="1080" w:type="dxa"/>
            <w:vAlign w:val="center"/>
          </w:tcPr>
          <w:p w:rsidR="0049763A" w:rsidRPr="00F22FFC" w:rsidRDefault="0049763A" w:rsidP="00072D65">
            <w:pPr>
              <w:widowControl/>
              <w:tabs>
                <w:tab w:val="left" w:pos="-108"/>
              </w:tabs>
              <w:snapToGrid/>
              <w:ind w:left="-108" w:right="-78"/>
              <w:jc w:val="center"/>
              <w:rPr>
                <w:color w:val="auto"/>
                <w:sz w:val="24"/>
                <w:szCs w:val="24"/>
              </w:rPr>
            </w:pPr>
            <w:r w:rsidRPr="00F22FFC">
              <w:rPr>
                <w:color w:val="auto"/>
                <w:sz w:val="24"/>
                <w:szCs w:val="24"/>
              </w:rPr>
              <w:t>нет инф.</w:t>
            </w:r>
          </w:p>
        </w:tc>
        <w:tc>
          <w:tcPr>
            <w:tcW w:w="1080" w:type="dxa"/>
            <w:vAlign w:val="center"/>
          </w:tcPr>
          <w:p w:rsidR="0049763A" w:rsidRPr="00F22FFC" w:rsidRDefault="0049763A" w:rsidP="00026EA5">
            <w:pPr>
              <w:widowControl/>
              <w:tabs>
                <w:tab w:val="left" w:pos="-138"/>
                <w:tab w:val="left" w:pos="854"/>
              </w:tabs>
              <w:snapToGrid/>
              <w:ind w:left="-138" w:right="-108"/>
              <w:jc w:val="center"/>
              <w:rPr>
                <w:color w:val="auto"/>
                <w:sz w:val="24"/>
                <w:szCs w:val="24"/>
              </w:rPr>
            </w:pPr>
            <w:r w:rsidRPr="00F22FFC">
              <w:rPr>
                <w:color w:val="auto"/>
                <w:sz w:val="24"/>
                <w:szCs w:val="24"/>
              </w:rPr>
              <w:t>5</w:t>
            </w:r>
          </w:p>
        </w:tc>
        <w:tc>
          <w:tcPr>
            <w:tcW w:w="1789" w:type="dxa"/>
            <w:vAlign w:val="center"/>
          </w:tcPr>
          <w:p w:rsidR="0049763A" w:rsidRPr="00F22FFC" w:rsidRDefault="0049763A" w:rsidP="00FE41B0">
            <w:pPr>
              <w:widowControl/>
              <w:snapToGrid/>
              <w:ind w:left="-101" w:right="-75"/>
              <w:jc w:val="center"/>
              <w:rPr>
                <w:sz w:val="24"/>
                <w:szCs w:val="24"/>
              </w:rPr>
            </w:pPr>
            <w:r w:rsidRPr="00F22FFC">
              <w:rPr>
                <w:color w:val="auto"/>
                <w:sz w:val="24"/>
                <w:szCs w:val="24"/>
              </w:rPr>
              <w:t>ПСЧ-122 ФГК</w:t>
            </w:r>
            <w:r w:rsidRPr="00F22FFC">
              <w:rPr>
                <w:sz w:val="24"/>
                <w:szCs w:val="24"/>
              </w:rPr>
              <w:t xml:space="preserve">У </w:t>
            </w:r>
            <w:r w:rsidRPr="00F22FFC">
              <w:rPr>
                <w:color w:val="auto"/>
                <w:sz w:val="24"/>
                <w:szCs w:val="24"/>
              </w:rPr>
              <w:t>26 ОФПС</w:t>
            </w:r>
            <w:r w:rsidRPr="00F22FFC">
              <w:rPr>
                <w:sz w:val="24"/>
                <w:szCs w:val="24"/>
              </w:rPr>
              <w:t xml:space="preserve"> по РБ</w:t>
            </w:r>
          </w:p>
        </w:tc>
      </w:tr>
      <w:tr w:rsidR="00AF494F" w:rsidRPr="00F22FFC">
        <w:trPr>
          <w:cantSplit/>
          <w:trHeight w:val="454"/>
          <w:jc w:val="center"/>
        </w:trPr>
        <w:tc>
          <w:tcPr>
            <w:tcW w:w="9349" w:type="dxa"/>
            <w:gridSpan w:val="7"/>
            <w:vAlign w:val="center"/>
          </w:tcPr>
          <w:p w:rsidR="00AF494F" w:rsidRPr="00F22FFC" w:rsidRDefault="00AF494F" w:rsidP="00026EA5">
            <w:pPr>
              <w:widowControl/>
              <w:tabs>
                <w:tab w:val="left" w:pos="-108"/>
              </w:tabs>
              <w:snapToGrid/>
              <w:ind w:left="-108" w:right="-108"/>
              <w:jc w:val="center"/>
              <w:rPr>
                <w:color w:val="auto"/>
                <w:sz w:val="24"/>
                <w:szCs w:val="24"/>
              </w:rPr>
            </w:pPr>
            <w:r w:rsidRPr="00F22FFC">
              <w:rPr>
                <w:color w:val="auto"/>
                <w:sz w:val="24"/>
                <w:szCs w:val="24"/>
              </w:rPr>
              <w:t>Административно-деловые учреждения</w:t>
            </w:r>
          </w:p>
        </w:tc>
      </w:tr>
      <w:tr w:rsidR="00AF494F" w:rsidRPr="00F22FFC">
        <w:trPr>
          <w:cantSplit/>
          <w:trHeight w:val="454"/>
          <w:jc w:val="center"/>
        </w:trPr>
        <w:tc>
          <w:tcPr>
            <w:tcW w:w="540" w:type="dxa"/>
            <w:vAlign w:val="center"/>
          </w:tcPr>
          <w:p w:rsidR="00AF494F" w:rsidRPr="00F22FFC" w:rsidRDefault="00BF63B2" w:rsidP="00026EA5">
            <w:pPr>
              <w:widowControl/>
              <w:snapToGrid/>
              <w:jc w:val="center"/>
              <w:rPr>
                <w:color w:val="auto"/>
                <w:sz w:val="24"/>
                <w:szCs w:val="24"/>
              </w:rPr>
            </w:pPr>
            <w:r w:rsidRPr="00F22FFC">
              <w:rPr>
                <w:color w:val="auto"/>
                <w:sz w:val="24"/>
                <w:szCs w:val="24"/>
              </w:rPr>
              <w:t>15</w:t>
            </w:r>
          </w:p>
        </w:tc>
        <w:tc>
          <w:tcPr>
            <w:tcW w:w="2700" w:type="dxa"/>
            <w:vAlign w:val="center"/>
          </w:tcPr>
          <w:p w:rsidR="00AF494F" w:rsidRPr="00F22FFC" w:rsidRDefault="00AF494F" w:rsidP="00026EA5">
            <w:pPr>
              <w:widowControl/>
              <w:tabs>
                <w:tab w:val="left" w:pos="0"/>
              </w:tabs>
              <w:snapToGrid/>
              <w:ind w:right="-122"/>
              <w:rPr>
                <w:color w:val="auto"/>
                <w:sz w:val="24"/>
                <w:szCs w:val="24"/>
              </w:rPr>
            </w:pPr>
            <w:r w:rsidRPr="00F22FFC">
              <w:rPr>
                <w:color w:val="auto"/>
                <w:sz w:val="24"/>
                <w:szCs w:val="24"/>
              </w:rPr>
              <w:t>Отделение связи</w:t>
            </w:r>
          </w:p>
        </w:tc>
        <w:tc>
          <w:tcPr>
            <w:tcW w:w="1080" w:type="dxa"/>
            <w:vAlign w:val="center"/>
          </w:tcPr>
          <w:p w:rsidR="00AF494F" w:rsidRPr="00F22FFC" w:rsidRDefault="00AF494F" w:rsidP="00026EA5">
            <w:pPr>
              <w:widowControl/>
              <w:tabs>
                <w:tab w:val="left" w:pos="-94"/>
              </w:tabs>
              <w:snapToGrid/>
              <w:ind w:right="-146" w:hanging="94"/>
              <w:jc w:val="center"/>
              <w:rPr>
                <w:color w:val="auto"/>
                <w:sz w:val="24"/>
                <w:szCs w:val="24"/>
              </w:rPr>
            </w:pPr>
            <w:r w:rsidRPr="00F22FFC">
              <w:rPr>
                <w:color w:val="auto"/>
                <w:sz w:val="24"/>
                <w:szCs w:val="24"/>
              </w:rPr>
              <w:t>объект</w:t>
            </w:r>
          </w:p>
        </w:tc>
        <w:tc>
          <w:tcPr>
            <w:tcW w:w="1080" w:type="dxa"/>
            <w:vAlign w:val="center"/>
          </w:tcPr>
          <w:p w:rsidR="00AF494F" w:rsidRPr="00F22FFC" w:rsidRDefault="00AF494F" w:rsidP="00026EA5">
            <w:pPr>
              <w:widowControl/>
              <w:snapToGrid/>
              <w:ind w:left="-70" w:right="-108"/>
              <w:jc w:val="center"/>
              <w:rPr>
                <w:color w:val="auto"/>
                <w:sz w:val="24"/>
                <w:szCs w:val="24"/>
              </w:rPr>
            </w:pPr>
            <w:r w:rsidRPr="00F22FFC">
              <w:rPr>
                <w:color w:val="auto"/>
                <w:sz w:val="24"/>
                <w:szCs w:val="24"/>
              </w:rPr>
              <w:t>1 на 0,5–6,0 тыс. жит</w:t>
            </w:r>
          </w:p>
        </w:tc>
        <w:tc>
          <w:tcPr>
            <w:tcW w:w="1080" w:type="dxa"/>
            <w:vAlign w:val="center"/>
          </w:tcPr>
          <w:p w:rsidR="00AF494F" w:rsidRPr="00F22FFC" w:rsidRDefault="004A49CA" w:rsidP="00C41A13">
            <w:pPr>
              <w:widowControl/>
              <w:tabs>
                <w:tab w:val="clear" w:pos="4677"/>
                <w:tab w:val="clear" w:pos="9355"/>
                <w:tab w:val="left" w:pos="-138"/>
                <w:tab w:val="left" w:pos="854"/>
              </w:tabs>
              <w:autoSpaceDE/>
              <w:autoSpaceDN/>
              <w:adjustRightInd/>
              <w:snapToGrid/>
              <w:ind w:left="-138" w:right="-108"/>
              <w:jc w:val="center"/>
              <w:rPr>
                <w:color w:val="auto"/>
                <w:sz w:val="24"/>
                <w:szCs w:val="24"/>
              </w:rPr>
            </w:pPr>
            <w:r w:rsidRPr="00F22FFC">
              <w:rPr>
                <w:color w:val="auto"/>
                <w:sz w:val="24"/>
                <w:szCs w:val="24"/>
              </w:rPr>
              <w:t>2</w:t>
            </w:r>
          </w:p>
        </w:tc>
        <w:tc>
          <w:tcPr>
            <w:tcW w:w="1080" w:type="dxa"/>
            <w:vAlign w:val="center"/>
          </w:tcPr>
          <w:p w:rsidR="00AF494F" w:rsidRPr="00F22FFC" w:rsidRDefault="000B5497" w:rsidP="00026EA5">
            <w:pPr>
              <w:widowControl/>
              <w:tabs>
                <w:tab w:val="left" w:pos="-138"/>
                <w:tab w:val="left" w:pos="854"/>
              </w:tabs>
              <w:snapToGrid/>
              <w:ind w:left="-138" w:right="-108"/>
              <w:jc w:val="center"/>
              <w:rPr>
                <w:color w:val="auto"/>
                <w:sz w:val="24"/>
                <w:szCs w:val="24"/>
              </w:rPr>
            </w:pPr>
            <w:r w:rsidRPr="00F22FFC">
              <w:rPr>
                <w:color w:val="auto"/>
                <w:sz w:val="24"/>
                <w:szCs w:val="24"/>
              </w:rPr>
              <w:t>2</w:t>
            </w:r>
          </w:p>
        </w:tc>
        <w:tc>
          <w:tcPr>
            <w:tcW w:w="1789" w:type="dxa"/>
            <w:vAlign w:val="center"/>
          </w:tcPr>
          <w:p w:rsidR="00AF494F" w:rsidRPr="00F22FFC" w:rsidRDefault="00AF494F" w:rsidP="005B2DC0">
            <w:pPr>
              <w:widowControl/>
              <w:tabs>
                <w:tab w:val="left" w:pos="-108"/>
              </w:tabs>
              <w:snapToGrid/>
              <w:ind w:left="-108" w:right="-108"/>
              <w:jc w:val="center"/>
              <w:rPr>
                <w:color w:val="auto"/>
                <w:sz w:val="24"/>
                <w:szCs w:val="24"/>
              </w:rPr>
            </w:pPr>
            <w:r w:rsidRPr="00F22FFC">
              <w:rPr>
                <w:color w:val="auto"/>
                <w:sz w:val="24"/>
                <w:szCs w:val="24"/>
              </w:rPr>
              <w:t>сущ.</w:t>
            </w:r>
          </w:p>
        </w:tc>
      </w:tr>
      <w:tr w:rsidR="004A49CA" w:rsidRPr="00F22FFC">
        <w:trPr>
          <w:cantSplit/>
          <w:trHeight w:val="454"/>
          <w:jc w:val="center"/>
        </w:trPr>
        <w:tc>
          <w:tcPr>
            <w:tcW w:w="540" w:type="dxa"/>
            <w:vAlign w:val="center"/>
          </w:tcPr>
          <w:p w:rsidR="004A49CA" w:rsidRPr="00F22FFC" w:rsidRDefault="00BF63B2" w:rsidP="00026EA5">
            <w:pPr>
              <w:widowControl/>
              <w:snapToGrid/>
              <w:jc w:val="center"/>
              <w:rPr>
                <w:color w:val="auto"/>
                <w:sz w:val="24"/>
                <w:szCs w:val="24"/>
              </w:rPr>
            </w:pPr>
            <w:r w:rsidRPr="00F22FFC">
              <w:rPr>
                <w:color w:val="auto"/>
                <w:sz w:val="24"/>
                <w:szCs w:val="24"/>
              </w:rPr>
              <w:t>16</w:t>
            </w:r>
          </w:p>
        </w:tc>
        <w:tc>
          <w:tcPr>
            <w:tcW w:w="2700" w:type="dxa"/>
            <w:vAlign w:val="center"/>
          </w:tcPr>
          <w:p w:rsidR="004A49CA" w:rsidRPr="00F22FFC" w:rsidRDefault="004A49CA" w:rsidP="00026EA5">
            <w:pPr>
              <w:widowControl/>
              <w:tabs>
                <w:tab w:val="left" w:pos="0"/>
              </w:tabs>
              <w:snapToGrid/>
              <w:ind w:right="-122"/>
              <w:rPr>
                <w:color w:val="auto"/>
                <w:sz w:val="24"/>
                <w:szCs w:val="24"/>
              </w:rPr>
            </w:pPr>
            <w:r w:rsidRPr="00F22FFC">
              <w:rPr>
                <w:color w:val="auto"/>
                <w:sz w:val="24"/>
                <w:szCs w:val="24"/>
              </w:rPr>
              <w:t>Отделение банка</w:t>
            </w:r>
          </w:p>
        </w:tc>
        <w:tc>
          <w:tcPr>
            <w:tcW w:w="1080" w:type="dxa"/>
            <w:vAlign w:val="center"/>
          </w:tcPr>
          <w:p w:rsidR="004A49CA" w:rsidRPr="00F22FFC" w:rsidRDefault="004A49CA" w:rsidP="00026EA5">
            <w:pPr>
              <w:widowControl/>
              <w:tabs>
                <w:tab w:val="left" w:pos="-94"/>
              </w:tabs>
              <w:snapToGrid/>
              <w:ind w:right="-146" w:hanging="94"/>
              <w:jc w:val="center"/>
              <w:rPr>
                <w:color w:val="auto"/>
                <w:sz w:val="24"/>
                <w:szCs w:val="24"/>
              </w:rPr>
            </w:pPr>
            <w:r w:rsidRPr="00F22FFC">
              <w:rPr>
                <w:color w:val="auto"/>
                <w:sz w:val="24"/>
                <w:szCs w:val="24"/>
              </w:rPr>
              <w:t>объект</w:t>
            </w:r>
          </w:p>
        </w:tc>
        <w:tc>
          <w:tcPr>
            <w:tcW w:w="1080" w:type="dxa"/>
            <w:vAlign w:val="center"/>
          </w:tcPr>
          <w:p w:rsidR="004A49CA" w:rsidRPr="00F22FFC" w:rsidRDefault="004A49CA" w:rsidP="00026EA5">
            <w:pPr>
              <w:widowControl/>
              <w:snapToGrid/>
              <w:ind w:left="-70" w:right="-108"/>
              <w:jc w:val="center"/>
              <w:rPr>
                <w:color w:val="auto"/>
                <w:sz w:val="24"/>
                <w:szCs w:val="24"/>
              </w:rPr>
            </w:pPr>
            <w:r w:rsidRPr="00F22FFC">
              <w:rPr>
                <w:color w:val="auto"/>
                <w:sz w:val="24"/>
                <w:szCs w:val="24"/>
              </w:rPr>
              <w:t>1 на с.п.</w:t>
            </w:r>
          </w:p>
        </w:tc>
        <w:tc>
          <w:tcPr>
            <w:tcW w:w="1080" w:type="dxa"/>
            <w:vAlign w:val="center"/>
          </w:tcPr>
          <w:p w:rsidR="004A49CA" w:rsidRPr="00F22FFC" w:rsidRDefault="004A49CA" w:rsidP="00C41A13">
            <w:pPr>
              <w:widowControl/>
              <w:tabs>
                <w:tab w:val="left" w:pos="-138"/>
                <w:tab w:val="left" w:pos="854"/>
              </w:tabs>
              <w:snapToGrid/>
              <w:ind w:left="-138" w:right="-108"/>
              <w:jc w:val="center"/>
              <w:rPr>
                <w:color w:val="auto"/>
                <w:sz w:val="24"/>
                <w:szCs w:val="24"/>
              </w:rPr>
            </w:pPr>
            <w:r w:rsidRPr="00F22FFC">
              <w:rPr>
                <w:color w:val="auto"/>
                <w:sz w:val="24"/>
                <w:szCs w:val="24"/>
              </w:rPr>
              <w:t>3</w:t>
            </w:r>
          </w:p>
        </w:tc>
        <w:tc>
          <w:tcPr>
            <w:tcW w:w="1080" w:type="dxa"/>
            <w:vAlign w:val="center"/>
          </w:tcPr>
          <w:p w:rsidR="004A49CA" w:rsidRPr="00F22FFC" w:rsidRDefault="004A49CA" w:rsidP="00026EA5">
            <w:pPr>
              <w:widowControl/>
              <w:tabs>
                <w:tab w:val="left" w:pos="-138"/>
                <w:tab w:val="left" w:pos="854"/>
              </w:tabs>
              <w:snapToGrid/>
              <w:ind w:left="-138" w:right="-108"/>
              <w:jc w:val="center"/>
              <w:rPr>
                <w:color w:val="auto"/>
                <w:sz w:val="24"/>
                <w:szCs w:val="24"/>
              </w:rPr>
            </w:pPr>
            <w:r w:rsidRPr="00F22FFC">
              <w:rPr>
                <w:color w:val="auto"/>
                <w:sz w:val="24"/>
                <w:szCs w:val="24"/>
              </w:rPr>
              <w:t>3</w:t>
            </w:r>
          </w:p>
        </w:tc>
        <w:tc>
          <w:tcPr>
            <w:tcW w:w="1789" w:type="dxa"/>
            <w:vAlign w:val="center"/>
          </w:tcPr>
          <w:p w:rsidR="004A49CA" w:rsidRPr="00F22FFC" w:rsidRDefault="004A49CA" w:rsidP="00FE41B0">
            <w:pPr>
              <w:widowControl/>
              <w:tabs>
                <w:tab w:val="left" w:pos="-108"/>
              </w:tabs>
              <w:snapToGrid/>
              <w:ind w:left="-108" w:right="-108"/>
              <w:jc w:val="center"/>
              <w:rPr>
                <w:color w:val="auto"/>
                <w:sz w:val="24"/>
                <w:szCs w:val="24"/>
              </w:rPr>
            </w:pPr>
            <w:r w:rsidRPr="00F22FFC">
              <w:rPr>
                <w:color w:val="auto"/>
                <w:sz w:val="24"/>
                <w:szCs w:val="24"/>
              </w:rPr>
              <w:t>сущ.</w:t>
            </w:r>
          </w:p>
        </w:tc>
      </w:tr>
    </w:tbl>
    <w:p w:rsidR="00E723CD" w:rsidRPr="00F22FFC" w:rsidRDefault="00E723CD" w:rsidP="00026EA5">
      <w:pPr>
        <w:widowControl/>
        <w:tabs>
          <w:tab w:val="left" w:pos="0"/>
        </w:tabs>
        <w:snapToGrid/>
        <w:ind w:left="284" w:right="-34" w:firstLine="16"/>
        <w:jc w:val="center"/>
        <w:rPr>
          <w:color w:val="0000FF"/>
          <w:u w:val="single"/>
        </w:rPr>
      </w:pPr>
    </w:p>
    <w:p w:rsidR="006C2A72" w:rsidRPr="00F22FFC" w:rsidRDefault="006C2A72" w:rsidP="006C2A72">
      <w:pPr>
        <w:widowControl/>
        <w:tabs>
          <w:tab w:val="clear" w:pos="4677"/>
          <w:tab w:val="clear" w:pos="9355"/>
        </w:tabs>
        <w:autoSpaceDE/>
        <w:autoSpaceDN/>
        <w:adjustRightInd/>
        <w:snapToGrid/>
        <w:spacing w:after="200" w:line="276" w:lineRule="auto"/>
        <w:jc w:val="center"/>
        <w:rPr>
          <w:rFonts w:eastAsia="Calibri"/>
          <w:b/>
          <w:color w:val="auto"/>
          <w:lang w:eastAsia="en-US"/>
        </w:rPr>
      </w:pPr>
      <w:r w:rsidRPr="00F22FFC">
        <w:rPr>
          <w:color w:val="auto"/>
        </w:rPr>
        <w:t>Таблица 1</w:t>
      </w:r>
      <w:r w:rsidR="000722CD" w:rsidRPr="00F22FFC">
        <w:rPr>
          <w:color w:val="auto"/>
        </w:rPr>
        <w:t>2</w:t>
      </w:r>
      <w:r w:rsidRPr="00F22FFC">
        <w:rPr>
          <w:color w:val="auto"/>
        </w:rPr>
        <w:t xml:space="preserve">. </w:t>
      </w:r>
      <w:r w:rsidRPr="00F22FFC">
        <w:rPr>
          <w:rFonts w:eastAsia="Calibri"/>
          <w:color w:val="auto"/>
          <w:lang w:eastAsia="en-US"/>
        </w:rPr>
        <w:t>Перечень учреждений культурно-бытового обслуживания населения</w:t>
      </w:r>
    </w:p>
    <w:tbl>
      <w:tblPr>
        <w:tblW w:w="102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874"/>
        <w:gridCol w:w="4332"/>
        <w:gridCol w:w="2188"/>
        <w:gridCol w:w="2903"/>
      </w:tblGrid>
      <w:tr w:rsidR="006C2A72" w:rsidRPr="00F22FFC" w:rsidTr="00FE41B0">
        <w:trPr>
          <w:trHeight w:val="20"/>
          <w:tblHeader/>
          <w:tblCellSpacing w:w="0" w:type="dxa"/>
          <w:jc w:val="center"/>
        </w:trPr>
        <w:tc>
          <w:tcPr>
            <w:tcW w:w="874"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по ген-плану</w:t>
            </w:r>
          </w:p>
        </w:tc>
        <w:tc>
          <w:tcPr>
            <w:tcW w:w="4332" w:type="dxa"/>
          </w:tcPr>
          <w:p w:rsidR="006C2A72" w:rsidRPr="00F22FFC" w:rsidRDefault="006C2A72" w:rsidP="006C2A72">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Наименование объектов</w:t>
            </w:r>
          </w:p>
        </w:tc>
        <w:tc>
          <w:tcPr>
            <w:tcW w:w="2188" w:type="dxa"/>
          </w:tcPr>
          <w:p w:rsidR="006C2A72" w:rsidRPr="00F22FFC" w:rsidRDefault="006C2A72" w:rsidP="006C2A72">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Емкость</w:t>
            </w:r>
          </w:p>
          <w:p w:rsidR="006C2A72" w:rsidRPr="00F22FFC" w:rsidRDefault="006C2A72" w:rsidP="006C2A72">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объектов</w:t>
            </w:r>
          </w:p>
        </w:tc>
        <w:tc>
          <w:tcPr>
            <w:tcW w:w="2903" w:type="dxa"/>
          </w:tcPr>
          <w:p w:rsidR="006C2A72" w:rsidRPr="00F22FFC" w:rsidRDefault="006C2A72" w:rsidP="006C2A72">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Адрес</w:t>
            </w:r>
          </w:p>
        </w:tc>
      </w:tr>
      <w:tr w:rsidR="006C2A72" w:rsidRPr="00F22FFC" w:rsidTr="00FE41B0">
        <w:trPr>
          <w:trHeight w:val="20"/>
          <w:tblCellSpacing w:w="0" w:type="dxa"/>
          <w:jc w:val="center"/>
        </w:trPr>
        <w:tc>
          <w:tcPr>
            <w:tcW w:w="874"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w:t>
            </w:r>
          </w:p>
        </w:tc>
        <w:tc>
          <w:tcPr>
            <w:tcW w:w="4332"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w:t>
            </w:r>
            <w:r w:rsidR="00E63408" w:rsidRPr="00F22FFC">
              <w:rPr>
                <w:snapToGrid w:val="0"/>
                <w:color w:val="auto"/>
                <w:sz w:val="24"/>
                <w:szCs w:val="24"/>
              </w:rPr>
              <w:t>Б</w:t>
            </w:r>
            <w:r w:rsidRPr="00F22FFC">
              <w:rPr>
                <w:snapToGrid w:val="0"/>
                <w:color w:val="auto"/>
                <w:sz w:val="24"/>
                <w:szCs w:val="24"/>
              </w:rPr>
              <w:t>ДОУ Детский сад №1</w:t>
            </w:r>
          </w:p>
        </w:tc>
        <w:tc>
          <w:tcPr>
            <w:tcW w:w="2188"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92 места</w:t>
            </w:r>
          </w:p>
        </w:tc>
        <w:tc>
          <w:tcPr>
            <w:tcW w:w="2903" w:type="dxa"/>
          </w:tcPr>
          <w:p w:rsidR="006C2A72" w:rsidRPr="00F22FFC" w:rsidRDefault="006C2A72" w:rsidP="006C2A72">
            <w:pPr>
              <w:widowControl/>
              <w:tabs>
                <w:tab w:val="clear" w:pos="4677"/>
                <w:tab w:val="clear" w:pos="9355"/>
              </w:tabs>
              <w:autoSpaceDE/>
              <w:autoSpaceDN/>
              <w:adjustRightInd/>
              <w:snapToGrid/>
              <w:rPr>
                <w:rFonts w:eastAsia="Calibri"/>
                <w:color w:val="auto"/>
                <w:sz w:val="24"/>
                <w:szCs w:val="24"/>
                <w:lang w:eastAsia="en-US"/>
              </w:rPr>
            </w:pPr>
            <w:r w:rsidRPr="00F22FFC">
              <w:rPr>
                <w:rFonts w:eastAsia="Calibri"/>
                <w:color w:val="auto"/>
                <w:sz w:val="24"/>
                <w:szCs w:val="24"/>
                <w:lang w:eastAsia="en-US"/>
              </w:rPr>
              <w:t>Механизаторская 7</w:t>
            </w:r>
          </w:p>
        </w:tc>
      </w:tr>
      <w:tr w:rsidR="006C2A72" w:rsidRPr="00F22FFC" w:rsidTr="00FE41B0">
        <w:trPr>
          <w:trHeight w:val="20"/>
          <w:tblCellSpacing w:w="0" w:type="dxa"/>
          <w:jc w:val="center"/>
        </w:trPr>
        <w:tc>
          <w:tcPr>
            <w:tcW w:w="874"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w:t>
            </w:r>
          </w:p>
        </w:tc>
        <w:tc>
          <w:tcPr>
            <w:tcW w:w="4332"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w:t>
            </w:r>
            <w:r w:rsidR="00E63408" w:rsidRPr="00F22FFC">
              <w:rPr>
                <w:snapToGrid w:val="0"/>
                <w:color w:val="auto"/>
                <w:sz w:val="24"/>
                <w:szCs w:val="24"/>
              </w:rPr>
              <w:t>Б</w:t>
            </w:r>
            <w:r w:rsidRPr="00F22FFC">
              <w:rPr>
                <w:snapToGrid w:val="0"/>
                <w:color w:val="auto"/>
                <w:sz w:val="24"/>
                <w:szCs w:val="24"/>
              </w:rPr>
              <w:t>ДОУ Детский сад №3</w:t>
            </w:r>
          </w:p>
        </w:tc>
        <w:tc>
          <w:tcPr>
            <w:tcW w:w="2188"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157 мест</w:t>
            </w:r>
          </w:p>
        </w:tc>
        <w:tc>
          <w:tcPr>
            <w:tcW w:w="2903" w:type="dxa"/>
          </w:tcPr>
          <w:p w:rsidR="006C2A72" w:rsidRPr="00F22FFC" w:rsidRDefault="006C2A72" w:rsidP="006C2A72">
            <w:pPr>
              <w:widowControl/>
              <w:tabs>
                <w:tab w:val="clear" w:pos="4677"/>
                <w:tab w:val="clear" w:pos="9355"/>
              </w:tabs>
              <w:autoSpaceDE/>
              <w:autoSpaceDN/>
              <w:adjustRightInd/>
              <w:snapToGrid/>
              <w:rPr>
                <w:rFonts w:eastAsia="Calibri"/>
                <w:color w:val="auto"/>
                <w:sz w:val="24"/>
                <w:szCs w:val="24"/>
                <w:lang w:eastAsia="en-US"/>
              </w:rPr>
            </w:pPr>
            <w:r w:rsidRPr="00F22FFC">
              <w:rPr>
                <w:rFonts w:eastAsia="Calibri"/>
                <w:color w:val="auto"/>
                <w:sz w:val="24"/>
                <w:szCs w:val="24"/>
                <w:lang w:eastAsia="en-US"/>
              </w:rPr>
              <w:t>пер.Библиотечный 2</w:t>
            </w:r>
          </w:p>
        </w:tc>
      </w:tr>
      <w:tr w:rsidR="006C2A72" w:rsidRPr="00F22FFC" w:rsidTr="00FE41B0">
        <w:trPr>
          <w:trHeight w:val="20"/>
          <w:tblCellSpacing w:w="0" w:type="dxa"/>
          <w:jc w:val="center"/>
        </w:trPr>
        <w:tc>
          <w:tcPr>
            <w:tcW w:w="874"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3</w:t>
            </w:r>
          </w:p>
        </w:tc>
        <w:tc>
          <w:tcPr>
            <w:tcW w:w="4332"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w:t>
            </w:r>
            <w:r w:rsidR="00E63408" w:rsidRPr="00F22FFC">
              <w:rPr>
                <w:snapToGrid w:val="0"/>
                <w:color w:val="auto"/>
                <w:sz w:val="24"/>
                <w:szCs w:val="24"/>
              </w:rPr>
              <w:t>Б</w:t>
            </w:r>
            <w:r w:rsidRPr="00F22FFC">
              <w:rPr>
                <w:snapToGrid w:val="0"/>
                <w:color w:val="auto"/>
                <w:sz w:val="24"/>
                <w:szCs w:val="24"/>
              </w:rPr>
              <w:t>ДОУ Детский сад №4</w:t>
            </w:r>
          </w:p>
        </w:tc>
        <w:tc>
          <w:tcPr>
            <w:tcW w:w="2188"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105 мест</w:t>
            </w:r>
          </w:p>
        </w:tc>
        <w:tc>
          <w:tcPr>
            <w:tcW w:w="2903" w:type="dxa"/>
          </w:tcPr>
          <w:p w:rsidR="006C2A72" w:rsidRPr="00F22FFC" w:rsidRDefault="006C2A72" w:rsidP="006C2A72">
            <w:pPr>
              <w:widowControl/>
              <w:tabs>
                <w:tab w:val="clear" w:pos="4677"/>
                <w:tab w:val="clear" w:pos="9355"/>
              </w:tabs>
              <w:autoSpaceDE/>
              <w:autoSpaceDN/>
              <w:adjustRightInd/>
              <w:snapToGrid/>
              <w:rPr>
                <w:rFonts w:eastAsia="Calibri"/>
                <w:color w:val="auto"/>
                <w:sz w:val="24"/>
                <w:szCs w:val="24"/>
                <w:lang w:eastAsia="en-US"/>
              </w:rPr>
            </w:pPr>
            <w:r w:rsidRPr="00F22FFC">
              <w:rPr>
                <w:rFonts w:eastAsia="Calibri"/>
                <w:color w:val="auto"/>
                <w:sz w:val="24"/>
                <w:szCs w:val="24"/>
                <w:lang w:eastAsia="en-US"/>
              </w:rPr>
              <w:t>Свердлова 36</w:t>
            </w:r>
          </w:p>
        </w:tc>
      </w:tr>
      <w:tr w:rsidR="006C2A72" w:rsidRPr="00F22FFC" w:rsidTr="00FE41B0">
        <w:trPr>
          <w:trHeight w:val="20"/>
          <w:tblCellSpacing w:w="0" w:type="dxa"/>
          <w:jc w:val="center"/>
        </w:trPr>
        <w:tc>
          <w:tcPr>
            <w:tcW w:w="874"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w:t>
            </w:r>
          </w:p>
        </w:tc>
        <w:tc>
          <w:tcPr>
            <w:tcW w:w="4332"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w:t>
            </w:r>
            <w:r w:rsidR="00E63408" w:rsidRPr="00F22FFC">
              <w:rPr>
                <w:snapToGrid w:val="0"/>
                <w:color w:val="auto"/>
                <w:sz w:val="24"/>
                <w:szCs w:val="24"/>
              </w:rPr>
              <w:t>Б</w:t>
            </w:r>
            <w:r w:rsidRPr="00F22FFC">
              <w:rPr>
                <w:snapToGrid w:val="0"/>
                <w:color w:val="auto"/>
                <w:sz w:val="24"/>
                <w:szCs w:val="24"/>
              </w:rPr>
              <w:t>ДОУ Детский сад №5,6</w:t>
            </w:r>
          </w:p>
        </w:tc>
        <w:tc>
          <w:tcPr>
            <w:tcW w:w="2188"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326 мест</w:t>
            </w:r>
          </w:p>
        </w:tc>
        <w:tc>
          <w:tcPr>
            <w:tcW w:w="2903" w:type="dxa"/>
          </w:tcPr>
          <w:p w:rsidR="006C2A72" w:rsidRPr="00F22FFC" w:rsidRDefault="006C2A72" w:rsidP="006C2A72">
            <w:pPr>
              <w:widowControl/>
              <w:tabs>
                <w:tab w:val="clear" w:pos="4677"/>
                <w:tab w:val="clear" w:pos="9355"/>
              </w:tabs>
              <w:autoSpaceDE/>
              <w:autoSpaceDN/>
              <w:adjustRightInd/>
              <w:snapToGrid/>
              <w:rPr>
                <w:rFonts w:eastAsia="Calibri"/>
                <w:color w:val="auto"/>
                <w:sz w:val="24"/>
                <w:szCs w:val="24"/>
                <w:lang w:eastAsia="en-US"/>
              </w:rPr>
            </w:pPr>
            <w:r w:rsidRPr="00F22FFC">
              <w:rPr>
                <w:rFonts w:eastAsia="Calibri"/>
                <w:color w:val="auto"/>
                <w:sz w:val="24"/>
                <w:szCs w:val="24"/>
                <w:lang w:eastAsia="en-US"/>
              </w:rPr>
              <w:t>Строительная 33/1</w:t>
            </w:r>
          </w:p>
        </w:tc>
      </w:tr>
      <w:tr w:rsidR="006C2A72" w:rsidRPr="00F22FFC" w:rsidTr="00FE41B0">
        <w:trPr>
          <w:trHeight w:val="20"/>
          <w:tblCellSpacing w:w="0" w:type="dxa"/>
          <w:jc w:val="center"/>
        </w:trPr>
        <w:tc>
          <w:tcPr>
            <w:tcW w:w="874"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w:t>
            </w:r>
          </w:p>
        </w:tc>
        <w:tc>
          <w:tcPr>
            <w:tcW w:w="4332"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w:t>
            </w:r>
            <w:r w:rsidR="00E63408" w:rsidRPr="00F22FFC">
              <w:rPr>
                <w:snapToGrid w:val="0"/>
                <w:color w:val="auto"/>
                <w:sz w:val="24"/>
                <w:szCs w:val="24"/>
              </w:rPr>
              <w:t>БО</w:t>
            </w:r>
            <w:r w:rsidRPr="00F22FFC">
              <w:rPr>
                <w:snapToGrid w:val="0"/>
                <w:color w:val="auto"/>
                <w:sz w:val="24"/>
                <w:szCs w:val="24"/>
              </w:rPr>
              <w:t>У Гимназия №1</w:t>
            </w:r>
          </w:p>
        </w:tc>
        <w:tc>
          <w:tcPr>
            <w:tcW w:w="2188"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525 учащ.</w:t>
            </w:r>
          </w:p>
        </w:tc>
        <w:tc>
          <w:tcPr>
            <w:tcW w:w="2903" w:type="dxa"/>
          </w:tcPr>
          <w:p w:rsidR="006C2A72" w:rsidRPr="00F22FFC" w:rsidRDefault="006C2A72" w:rsidP="006C2A72">
            <w:pPr>
              <w:widowControl/>
              <w:tabs>
                <w:tab w:val="clear" w:pos="4677"/>
                <w:tab w:val="clear" w:pos="9355"/>
              </w:tabs>
              <w:autoSpaceDE/>
              <w:autoSpaceDN/>
              <w:adjustRightInd/>
              <w:snapToGrid/>
              <w:rPr>
                <w:rFonts w:eastAsia="Calibri"/>
                <w:color w:val="auto"/>
                <w:sz w:val="24"/>
                <w:szCs w:val="24"/>
                <w:lang w:eastAsia="en-US"/>
              </w:rPr>
            </w:pPr>
            <w:r w:rsidRPr="00F22FFC">
              <w:rPr>
                <w:rFonts w:eastAsia="Calibri"/>
                <w:color w:val="auto"/>
                <w:sz w:val="24"/>
                <w:szCs w:val="24"/>
                <w:lang w:eastAsia="en-US"/>
              </w:rPr>
              <w:t>50 лет Октября 20</w:t>
            </w:r>
          </w:p>
        </w:tc>
      </w:tr>
      <w:tr w:rsidR="006C2A72" w:rsidRPr="00F22FFC" w:rsidTr="00FE41B0">
        <w:trPr>
          <w:trHeight w:val="20"/>
          <w:tblCellSpacing w:w="0" w:type="dxa"/>
          <w:jc w:val="center"/>
        </w:trPr>
        <w:tc>
          <w:tcPr>
            <w:tcW w:w="874"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w:t>
            </w:r>
          </w:p>
        </w:tc>
        <w:tc>
          <w:tcPr>
            <w:tcW w:w="4332"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w:t>
            </w:r>
            <w:r w:rsidR="008C1EF4" w:rsidRPr="00F22FFC">
              <w:rPr>
                <w:snapToGrid w:val="0"/>
                <w:color w:val="auto"/>
                <w:sz w:val="24"/>
                <w:szCs w:val="24"/>
              </w:rPr>
              <w:t>Б</w:t>
            </w:r>
            <w:r w:rsidRPr="00F22FFC">
              <w:rPr>
                <w:snapToGrid w:val="0"/>
                <w:color w:val="auto"/>
                <w:sz w:val="24"/>
                <w:szCs w:val="24"/>
              </w:rPr>
              <w:t xml:space="preserve">ОУ СОШ </w:t>
            </w:r>
            <w:r w:rsidR="008C1EF4" w:rsidRPr="00F22FFC">
              <w:rPr>
                <w:snapToGrid w:val="0"/>
                <w:color w:val="auto"/>
                <w:sz w:val="24"/>
                <w:szCs w:val="24"/>
              </w:rPr>
              <w:t>им.Т.Рахманова</w:t>
            </w:r>
          </w:p>
        </w:tc>
        <w:tc>
          <w:tcPr>
            <w:tcW w:w="2188"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638 учащ.</w:t>
            </w:r>
          </w:p>
        </w:tc>
        <w:tc>
          <w:tcPr>
            <w:tcW w:w="2903" w:type="dxa"/>
          </w:tcPr>
          <w:p w:rsidR="006C2A72" w:rsidRPr="00F22FFC" w:rsidRDefault="006C2A72" w:rsidP="006C2A72">
            <w:pPr>
              <w:widowControl/>
              <w:tabs>
                <w:tab w:val="clear" w:pos="4677"/>
                <w:tab w:val="clear" w:pos="9355"/>
              </w:tabs>
              <w:autoSpaceDE/>
              <w:autoSpaceDN/>
              <w:adjustRightInd/>
              <w:snapToGrid/>
              <w:rPr>
                <w:rFonts w:eastAsia="Calibri"/>
                <w:color w:val="auto"/>
                <w:sz w:val="24"/>
                <w:szCs w:val="24"/>
                <w:lang w:eastAsia="en-US"/>
              </w:rPr>
            </w:pPr>
            <w:r w:rsidRPr="00F22FFC">
              <w:rPr>
                <w:rFonts w:eastAsia="Calibri"/>
                <w:color w:val="auto"/>
                <w:sz w:val="24"/>
                <w:szCs w:val="24"/>
                <w:lang w:eastAsia="en-US"/>
              </w:rPr>
              <w:t>Советская 16</w:t>
            </w:r>
          </w:p>
        </w:tc>
      </w:tr>
      <w:tr w:rsidR="005A5D5B" w:rsidRPr="00F22FFC" w:rsidTr="00FE41B0">
        <w:trPr>
          <w:trHeight w:val="20"/>
          <w:tblCellSpacing w:w="0" w:type="dxa"/>
          <w:jc w:val="center"/>
        </w:trPr>
        <w:tc>
          <w:tcPr>
            <w:tcW w:w="874" w:type="dxa"/>
          </w:tcPr>
          <w:p w:rsidR="005A5D5B" w:rsidRPr="00F22FFC" w:rsidRDefault="005A5D5B"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w:t>
            </w:r>
          </w:p>
        </w:tc>
        <w:tc>
          <w:tcPr>
            <w:tcW w:w="4332" w:type="dxa"/>
          </w:tcPr>
          <w:p w:rsidR="005A5D5B" w:rsidRPr="00F22FFC" w:rsidRDefault="00B144C3"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w:t>
            </w:r>
            <w:r w:rsidR="005E4985" w:rsidRPr="00F22FFC">
              <w:rPr>
                <w:snapToGrid w:val="0"/>
                <w:color w:val="auto"/>
                <w:sz w:val="24"/>
                <w:szCs w:val="24"/>
              </w:rPr>
              <w:t>агазин</w:t>
            </w:r>
            <w:r w:rsidRPr="00F22FFC">
              <w:rPr>
                <w:snapToGrid w:val="0"/>
                <w:color w:val="auto"/>
                <w:sz w:val="24"/>
                <w:szCs w:val="24"/>
              </w:rPr>
              <w:t>ы</w:t>
            </w:r>
          </w:p>
          <w:p w:rsidR="005A5D5B" w:rsidRPr="00F22FFC" w:rsidRDefault="005A5D5B"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Аптека</w:t>
            </w:r>
          </w:p>
        </w:tc>
        <w:tc>
          <w:tcPr>
            <w:tcW w:w="2188" w:type="dxa"/>
          </w:tcPr>
          <w:p w:rsidR="005A5D5B" w:rsidRPr="00F22FFC" w:rsidRDefault="005A5D5B"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 69 м</w:t>
            </w:r>
            <w:r w:rsidRPr="00F22FFC">
              <w:rPr>
                <w:snapToGrid w:val="0"/>
                <w:color w:val="auto"/>
                <w:sz w:val="24"/>
                <w:szCs w:val="24"/>
                <w:vertAlign w:val="superscript"/>
              </w:rPr>
              <w:t>2</w:t>
            </w:r>
          </w:p>
          <w:p w:rsidR="005A5D5B" w:rsidRPr="00F22FFC" w:rsidRDefault="005A5D5B"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 67 м</w:t>
            </w:r>
            <w:r w:rsidRPr="00F22FFC">
              <w:rPr>
                <w:snapToGrid w:val="0"/>
                <w:color w:val="auto"/>
                <w:sz w:val="24"/>
                <w:szCs w:val="24"/>
                <w:vertAlign w:val="superscript"/>
              </w:rPr>
              <w:t>2</w:t>
            </w:r>
          </w:p>
        </w:tc>
        <w:tc>
          <w:tcPr>
            <w:tcW w:w="2903" w:type="dxa"/>
          </w:tcPr>
          <w:p w:rsidR="005A5D5B" w:rsidRPr="00F22FFC" w:rsidRDefault="005A5D5B"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Яримова 1а</w:t>
            </w:r>
          </w:p>
          <w:p w:rsidR="005A5D5B" w:rsidRPr="00F22FFC" w:rsidRDefault="005A5D5B"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Яримова 1/1</w:t>
            </w:r>
          </w:p>
        </w:tc>
      </w:tr>
      <w:tr w:rsidR="006C2A72" w:rsidRPr="00F22FFC" w:rsidTr="00FE41B0">
        <w:trPr>
          <w:trHeight w:val="20"/>
          <w:tblCellSpacing w:w="0" w:type="dxa"/>
          <w:jc w:val="center"/>
        </w:trPr>
        <w:tc>
          <w:tcPr>
            <w:tcW w:w="874"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w:t>
            </w:r>
          </w:p>
        </w:tc>
        <w:tc>
          <w:tcPr>
            <w:tcW w:w="4332"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w:t>
            </w:r>
            <w:r w:rsidR="00E77E0B" w:rsidRPr="00F22FFC">
              <w:rPr>
                <w:snapToGrid w:val="0"/>
                <w:color w:val="auto"/>
                <w:sz w:val="24"/>
                <w:szCs w:val="24"/>
              </w:rPr>
              <w:t>Б</w:t>
            </w:r>
            <w:r w:rsidRPr="00F22FFC">
              <w:rPr>
                <w:snapToGrid w:val="0"/>
                <w:color w:val="auto"/>
                <w:sz w:val="24"/>
                <w:szCs w:val="24"/>
              </w:rPr>
              <w:t>ОУ СОШ №4</w:t>
            </w:r>
          </w:p>
        </w:tc>
        <w:tc>
          <w:tcPr>
            <w:tcW w:w="2188"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536 учащ.</w:t>
            </w:r>
          </w:p>
        </w:tc>
        <w:tc>
          <w:tcPr>
            <w:tcW w:w="2903" w:type="dxa"/>
          </w:tcPr>
          <w:p w:rsidR="006C2A72" w:rsidRPr="00F22FFC" w:rsidRDefault="006C2A72" w:rsidP="006C2A72">
            <w:pPr>
              <w:widowControl/>
              <w:tabs>
                <w:tab w:val="clear" w:pos="4677"/>
                <w:tab w:val="clear" w:pos="9355"/>
              </w:tabs>
              <w:autoSpaceDE/>
              <w:autoSpaceDN/>
              <w:adjustRightInd/>
              <w:snapToGrid/>
              <w:rPr>
                <w:rFonts w:eastAsia="Calibri"/>
                <w:color w:val="auto"/>
                <w:sz w:val="24"/>
                <w:szCs w:val="24"/>
                <w:lang w:eastAsia="en-US"/>
              </w:rPr>
            </w:pPr>
            <w:r w:rsidRPr="00F22FFC">
              <w:rPr>
                <w:rFonts w:eastAsia="Calibri"/>
                <w:color w:val="auto"/>
                <w:sz w:val="24"/>
                <w:szCs w:val="24"/>
                <w:lang w:eastAsia="en-US"/>
              </w:rPr>
              <w:t>Молодежная 18</w:t>
            </w:r>
          </w:p>
        </w:tc>
      </w:tr>
      <w:tr w:rsidR="006C2A72" w:rsidRPr="00F22FFC" w:rsidTr="00FE41B0">
        <w:trPr>
          <w:trHeight w:val="20"/>
          <w:tblCellSpacing w:w="0" w:type="dxa"/>
          <w:jc w:val="center"/>
        </w:trPr>
        <w:tc>
          <w:tcPr>
            <w:tcW w:w="874"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w:t>
            </w:r>
          </w:p>
        </w:tc>
        <w:tc>
          <w:tcPr>
            <w:tcW w:w="4332"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w:t>
            </w:r>
            <w:r w:rsidR="00E77E0B" w:rsidRPr="00F22FFC">
              <w:rPr>
                <w:snapToGrid w:val="0"/>
                <w:color w:val="auto"/>
                <w:sz w:val="24"/>
                <w:szCs w:val="24"/>
              </w:rPr>
              <w:t>Б</w:t>
            </w:r>
            <w:r w:rsidRPr="00F22FFC">
              <w:rPr>
                <w:snapToGrid w:val="0"/>
                <w:color w:val="auto"/>
                <w:sz w:val="24"/>
                <w:szCs w:val="24"/>
              </w:rPr>
              <w:t>ДОУ Детский сад №2</w:t>
            </w:r>
          </w:p>
        </w:tc>
        <w:tc>
          <w:tcPr>
            <w:tcW w:w="2188"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120 мест</w:t>
            </w:r>
          </w:p>
        </w:tc>
        <w:tc>
          <w:tcPr>
            <w:tcW w:w="2903" w:type="dxa"/>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Набережная 24/6</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Коррекционная школа-интернат VIII вида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320мест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46</w:t>
            </w:r>
          </w:p>
        </w:tc>
      </w:tr>
      <w:tr w:rsidR="00836EAB"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836EAB" w:rsidRPr="00F22FFC" w:rsidRDefault="00836EAB"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w:t>
            </w:r>
          </w:p>
        </w:tc>
        <w:tc>
          <w:tcPr>
            <w:tcW w:w="4332" w:type="dxa"/>
            <w:tcBorders>
              <w:top w:val="single" w:sz="4" w:space="0" w:color="auto"/>
              <w:left w:val="single" w:sz="4" w:space="0" w:color="auto"/>
              <w:bottom w:val="single" w:sz="4" w:space="0" w:color="auto"/>
              <w:right w:val="single" w:sz="4" w:space="0" w:color="auto"/>
            </w:tcBorders>
          </w:tcPr>
          <w:p w:rsidR="00836EAB" w:rsidRPr="00F22FFC" w:rsidRDefault="00836EAB"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ГБПОУ Башкирский аграрно-технологический колледж</w:t>
            </w:r>
          </w:p>
        </w:tc>
        <w:tc>
          <w:tcPr>
            <w:tcW w:w="2188" w:type="dxa"/>
            <w:tcBorders>
              <w:top w:val="single" w:sz="4" w:space="0" w:color="auto"/>
              <w:left w:val="single" w:sz="4" w:space="0" w:color="auto"/>
              <w:bottom w:val="single" w:sz="4" w:space="0" w:color="auto"/>
              <w:right w:val="single" w:sz="4" w:space="0" w:color="auto"/>
            </w:tcBorders>
          </w:tcPr>
          <w:p w:rsidR="00836EAB" w:rsidRPr="00F22FFC" w:rsidRDefault="00836EAB"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720 учащ.</w:t>
            </w:r>
          </w:p>
        </w:tc>
        <w:tc>
          <w:tcPr>
            <w:tcW w:w="2903" w:type="dxa"/>
            <w:tcBorders>
              <w:top w:val="single" w:sz="4" w:space="0" w:color="auto"/>
              <w:left w:val="single" w:sz="4" w:space="0" w:color="auto"/>
              <w:bottom w:val="single" w:sz="4" w:space="0" w:color="auto"/>
              <w:right w:val="single" w:sz="4" w:space="0" w:color="auto"/>
            </w:tcBorders>
          </w:tcPr>
          <w:p w:rsidR="00836EAB" w:rsidRPr="00F22FFC" w:rsidRDefault="00836EAB"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9</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Районный Дом Культуры </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-зрительный зал</w:t>
            </w:r>
          </w:p>
          <w:p w:rsidR="006C2A72" w:rsidRPr="00F22FFC" w:rsidRDefault="00796670"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-Детская музыкальная </w:t>
            </w:r>
            <w:r w:rsidR="006C2A72" w:rsidRPr="00F22FFC">
              <w:rPr>
                <w:snapToGrid w:val="0"/>
                <w:color w:val="auto"/>
                <w:sz w:val="24"/>
                <w:szCs w:val="24"/>
              </w:rPr>
              <w:t>школа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w:t>
            </w:r>
            <w:r w:rsidR="00794FB5" w:rsidRPr="00F22FFC">
              <w:rPr>
                <w:snapToGrid w:val="0"/>
                <w:color w:val="auto"/>
                <w:sz w:val="24"/>
                <w:szCs w:val="24"/>
              </w:rPr>
              <w:t xml:space="preserve"> </w:t>
            </w:r>
            <w:r w:rsidRPr="00F22FFC">
              <w:rPr>
                <w:snapToGrid w:val="0"/>
                <w:color w:val="auto"/>
                <w:sz w:val="24"/>
                <w:szCs w:val="24"/>
              </w:rPr>
              <w:t>Краеведческий музей</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-ДЮСШ № 1</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600 мест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295 мест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18</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Кинотеатр</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Молодежный центр</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Кафе</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250мест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20мест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10</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Центр детского творчества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Станция юных техников</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595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31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Центральная районная больница </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-стационар</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-поликлиника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-станция скорой помощи</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234 койко-мест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1080 посещ./см.</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 а/м</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widowControl/>
              <w:tabs>
                <w:tab w:val="clear" w:pos="4677"/>
                <w:tab w:val="clear" w:pos="9355"/>
              </w:tabs>
              <w:autoSpaceDE/>
              <w:autoSpaceDN/>
              <w:adjustRightInd/>
              <w:snapToGrid/>
              <w:rPr>
                <w:rFonts w:eastAsia="Calibri"/>
                <w:color w:val="auto"/>
                <w:sz w:val="24"/>
                <w:szCs w:val="24"/>
                <w:lang w:eastAsia="en-US"/>
              </w:rPr>
            </w:pPr>
            <w:r w:rsidRPr="00F22FFC">
              <w:rPr>
                <w:rFonts w:eastAsia="Calibri"/>
                <w:color w:val="auto"/>
                <w:sz w:val="24"/>
                <w:szCs w:val="24"/>
                <w:lang w:eastAsia="en-US"/>
              </w:rPr>
              <w:t>Худайбердина 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Аптека №80</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290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Рабочий узел связи</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Почта, телеграф</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37</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w:t>
            </w:r>
            <w:r w:rsidR="00CA0AC4" w:rsidRPr="00F22FFC">
              <w:rPr>
                <w:snapToGrid w:val="0"/>
                <w:color w:val="auto"/>
                <w:sz w:val="24"/>
                <w:szCs w:val="24"/>
              </w:rPr>
              <w:t>, ЗАГС</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Автосервис, автомойка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13</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13/1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Банк «Уралсиб»</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22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109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49/2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21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Мечеть «Тауба»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26</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Музей им. Мусы Гареева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41</w:t>
            </w:r>
          </w:p>
        </w:tc>
      </w:tr>
      <w:tr w:rsidR="005E42B9"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5E42B9" w:rsidRPr="00F22FFC" w:rsidRDefault="005E42B9"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23</w:t>
            </w:r>
          </w:p>
        </w:tc>
        <w:tc>
          <w:tcPr>
            <w:tcW w:w="4332" w:type="dxa"/>
            <w:tcBorders>
              <w:top w:val="single" w:sz="4" w:space="0" w:color="auto"/>
              <w:left w:val="single" w:sz="4" w:space="0" w:color="auto"/>
              <w:bottom w:val="single" w:sz="4" w:space="0" w:color="auto"/>
              <w:right w:val="single" w:sz="4" w:space="0" w:color="auto"/>
            </w:tcBorders>
          </w:tcPr>
          <w:p w:rsidR="005E42B9" w:rsidRPr="00F22FFC" w:rsidRDefault="005E42B9"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5E42B9" w:rsidRPr="00F22FFC" w:rsidRDefault="005E42B9"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137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5E42B9" w:rsidRPr="00F22FFC" w:rsidRDefault="005E42B9"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43</w:t>
            </w:r>
          </w:p>
        </w:tc>
      </w:tr>
      <w:tr w:rsidR="009369AD"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9369AD" w:rsidRPr="00F22FFC" w:rsidRDefault="009369AD"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24</w:t>
            </w:r>
          </w:p>
        </w:tc>
        <w:tc>
          <w:tcPr>
            <w:tcW w:w="4332" w:type="dxa"/>
            <w:tcBorders>
              <w:top w:val="single" w:sz="4" w:space="0" w:color="auto"/>
              <w:left w:val="single" w:sz="4" w:space="0" w:color="auto"/>
              <w:bottom w:val="single" w:sz="4" w:space="0" w:color="auto"/>
              <w:right w:val="single" w:sz="4" w:space="0" w:color="auto"/>
            </w:tcBorders>
          </w:tcPr>
          <w:p w:rsidR="009369AD" w:rsidRPr="00F22FFC" w:rsidRDefault="009369AD"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Учебный центр ОСТО </w:t>
            </w:r>
          </w:p>
          <w:p w:rsidR="009369AD" w:rsidRPr="00F22FFC" w:rsidRDefault="009369AD"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МО ДОСААФ России Илишевского района РБ</w:t>
            </w:r>
          </w:p>
        </w:tc>
        <w:tc>
          <w:tcPr>
            <w:tcW w:w="2188" w:type="dxa"/>
            <w:tcBorders>
              <w:top w:val="single" w:sz="4" w:space="0" w:color="auto"/>
              <w:left w:val="single" w:sz="4" w:space="0" w:color="auto"/>
              <w:bottom w:val="single" w:sz="4" w:space="0" w:color="auto"/>
              <w:right w:val="single" w:sz="4" w:space="0" w:color="auto"/>
            </w:tcBorders>
          </w:tcPr>
          <w:p w:rsidR="009369AD" w:rsidRPr="00F22FFC" w:rsidRDefault="009369AD"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9369AD" w:rsidRPr="00F22FFC" w:rsidRDefault="009369AD"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4</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Военный комиссариат</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Куйбышева 104/3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Гостиница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Ресторан</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Стоматология</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Банк</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52 места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60 мест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w:t>
            </w:r>
          </w:p>
        </w:tc>
      </w:tr>
      <w:tr w:rsidR="007C3228"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7C3228" w:rsidRPr="00F22FFC" w:rsidRDefault="007C322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28</w:t>
            </w:r>
          </w:p>
        </w:tc>
        <w:tc>
          <w:tcPr>
            <w:tcW w:w="4332" w:type="dxa"/>
            <w:tcBorders>
              <w:top w:val="single" w:sz="4" w:space="0" w:color="auto"/>
              <w:left w:val="single" w:sz="4" w:space="0" w:color="auto"/>
              <w:bottom w:val="single" w:sz="4" w:space="0" w:color="auto"/>
              <w:right w:val="single" w:sz="4" w:space="0" w:color="auto"/>
            </w:tcBorders>
          </w:tcPr>
          <w:p w:rsidR="007C3228" w:rsidRPr="00F22FFC" w:rsidRDefault="007C3228"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Администрация муниципального района</w:t>
            </w:r>
          </w:p>
        </w:tc>
        <w:tc>
          <w:tcPr>
            <w:tcW w:w="2188" w:type="dxa"/>
            <w:tcBorders>
              <w:top w:val="single" w:sz="4" w:space="0" w:color="auto"/>
              <w:left w:val="single" w:sz="4" w:space="0" w:color="auto"/>
              <w:bottom w:val="single" w:sz="4" w:space="0" w:color="auto"/>
              <w:right w:val="single" w:sz="4" w:space="0" w:color="auto"/>
            </w:tcBorders>
          </w:tcPr>
          <w:p w:rsidR="007C3228" w:rsidRPr="00F22FFC" w:rsidRDefault="007C322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1 объект </w:t>
            </w:r>
          </w:p>
        </w:tc>
        <w:tc>
          <w:tcPr>
            <w:tcW w:w="2903" w:type="dxa"/>
            <w:tcBorders>
              <w:top w:val="single" w:sz="4" w:space="0" w:color="auto"/>
              <w:left w:val="single" w:sz="4" w:space="0" w:color="auto"/>
              <w:bottom w:val="single" w:sz="4" w:space="0" w:color="auto"/>
              <w:right w:val="single" w:sz="4" w:space="0" w:color="auto"/>
            </w:tcBorders>
          </w:tcPr>
          <w:p w:rsidR="007C3228" w:rsidRPr="00F22FFC" w:rsidRDefault="007C322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35</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Администрация сельского поселения</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20</w:t>
            </w:r>
          </w:p>
        </w:tc>
      </w:tr>
      <w:tr w:rsidR="00E76741"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E76741" w:rsidRPr="00F22FFC" w:rsidRDefault="00E76741"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30</w:t>
            </w:r>
          </w:p>
        </w:tc>
        <w:tc>
          <w:tcPr>
            <w:tcW w:w="4332" w:type="dxa"/>
            <w:tcBorders>
              <w:top w:val="single" w:sz="4" w:space="0" w:color="auto"/>
              <w:left w:val="single" w:sz="4" w:space="0" w:color="auto"/>
              <w:bottom w:val="single" w:sz="4" w:space="0" w:color="auto"/>
              <w:right w:val="single" w:sz="4" w:space="0" w:color="auto"/>
            </w:tcBorders>
          </w:tcPr>
          <w:p w:rsidR="00E76741" w:rsidRPr="00F22FFC" w:rsidRDefault="00E76741"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 прокуратура, мировой суд, районный суд</w:t>
            </w:r>
          </w:p>
        </w:tc>
        <w:tc>
          <w:tcPr>
            <w:tcW w:w="2188" w:type="dxa"/>
            <w:tcBorders>
              <w:top w:val="single" w:sz="4" w:space="0" w:color="auto"/>
              <w:left w:val="single" w:sz="4" w:space="0" w:color="auto"/>
              <w:bottom w:val="single" w:sz="4" w:space="0" w:color="auto"/>
              <w:right w:val="single" w:sz="4" w:space="0" w:color="auto"/>
            </w:tcBorders>
          </w:tcPr>
          <w:p w:rsidR="00E76741" w:rsidRPr="00F22FFC" w:rsidRDefault="00E76741"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E76741" w:rsidRPr="00F22FFC" w:rsidRDefault="00E76741"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17</w:t>
            </w:r>
          </w:p>
        </w:tc>
      </w:tr>
      <w:tr w:rsidR="0062200F"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2200F" w:rsidRPr="00F22FFC" w:rsidRDefault="0062200F"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31</w:t>
            </w:r>
          </w:p>
        </w:tc>
        <w:tc>
          <w:tcPr>
            <w:tcW w:w="4332" w:type="dxa"/>
            <w:tcBorders>
              <w:top w:val="single" w:sz="4" w:space="0" w:color="auto"/>
              <w:left w:val="single" w:sz="4" w:space="0" w:color="auto"/>
              <w:bottom w:val="single" w:sz="4" w:space="0" w:color="auto"/>
              <w:right w:val="single" w:sz="4" w:space="0" w:color="auto"/>
            </w:tcBorders>
          </w:tcPr>
          <w:p w:rsidR="0062200F" w:rsidRPr="00F22FFC" w:rsidRDefault="0062200F"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 пенсионный фонд, управление сельского хозяйства,архив</w:t>
            </w:r>
          </w:p>
        </w:tc>
        <w:tc>
          <w:tcPr>
            <w:tcW w:w="2188" w:type="dxa"/>
            <w:tcBorders>
              <w:top w:val="single" w:sz="4" w:space="0" w:color="auto"/>
              <w:left w:val="single" w:sz="4" w:space="0" w:color="auto"/>
              <w:bottom w:val="single" w:sz="4" w:space="0" w:color="auto"/>
              <w:right w:val="single" w:sz="4" w:space="0" w:color="auto"/>
            </w:tcBorders>
          </w:tcPr>
          <w:p w:rsidR="0062200F" w:rsidRPr="00F22FFC" w:rsidRDefault="0062200F"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2200F" w:rsidRPr="00F22FFC" w:rsidRDefault="0062200F"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17</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Районная библиотека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87,75 тыс.томов/мест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14</w:t>
            </w:r>
          </w:p>
        </w:tc>
      </w:tr>
      <w:tr w:rsidR="008E148C"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8E148C" w:rsidRPr="00F22FFC" w:rsidRDefault="008E148C"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33</w:t>
            </w:r>
          </w:p>
        </w:tc>
        <w:tc>
          <w:tcPr>
            <w:tcW w:w="4332" w:type="dxa"/>
            <w:tcBorders>
              <w:top w:val="single" w:sz="4" w:space="0" w:color="auto"/>
              <w:left w:val="single" w:sz="4" w:space="0" w:color="auto"/>
              <w:bottom w:val="single" w:sz="4" w:space="0" w:color="auto"/>
              <w:right w:val="single" w:sz="4" w:space="0" w:color="auto"/>
            </w:tcBorders>
          </w:tcPr>
          <w:p w:rsidR="008E148C" w:rsidRPr="00F22FFC" w:rsidRDefault="008E148C"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МУП «Земельно-кадастровое бюро»</w:t>
            </w:r>
          </w:p>
          <w:p w:rsidR="008E148C" w:rsidRPr="00F22FFC" w:rsidRDefault="008E148C"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МФЦ</w:t>
            </w:r>
          </w:p>
          <w:p w:rsidR="008E148C" w:rsidRPr="00F22FFC" w:rsidRDefault="008E148C"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Нотариус</w:t>
            </w:r>
          </w:p>
        </w:tc>
        <w:tc>
          <w:tcPr>
            <w:tcW w:w="2188" w:type="dxa"/>
            <w:tcBorders>
              <w:top w:val="single" w:sz="4" w:space="0" w:color="auto"/>
              <w:left w:val="single" w:sz="4" w:space="0" w:color="auto"/>
              <w:bottom w:val="single" w:sz="4" w:space="0" w:color="auto"/>
              <w:right w:val="single" w:sz="4" w:space="0" w:color="auto"/>
            </w:tcBorders>
          </w:tcPr>
          <w:p w:rsidR="008E148C" w:rsidRPr="00F22FFC" w:rsidRDefault="008E148C"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8E148C" w:rsidRPr="00F22FFC" w:rsidRDefault="008E148C"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17/1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 филиала ФГУЗ «Центр гигиены и эпидемиологии в РБ»</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50</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777,6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383,5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40</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40/1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Универсальные магазины</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Дом быта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1499,4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52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Столовая — ресторан</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кулинария</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120мест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112,4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25</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38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Центральный рынок</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2199,8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59</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Рынок</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кафе-бар</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15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 85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 75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120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 659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 42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19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22/ Коммунистическая 26/2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26/4</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24</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26/3</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26/1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Яримова 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«Магнит»</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742,9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1060,4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23</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23/1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«Акчарлак»</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55, 55/4</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«Виктория»</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138,5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30</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оптовой торговли</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293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516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54</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Магазин продовольственный </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283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177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21/2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Магазин </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184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69/1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1371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282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335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33</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33/1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24/1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ДЮСШ № 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Бассейн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337,5 м</w:t>
            </w:r>
            <w:r w:rsidRPr="00F22FFC">
              <w:rPr>
                <w:snapToGrid w:val="0"/>
                <w:color w:val="auto"/>
                <w:sz w:val="24"/>
                <w:szCs w:val="24"/>
                <w:vertAlign w:val="superscript"/>
              </w:rPr>
              <w:t>2</w:t>
            </w:r>
            <w:r w:rsidRPr="00F22FFC">
              <w:rPr>
                <w:snapToGrid w:val="0"/>
                <w:color w:val="auto"/>
                <w:sz w:val="24"/>
                <w:szCs w:val="24"/>
              </w:rPr>
              <w:t xml:space="preserve"> пл.зеркала</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Матросова 38/1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Магазин </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410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19</w:t>
            </w:r>
          </w:p>
        </w:tc>
      </w:tr>
      <w:tr w:rsidR="00C63FC8"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C63FC8" w:rsidRPr="00F22FFC" w:rsidRDefault="00C63FC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49</w:t>
            </w:r>
          </w:p>
        </w:tc>
        <w:tc>
          <w:tcPr>
            <w:tcW w:w="4332" w:type="dxa"/>
            <w:tcBorders>
              <w:top w:val="single" w:sz="4" w:space="0" w:color="auto"/>
              <w:left w:val="single" w:sz="4" w:space="0" w:color="auto"/>
              <w:bottom w:val="single" w:sz="4" w:space="0" w:color="auto"/>
              <w:right w:val="single" w:sz="4" w:space="0" w:color="auto"/>
            </w:tcBorders>
          </w:tcPr>
          <w:p w:rsidR="00C63FC8" w:rsidRPr="00F22FFC" w:rsidRDefault="00C63FC8"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Администрация сельского поселения Юнновский сельсовет</w:t>
            </w:r>
          </w:p>
          <w:p w:rsidR="00C63FC8" w:rsidRPr="00F22FFC" w:rsidRDefault="00C63FC8"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ООО «Уют»</w:t>
            </w:r>
          </w:p>
          <w:p w:rsidR="00C63FC8" w:rsidRPr="00F22FFC" w:rsidRDefault="00C63FC8"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«Илешжилсервис»</w:t>
            </w:r>
          </w:p>
          <w:p w:rsidR="00C63FC8" w:rsidRPr="00F22FFC" w:rsidRDefault="00C63FC8"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МУП «Агроил»</w:t>
            </w:r>
          </w:p>
        </w:tc>
        <w:tc>
          <w:tcPr>
            <w:tcW w:w="2188" w:type="dxa"/>
            <w:tcBorders>
              <w:top w:val="single" w:sz="4" w:space="0" w:color="auto"/>
              <w:left w:val="single" w:sz="4" w:space="0" w:color="auto"/>
              <w:bottom w:val="single" w:sz="4" w:space="0" w:color="auto"/>
              <w:right w:val="single" w:sz="4" w:space="0" w:color="auto"/>
            </w:tcBorders>
          </w:tcPr>
          <w:p w:rsidR="00C63FC8" w:rsidRPr="00F22FFC" w:rsidRDefault="00C63FC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C63FC8" w:rsidRPr="00F22FFC" w:rsidRDefault="00C63FC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Свердлова 55</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Торговые ряды</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Аптека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490,7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210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84,5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16</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22/1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Столовая, кафе</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Торговый комплекс</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Кемпинг</w:t>
            </w:r>
          </w:p>
        </w:tc>
        <w:tc>
          <w:tcPr>
            <w:tcW w:w="2188" w:type="dxa"/>
            <w:tcBorders>
              <w:top w:val="single" w:sz="4" w:space="0" w:color="auto"/>
              <w:left w:val="single" w:sz="4" w:space="0" w:color="auto"/>
              <w:bottom w:val="single" w:sz="4" w:space="0" w:color="auto"/>
              <w:right w:val="single" w:sz="4" w:space="0" w:color="auto"/>
            </w:tcBorders>
          </w:tcPr>
          <w:p w:rsidR="00C64308" w:rsidRPr="00F22FFC" w:rsidRDefault="00C6430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451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1/3</w:t>
            </w:r>
          </w:p>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1а</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52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571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Свердлова 52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Медцентр</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Аптека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178,8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Свердлова 57</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Свердлова 57/1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«Оптика»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359,4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20/1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 668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88,3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16</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14</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кафе</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97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487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214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18/1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18/1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18/2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ОВД ГИБДД паспортный стол</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33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Офисное здание</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Худайбердина 3/1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МУ «Илишевское телевидение»</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vertAlign w:val="superscript"/>
              </w:rPr>
            </w:pPr>
            <w:r w:rsidRPr="00F22FFC">
              <w:rPr>
                <w:snapToGrid w:val="0"/>
                <w:color w:val="auto"/>
                <w:sz w:val="24"/>
                <w:szCs w:val="24"/>
              </w:rPr>
              <w:t>274,7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55/1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55/2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55/3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Фрунзе 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Торгово-сервисный комплекс</w:t>
            </w:r>
          </w:p>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Медицинский центр, аптека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92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144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238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406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83,2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123,3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129,5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Яримова 2/3</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10</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8</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Яримова 2/6</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Яримова 2/5</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Яримова 2/4</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 АО «Газсервис»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Худайбердина 11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1124,3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47/3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Баня, прачечная</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мест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48</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302,2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164,4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67,1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44, 44/2, 44/3</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44/4</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46а</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Авто</w:t>
            </w:r>
            <w:r w:rsidR="00BE23CD" w:rsidRPr="00F22FFC">
              <w:rPr>
                <w:snapToGrid w:val="0"/>
                <w:color w:val="auto"/>
                <w:sz w:val="24"/>
                <w:szCs w:val="24"/>
              </w:rPr>
              <w:t>станция</w:t>
            </w:r>
            <w:r w:rsidRPr="00F22FFC">
              <w:rPr>
                <w:snapToGrid w:val="0"/>
                <w:color w:val="auto"/>
                <w:sz w:val="24"/>
                <w:szCs w:val="24"/>
              </w:rPr>
              <w:t>,</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аптечный пункт</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249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42, Коммунистическая 42/1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68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Свадебный салон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66,3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549,1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Свердлова 52/2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Свердлова 52/1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Кафе придорожное</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863 м</w:t>
            </w:r>
            <w:r w:rsidRPr="00F22FFC">
              <w:rPr>
                <w:snapToGrid w:val="0"/>
                <w:color w:val="auto"/>
                <w:sz w:val="24"/>
                <w:szCs w:val="24"/>
                <w:vertAlign w:val="superscript"/>
              </w:rPr>
              <w:t>2</w:t>
            </w:r>
            <w:r w:rsidRPr="00F22FFC">
              <w:rPr>
                <w:snapToGrid w:val="0"/>
                <w:color w:val="auto"/>
                <w:sz w:val="24"/>
                <w:szCs w:val="24"/>
              </w:rPr>
              <w:t>, 50 мест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Бакалинская 11/1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Кафе придорожное</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308,5 м</w:t>
            </w:r>
            <w:r w:rsidRPr="00F22FFC">
              <w:rPr>
                <w:snapToGrid w:val="0"/>
                <w:color w:val="auto"/>
                <w:sz w:val="24"/>
                <w:szCs w:val="24"/>
                <w:vertAlign w:val="superscript"/>
              </w:rPr>
              <w:t>2</w:t>
            </w:r>
            <w:r w:rsidRPr="00F22FFC">
              <w:rPr>
                <w:snapToGrid w:val="0"/>
                <w:color w:val="auto"/>
                <w:sz w:val="24"/>
                <w:szCs w:val="24"/>
              </w:rPr>
              <w:t>, 50 мест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Казанская 9, 5/2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130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120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200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151,4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297,1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73,1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124,3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144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157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7/7</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7/6</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7/5</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7/4</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7/4а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7/1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7/1а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7б</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7/2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М.Горького 19/1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М.Горького 19</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Конноспортивный комплекс «Кара-Юрга»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2б</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Гостиница для специалистов</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59,8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Худайбердина 1а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Худайбердина 1/1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204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12/1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 парикмахерская</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2500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5/1, 5/2, 5/3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325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7</w:t>
            </w:r>
          </w:p>
        </w:tc>
      </w:tr>
      <w:tr w:rsidR="00563B51"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563B51" w:rsidRPr="00F22FFC" w:rsidRDefault="00563B51"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77</w:t>
            </w:r>
          </w:p>
        </w:tc>
        <w:tc>
          <w:tcPr>
            <w:tcW w:w="4332" w:type="dxa"/>
            <w:tcBorders>
              <w:top w:val="single" w:sz="4" w:space="0" w:color="auto"/>
              <w:left w:val="single" w:sz="4" w:space="0" w:color="auto"/>
              <w:bottom w:val="single" w:sz="4" w:space="0" w:color="auto"/>
              <w:right w:val="single" w:sz="4" w:space="0" w:color="auto"/>
            </w:tcBorders>
          </w:tcPr>
          <w:p w:rsidR="00563B51" w:rsidRPr="00F22FFC" w:rsidRDefault="00563B51"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Магазин, Отделение №4620 Сбербанка РФ </w:t>
            </w:r>
          </w:p>
        </w:tc>
        <w:tc>
          <w:tcPr>
            <w:tcW w:w="2188" w:type="dxa"/>
            <w:tcBorders>
              <w:top w:val="single" w:sz="4" w:space="0" w:color="auto"/>
              <w:left w:val="single" w:sz="4" w:space="0" w:color="auto"/>
              <w:bottom w:val="single" w:sz="4" w:space="0" w:color="auto"/>
              <w:right w:val="single" w:sz="4" w:space="0" w:color="auto"/>
            </w:tcBorders>
          </w:tcPr>
          <w:p w:rsidR="00563B51" w:rsidRPr="00F22FFC" w:rsidRDefault="00563B51"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586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563B51" w:rsidRPr="00F22FFC" w:rsidRDefault="00563B51"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7/1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246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39/1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Ветеринарная аптека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73,7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15/1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100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32/1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30</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110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30/2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43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2/2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862,6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38/1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Яримова 12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86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Издательство</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20</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фотосалон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vertAlign w:val="superscript"/>
              </w:rPr>
            </w:pPr>
            <w:r w:rsidRPr="00F22FFC">
              <w:rPr>
                <w:snapToGrid w:val="0"/>
                <w:color w:val="auto"/>
                <w:sz w:val="24"/>
                <w:szCs w:val="24"/>
              </w:rPr>
              <w:t>154,2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vertAlign w:val="superscript"/>
              </w:rPr>
            </w:pPr>
            <w:r w:rsidRPr="00F22FFC">
              <w:rPr>
                <w:snapToGrid w:val="0"/>
                <w:color w:val="auto"/>
                <w:sz w:val="24"/>
                <w:szCs w:val="24"/>
              </w:rPr>
              <w:t>79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22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12, 12/1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92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27</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Автосервис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Ленина 18/1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Торговая точка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Чапаева 19/1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732351"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Пожарная часть</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 марта 8/1</w:t>
            </w:r>
          </w:p>
        </w:tc>
      </w:tr>
      <w:tr w:rsidR="00F16C28"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F16C28" w:rsidRPr="00F22FFC" w:rsidRDefault="00F16C2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93</w:t>
            </w:r>
          </w:p>
        </w:tc>
        <w:tc>
          <w:tcPr>
            <w:tcW w:w="4332" w:type="dxa"/>
            <w:tcBorders>
              <w:top w:val="single" w:sz="4" w:space="0" w:color="auto"/>
              <w:left w:val="single" w:sz="4" w:space="0" w:color="auto"/>
              <w:bottom w:val="single" w:sz="4" w:space="0" w:color="auto"/>
              <w:right w:val="single" w:sz="4" w:space="0" w:color="auto"/>
            </w:tcBorders>
          </w:tcPr>
          <w:p w:rsidR="00F16C28" w:rsidRPr="00F22FFC" w:rsidRDefault="00F16C28"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 кафе</w:t>
            </w:r>
          </w:p>
        </w:tc>
        <w:tc>
          <w:tcPr>
            <w:tcW w:w="2188" w:type="dxa"/>
            <w:tcBorders>
              <w:top w:val="single" w:sz="4" w:space="0" w:color="auto"/>
              <w:left w:val="single" w:sz="4" w:space="0" w:color="auto"/>
              <w:bottom w:val="single" w:sz="4" w:space="0" w:color="auto"/>
              <w:right w:val="single" w:sz="4" w:space="0" w:color="auto"/>
            </w:tcBorders>
          </w:tcPr>
          <w:p w:rsidR="00F16C28" w:rsidRPr="00F22FFC" w:rsidRDefault="00F16C2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36 м</w:t>
            </w:r>
            <w:r w:rsidRPr="00F22FFC">
              <w:rPr>
                <w:snapToGrid w:val="0"/>
                <w:color w:val="auto"/>
                <w:sz w:val="24"/>
                <w:szCs w:val="24"/>
                <w:vertAlign w:val="superscript"/>
              </w:rPr>
              <w:t>2</w:t>
            </w:r>
          </w:p>
          <w:p w:rsidR="00F16C28" w:rsidRPr="00F22FFC" w:rsidRDefault="00F16C2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536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F16C28" w:rsidRPr="00F22FFC" w:rsidRDefault="00F16C2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Куйбышева 125/1</w:t>
            </w:r>
          </w:p>
          <w:p w:rsidR="00F16C28" w:rsidRPr="00F22FFC" w:rsidRDefault="00F16C2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Куйбышева 125/2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шиномонтаж</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250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1б</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 «Росгосстрах»</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26а</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Пушкина 32/1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Красноармейская 71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Автосервис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Гагарина 8/3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Мастерская по изготовлению памятников</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Чеверева 35а</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332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Гагарина 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118,5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328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360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329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89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16/3</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16/4</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16/5</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16/6</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16/9</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16/7</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16/8</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33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З.Биишевой 9/1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176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М.Джалиля 1/1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63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Фадеева 23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27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Механизаторская 19/1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Молодежная 26/1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107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Торгово-деловой центр, офисы, магазин, кафе</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263,3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47/1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 парикмахерская</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217,5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vertAlign w:val="superscript"/>
              </w:rPr>
            </w:pPr>
            <w:r w:rsidRPr="00F22FFC">
              <w:rPr>
                <w:snapToGrid w:val="0"/>
                <w:color w:val="auto"/>
                <w:sz w:val="24"/>
                <w:szCs w:val="24"/>
              </w:rPr>
              <w:t>383,4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52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22/1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22/2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24</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Чеверева 30/1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109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624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138,9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114,8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26/4</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26/2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26/3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Автосервис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Гагарина 14/1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Ломоносова 3/1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81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63/1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126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Механизаторская 3/2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98</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81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vertAlign w:val="superscript"/>
              </w:rPr>
            </w:pPr>
            <w:r w:rsidRPr="00F22FFC">
              <w:rPr>
                <w:snapToGrid w:val="0"/>
                <w:color w:val="auto"/>
                <w:sz w:val="24"/>
                <w:szCs w:val="24"/>
              </w:rPr>
              <w:t>91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240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Гагарина 25</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28/1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28/2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90,5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418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193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620,8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77,2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190,2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28/1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Комсомольская 28а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30</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30/2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42/2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32/1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почта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vertAlign w:val="superscript"/>
              </w:rPr>
            </w:pPr>
            <w:r w:rsidRPr="00F22FFC">
              <w:rPr>
                <w:snapToGrid w:val="0"/>
                <w:color w:val="auto"/>
                <w:sz w:val="24"/>
                <w:szCs w:val="24"/>
              </w:rPr>
              <w:t>33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94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50/2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лет Октября 50/3</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 автосервис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1666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vertAlign w:val="superscript"/>
              </w:rPr>
            </w:pPr>
            <w:r w:rsidRPr="00F22FFC">
              <w:rPr>
                <w:snapToGrid w:val="0"/>
                <w:color w:val="auto"/>
                <w:sz w:val="24"/>
                <w:szCs w:val="24"/>
              </w:rPr>
              <w:t>307,7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Механизаторская 8/1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Механизаторская 8/3,</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Механизаторская 8/4</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128,6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24,6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52,4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216,3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Механизаторская 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 Механизаторская 2/7</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Механизаторская 2/6, 2/7</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Механизаторская 2/4</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119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791,7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631,1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232,6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392,1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107/8, Коммунистическая 107/1,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101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Коммунистическая 107/9</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Магазины</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автомойка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vertAlign w:val="superscript"/>
              </w:rPr>
            </w:pPr>
            <w:r w:rsidRPr="00F22FFC">
              <w:rPr>
                <w:snapToGrid w:val="0"/>
                <w:color w:val="auto"/>
                <w:sz w:val="24"/>
                <w:szCs w:val="24"/>
              </w:rPr>
              <w:lastRenderedPageBreak/>
              <w:t>265,1 м</w:t>
            </w:r>
            <w:r w:rsidRPr="00F22FFC">
              <w:rPr>
                <w:snapToGrid w:val="0"/>
                <w:color w:val="auto"/>
                <w:sz w:val="24"/>
                <w:szCs w:val="24"/>
                <w:vertAlign w:val="superscript"/>
              </w:rPr>
              <w:t>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Механизаторская 15/2</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Механизаторская 15/1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121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Автосервис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Фадеева 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60,8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Коммунальная 18/1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69,1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Матросова 30/1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124</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22,1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Строительная 10/1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Административное здание лесхоз</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Советская 57</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ФОК сущ</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-Спортзалы (24х18)</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-Сауна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864 кв.м пл.пола</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50 мест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Набережная 19/1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Автосервис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Первомайская 42/1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Пельменный цех</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531,5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Первомайская 38/1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129</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автосервис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Ивановская 2/1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Солнечная 1/1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 автосервис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Янтарная 1/1</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9 Мая 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Автосервис</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Янтарная 2/1</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49 м</w:t>
            </w:r>
            <w:r w:rsidRPr="00F22FFC">
              <w:rPr>
                <w:snapToGrid w:val="0"/>
                <w:color w:val="auto"/>
                <w:sz w:val="24"/>
                <w:szCs w:val="24"/>
                <w:vertAlign w:val="superscript"/>
              </w:rPr>
              <w:t>2</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Коммунальная 33/1</w:t>
            </w:r>
          </w:p>
        </w:tc>
      </w:tr>
      <w:tr w:rsidR="00604176"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04176" w:rsidRPr="00F22FFC" w:rsidRDefault="00604176"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133</w:t>
            </w:r>
          </w:p>
        </w:tc>
        <w:tc>
          <w:tcPr>
            <w:tcW w:w="4332" w:type="dxa"/>
            <w:tcBorders>
              <w:top w:val="single" w:sz="4" w:space="0" w:color="auto"/>
              <w:left w:val="single" w:sz="4" w:space="0" w:color="auto"/>
              <w:bottom w:val="single" w:sz="4" w:space="0" w:color="auto"/>
              <w:right w:val="single" w:sz="4" w:space="0" w:color="auto"/>
            </w:tcBorders>
          </w:tcPr>
          <w:p w:rsidR="00604176" w:rsidRPr="00F22FFC" w:rsidRDefault="00604176"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Проектируемая музыкальная школа</w:t>
            </w:r>
          </w:p>
        </w:tc>
        <w:tc>
          <w:tcPr>
            <w:tcW w:w="2188" w:type="dxa"/>
            <w:tcBorders>
              <w:top w:val="single" w:sz="4" w:space="0" w:color="auto"/>
              <w:left w:val="single" w:sz="4" w:space="0" w:color="auto"/>
              <w:bottom w:val="single" w:sz="4" w:space="0" w:color="auto"/>
              <w:right w:val="single" w:sz="4" w:space="0" w:color="auto"/>
            </w:tcBorders>
          </w:tcPr>
          <w:p w:rsidR="00604176" w:rsidRPr="00F22FFC" w:rsidRDefault="00604176"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04176" w:rsidRPr="00F22FFC" w:rsidRDefault="00604176"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Спортивная</w:t>
            </w:r>
          </w:p>
        </w:tc>
      </w:tr>
      <w:tr w:rsidR="00DE5BC8"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DE5BC8" w:rsidRPr="00F22FFC" w:rsidRDefault="00DE5BC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134</w:t>
            </w:r>
          </w:p>
        </w:tc>
        <w:tc>
          <w:tcPr>
            <w:tcW w:w="4332" w:type="dxa"/>
            <w:tcBorders>
              <w:top w:val="single" w:sz="4" w:space="0" w:color="auto"/>
              <w:left w:val="single" w:sz="4" w:space="0" w:color="auto"/>
              <w:bottom w:val="single" w:sz="4" w:space="0" w:color="auto"/>
              <w:right w:val="single" w:sz="4" w:space="0" w:color="auto"/>
            </w:tcBorders>
          </w:tcPr>
          <w:p w:rsidR="00DE5BC8" w:rsidRPr="00F22FFC" w:rsidRDefault="00DE5BC8" w:rsidP="00FE41B0">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Проектируемый стадион на 1000 мест с административно-бытовым корпусом</w:t>
            </w:r>
          </w:p>
        </w:tc>
        <w:tc>
          <w:tcPr>
            <w:tcW w:w="2188" w:type="dxa"/>
            <w:tcBorders>
              <w:top w:val="single" w:sz="4" w:space="0" w:color="auto"/>
              <w:left w:val="single" w:sz="4" w:space="0" w:color="auto"/>
              <w:bottom w:val="single" w:sz="4" w:space="0" w:color="auto"/>
              <w:right w:val="single" w:sz="4" w:space="0" w:color="auto"/>
            </w:tcBorders>
          </w:tcPr>
          <w:p w:rsidR="00DE5BC8" w:rsidRPr="00F22FFC" w:rsidRDefault="00DE5BC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DE5BC8" w:rsidRPr="00F22FFC" w:rsidRDefault="00DE5BC8"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 xml:space="preserve"> Спортивная </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135</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Проектируемый 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Звездная</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136</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Проектируемая м</w:t>
            </w:r>
            <w:r w:rsidRPr="00F22FFC">
              <w:rPr>
                <w:snapToGrid w:val="0"/>
                <w:color w:val="auto"/>
                <w:sz w:val="24"/>
                <w:szCs w:val="24"/>
                <w:lang w:val="en-US"/>
              </w:rPr>
              <w:t>ечеть</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Бакалинская 11/2</w:t>
            </w: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137</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Проектируемый детский сад (резерв)</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138</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Проектируемое образовательное учреждение (резерв)</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139</w:t>
            </w:r>
          </w:p>
          <w:p w:rsidR="006C2A72" w:rsidRPr="00F22FFC" w:rsidRDefault="006C2A72" w:rsidP="006C2A72">
            <w:pPr>
              <w:tabs>
                <w:tab w:val="clear" w:pos="4677"/>
                <w:tab w:val="clear" w:pos="9355"/>
              </w:tabs>
              <w:autoSpaceDE/>
              <w:autoSpaceDN/>
              <w:adjustRightInd/>
              <w:snapToGrid/>
              <w:rPr>
                <w:snapToGrid w:val="0"/>
                <w:color w:val="auto"/>
                <w:sz w:val="24"/>
                <w:szCs w:val="24"/>
              </w:rPr>
            </w:pP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Проектируемый торгово-сервисный комплекс:</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 магазины</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 кафе</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 отделение связи</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 отделение банка</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 аптечный пункт</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 предприятия бытового обслуживания</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 тренажерный зал</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lastRenderedPageBreak/>
              <w:t>140</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Проектируемый культурно-развлекательный комплекс, в т.ч.:</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 зрительный зал</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 танцевальный зал</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-досуговые помещения</w:t>
            </w:r>
          </w:p>
          <w:p w:rsidR="006C2A72" w:rsidRPr="00F22FFC" w:rsidRDefault="006C2A72" w:rsidP="006C2A72">
            <w:pPr>
              <w:widowControl/>
              <w:tabs>
                <w:tab w:val="clear" w:pos="4677"/>
                <w:tab w:val="clear" w:pos="9355"/>
              </w:tabs>
              <w:autoSpaceDE/>
              <w:autoSpaceDN/>
              <w:adjustRightInd/>
              <w:snapToGrid/>
              <w:rPr>
                <w:snapToGrid w:val="0"/>
                <w:color w:val="auto"/>
                <w:sz w:val="24"/>
                <w:szCs w:val="24"/>
              </w:rPr>
            </w:pPr>
            <w:r w:rsidRPr="00F22FFC">
              <w:rPr>
                <w:snapToGrid w:val="0"/>
                <w:color w:val="auto"/>
                <w:sz w:val="24"/>
                <w:szCs w:val="24"/>
              </w:rPr>
              <w:t>- кафе</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141</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Проектируемый магазин</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142</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Проектируемый магазин</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проектируемая детская площадка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tc>
      </w:tr>
      <w:tr w:rsidR="006C2A72" w:rsidRPr="00F22FFC" w:rsidTr="00FE41B0">
        <w:trPr>
          <w:trHeight w:val="20"/>
          <w:tblCellSpacing w:w="0" w:type="dxa"/>
          <w:jc w:val="center"/>
        </w:trPr>
        <w:tc>
          <w:tcPr>
            <w:tcW w:w="874"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143</w:t>
            </w:r>
          </w:p>
        </w:tc>
        <w:tc>
          <w:tcPr>
            <w:tcW w:w="4332"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Проектируемый магазин</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проектируемая детская площадка</w:t>
            </w:r>
          </w:p>
        </w:tc>
        <w:tc>
          <w:tcPr>
            <w:tcW w:w="2188"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p w:rsidR="006C2A72" w:rsidRPr="00F22FFC" w:rsidRDefault="006C2A72" w:rsidP="006C2A72">
            <w:pPr>
              <w:tabs>
                <w:tab w:val="clear" w:pos="4677"/>
                <w:tab w:val="clear" w:pos="9355"/>
              </w:tabs>
              <w:autoSpaceDE/>
              <w:autoSpaceDN/>
              <w:adjustRightInd/>
              <w:snapToGrid/>
              <w:rPr>
                <w:snapToGrid w:val="0"/>
                <w:color w:val="auto"/>
                <w:sz w:val="24"/>
                <w:szCs w:val="24"/>
              </w:rPr>
            </w:pPr>
            <w:r w:rsidRPr="00F22FFC">
              <w:rPr>
                <w:snapToGrid w:val="0"/>
                <w:color w:val="auto"/>
                <w:sz w:val="24"/>
                <w:szCs w:val="24"/>
              </w:rPr>
              <w:t>1 объект</w:t>
            </w:r>
          </w:p>
        </w:tc>
        <w:tc>
          <w:tcPr>
            <w:tcW w:w="2903" w:type="dxa"/>
            <w:tcBorders>
              <w:top w:val="single" w:sz="4" w:space="0" w:color="auto"/>
              <w:left w:val="single" w:sz="4" w:space="0" w:color="auto"/>
              <w:bottom w:val="single" w:sz="4" w:space="0" w:color="auto"/>
              <w:right w:val="single" w:sz="4" w:space="0" w:color="auto"/>
            </w:tcBorders>
          </w:tcPr>
          <w:p w:rsidR="006C2A72" w:rsidRPr="00F22FFC" w:rsidRDefault="006C2A72" w:rsidP="006C2A72">
            <w:pPr>
              <w:tabs>
                <w:tab w:val="clear" w:pos="4677"/>
                <w:tab w:val="clear" w:pos="9355"/>
              </w:tabs>
              <w:autoSpaceDE/>
              <w:autoSpaceDN/>
              <w:adjustRightInd/>
              <w:snapToGrid/>
              <w:rPr>
                <w:snapToGrid w:val="0"/>
                <w:color w:val="auto"/>
                <w:sz w:val="24"/>
                <w:szCs w:val="24"/>
              </w:rPr>
            </w:pPr>
          </w:p>
        </w:tc>
      </w:tr>
    </w:tbl>
    <w:p w:rsidR="00FA226C" w:rsidRPr="00F22FFC" w:rsidRDefault="00FA226C" w:rsidP="006C2A72">
      <w:pPr>
        <w:jc w:val="center"/>
        <w:rPr>
          <w:color w:val="auto"/>
        </w:rPr>
      </w:pPr>
    </w:p>
    <w:p w:rsidR="006C2A72" w:rsidRPr="00F22FFC" w:rsidRDefault="006C2A72" w:rsidP="006C2A72">
      <w:pPr>
        <w:jc w:val="center"/>
        <w:rPr>
          <w:color w:val="auto"/>
        </w:rPr>
      </w:pPr>
      <w:r w:rsidRPr="00F22FFC">
        <w:rPr>
          <w:color w:val="auto"/>
        </w:rPr>
        <w:t xml:space="preserve">Таблица </w:t>
      </w:r>
      <w:r w:rsidR="00FA226C" w:rsidRPr="00F22FFC">
        <w:rPr>
          <w:color w:val="auto"/>
        </w:rPr>
        <w:t>13</w:t>
      </w:r>
      <w:r w:rsidRPr="00F22FFC">
        <w:rPr>
          <w:color w:val="auto"/>
        </w:rPr>
        <w:t>. Спортивные сооружения</w:t>
      </w:r>
    </w:p>
    <w:p w:rsidR="006C2A72" w:rsidRPr="00F22FFC" w:rsidRDefault="006C2A72" w:rsidP="006C2A72">
      <w:pPr>
        <w:jc w:val="center"/>
        <w:rPr>
          <w:color w:val="0000FF"/>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2785"/>
        <w:gridCol w:w="4149"/>
        <w:gridCol w:w="943"/>
        <w:gridCol w:w="1400"/>
      </w:tblGrid>
      <w:tr w:rsidR="006C2A72" w:rsidRPr="00F22FFC" w:rsidTr="00FE41B0">
        <w:trPr>
          <w:trHeight w:val="454"/>
          <w:tblHeader/>
          <w:jc w:val="center"/>
        </w:trPr>
        <w:tc>
          <w:tcPr>
            <w:tcW w:w="635" w:type="dxa"/>
            <w:vAlign w:val="center"/>
          </w:tcPr>
          <w:p w:rsidR="006C2A72" w:rsidRPr="00F22FFC" w:rsidRDefault="006C2A72" w:rsidP="006C2A72">
            <w:pPr>
              <w:ind w:left="-54" w:right="-70"/>
              <w:jc w:val="center"/>
              <w:rPr>
                <w:color w:val="auto"/>
              </w:rPr>
            </w:pPr>
            <w:r w:rsidRPr="00F22FFC">
              <w:rPr>
                <w:color w:val="auto"/>
              </w:rPr>
              <w:t>№</w:t>
            </w:r>
          </w:p>
        </w:tc>
        <w:tc>
          <w:tcPr>
            <w:tcW w:w="2785" w:type="dxa"/>
            <w:vAlign w:val="center"/>
          </w:tcPr>
          <w:p w:rsidR="006C2A72" w:rsidRPr="00F22FFC" w:rsidRDefault="006C2A72" w:rsidP="006C2A72">
            <w:pPr>
              <w:jc w:val="center"/>
              <w:rPr>
                <w:color w:val="auto"/>
              </w:rPr>
            </w:pPr>
            <w:r w:rsidRPr="00F22FFC">
              <w:rPr>
                <w:color w:val="auto"/>
                <w:spacing w:val="-12"/>
              </w:rPr>
              <w:t>Наименование</w:t>
            </w:r>
          </w:p>
        </w:tc>
        <w:tc>
          <w:tcPr>
            <w:tcW w:w="4149" w:type="dxa"/>
            <w:vAlign w:val="center"/>
          </w:tcPr>
          <w:p w:rsidR="006C2A72" w:rsidRPr="00F22FFC" w:rsidRDefault="006C2A72" w:rsidP="006C2A72">
            <w:pPr>
              <w:jc w:val="center"/>
              <w:rPr>
                <w:color w:val="auto"/>
              </w:rPr>
            </w:pPr>
            <w:r w:rsidRPr="00F22FFC">
              <w:rPr>
                <w:color w:val="auto"/>
              </w:rPr>
              <w:t>Местоположение, адрес</w:t>
            </w:r>
          </w:p>
        </w:tc>
        <w:tc>
          <w:tcPr>
            <w:tcW w:w="943" w:type="dxa"/>
            <w:vAlign w:val="center"/>
          </w:tcPr>
          <w:p w:rsidR="006C2A72" w:rsidRPr="00F22FFC" w:rsidRDefault="006C2A72" w:rsidP="006C2A72">
            <w:pPr>
              <w:jc w:val="center"/>
              <w:rPr>
                <w:color w:val="auto"/>
              </w:rPr>
            </w:pPr>
            <w:r w:rsidRPr="00F22FFC">
              <w:rPr>
                <w:color w:val="auto"/>
              </w:rPr>
              <w:t>Ед.</w:t>
            </w:r>
          </w:p>
          <w:p w:rsidR="006C2A72" w:rsidRPr="00F22FFC" w:rsidRDefault="006C2A72" w:rsidP="006C2A72">
            <w:pPr>
              <w:jc w:val="center"/>
              <w:rPr>
                <w:color w:val="auto"/>
              </w:rPr>
            </w:pPr>
            <w:r w:rsidRPr="00F22FFC">
              <w:rPr>
                <w:color w:val="auto"/>
              </w:rPr>
              <w:t>изм.</w:t>
            </w:r>
          </w:p>
        </w:tc>
        <w:tc>
          <w:tcPr>
            <w:tcW w:w="1400" w:type="dxa"/>
            <w:vAlign w:val="center"/>
          </w:tcPr>
          <w:p w:rsidR="006C2A72" w:rsidRPr="00F22FFC" w:rsidRDefault="006C2A72" w:rsidP="006C2A72">
            <w:pPr>
              <w:jc w:val="center"/>
              <w:rPr>
                <w:color w:val="auto"/>
              </w:rPr>
            </w:pPr>
            <w:r w:rsidRPr="00F22FFC">
              <w:rPr>
                <w:color w:val="auto"/>
              </w:rPr>
              <w:t>Кол-во ед.изм.</w:t>
            </w:r>
          </w:p>
        </w:tc>
      </w:tr>
      <w:tr w:rsidR="006C2A72" w:rsidRPr="00F22FFC" w:rsidTr="00FE41B0">
        <w:trPr>
          <w:trHeight w:val="454"/>
          <w:jc w:val="center"/>
        </w:trPr>
        <w:tc>
          <w:tcPr>
            <w:tcW w:w="635" w:type="dxa"/>
            <w:vAlign w:val="center"/>
          </w:tcPr>
          <w:p w:rsidR="006C2A72" w:rsidRPr="00F22FFC" w:rsidRDefault="006C2A72" w:rsidP="006C2A72">
            <w:pPr>
              <w:jc w:val="center"/>
              <w:rPr>
                <w:color w:val="auto"/>
              </w:rPr>
            </w:pPr>
            <w:r w:rsidRPr="00F22FFC">
              <w:rPr>
                <w:color w:val="auto"/>
              </w:rPr>
              <w:t>1</w:t>
            </w:r>
          </w:p>
        </w:tc>
        <w:tc>
          <w:tcPr>
            <w:tcW w:w="2785" w:type="dxa"/>
            <w:vAlign w:val="center"/>
          </w:tcPr>
          <w:p w:rsidR="006C2A72" w:rsidRPr="00F22FFC" w:rsidRDefault="006C2A72" w:rsidP="006C2A72">
            <w:pPr>
              <w:rPr>
                <w:spacing w:val="-12"/>
              </w:rPr>
            </w:pPr>
            <w:r w:rsidRPr="00F22FFC">
              <w:rPr>
                <w:spacing w:val="-12"/>
              </w:rPr>
              <w:t>ДЮСШ № 1</w:t>
            </w:r>
          </w:p>
        </w:tc>
        <w:tc>
          <w:tcPr>
            <w:tcW w:w="4149" w:type="dxa"/>
          </w:tcPr>
          <w:p w:rsidR="006C2A72" w:rsidRPr="00F22FFC" w:rsidRDefault="006C2A72" w:rsidP="006C2A72">
            <w:pPr>
              <w:rPr>
                <w:color w:val="auto"/>
              </w:rPr>
            </w:pPr>
            <w:r w:rsidRPr="00F22FFC">
              <w:rPr>
                <w:color w:val="auto"/>
              </w:rPr>
              <w:t>с. Верхнеяркеево, ул. Коммунистическая, 12</w:t>
            </w:r>
          </w:p>
        </w:tc>
        <w:tc>
          <w:tcPr>
            <w:tcW w:w="943" w:type="dxa"/>
            <w:vAlign w:val="center"/>
          </w:tcPr>
          <w:p w:rsidR="006C2A72" w:rsidRPr="00F22FFC" w:rsidRDefault="006C2A72" w:rsidP="006C2A72">
            <w:pPr>
              <w:jc w:val="center"/>
              <w:rPr>
                <w:color w:val="auto"/>
              </w:rPr>
            </w:pPr>
            <w:r w:rsidRPr="00F22FFC">
              <w:rPr>
                <w:color w:val="auto"/>
                <w:spacing w:val="3"/>
              </w:rPr>
              <w:t>м</w:t>
            </w:r>
            <w:r w:rsidRPr="00F22FFC">
              <w:rPr>
                <w:color w:val="auto"/>
                <w:spacing w:val="3"/>
                <w:vertAlign w:val="superscript"/>
              </w:rPr>
              <w:t>2</w:t>
            </w:r>
          </w:p>
        </w:tc>
        <w:tc>
          <w:tcPr>
            <w:tcW w:w="1400" w:type="dxa"/>
            <w:vAlign w:val="center"/>
          </w:tcPr>
          <w:p w:rsidR="006C2A72" w:rsidRPr="00F22FFC" w:rsidRDefault="006C2A72" w:rsidP="006C2A72">
            <w:pPr>
              <w:jc w:val="center"/>
              <w:rPr>
                <w:color w:val="auto"/>
              </w:rPr>
            </w:pPr>
            <w:r w:rsidRPr="00F22FFC">
              <w:rPr>
                <w:color w:val="auto"/>
              </w:rPr>
              <w:t>1721,5</w:t>
            </w:r>
          </w:p>
        </w:tc>
      </w:tr>
      <w:tr w:rsidR="006C2A72" w:rsidRPr="00F22FFC" w:rsidTr="00FE41B0">
        <w:trPr>
          <w:trHeight w:val="454"/>
          <w:jc w:val="center"/>
        </w:trPr>
        <w:tc>
          <w:tcPr>
            <w:tcW w:w="635" w:type="dxa"/>
            <w:vAlign w:val="center"/>
          </w:tcPr>
          <w:p w:rsidR="006C2A72" w:rsidRPr="00F22FFC" w:rsidRDefault="006C2A72" w:rsidP="006C2A72">
            <w:pPr>
              <w:jc w:val="center"/>
              <w:rPr>
                <w:color w:val="auto"/>
              </w:rPr>
            </w:pPr>
            <w:r w:rsidRPr="00F22FFC">
              <w:rPr>
                <w:color w:val="auto"/>
              </w:rPr>
              <w:t>2</w:t>
            </w:r>
          </w:p>
        </w:tc>
        <w:tc>
          <w:tcPr>
            <w:tcW w:w="2785" w:type="dxa"/>
            <w:vAlign w:val="center"/>
          </w:tcPr>
          <w:p w:rsidR="006C2A72" w:rsidRPr="00F22FFC" w:rsidRDefault="006C2A72" w:rsidP="006C2A72">
            <w:pPr>
              <w:rPr>
                <w:spacing w:val="-12"/>
              </w:rPr>
            </w:pPr>
            <w:r w:rsidRPr="00F22FFC">
              <w:rPr>
                <w:spacing w:val="-12"/>
              </w:rPr>
              <w:t>ДЮСШ № 2</w:t>
            </w:r>
          </w:p>
        </w:tc>
        <w:tc>
          <w:tcPr>
            <w:tcW w:w="4149" w:type="dxa"/>
          </w:tcPr>
          <w:p w:rsidR="006C2A72" w:rsidRPr="00F22FFC" w:rsidRDefault="006C2A72" w:rsidP="006C2A72">
            <w:pPr>
              <w:rPr>
                <w:color w:val="auto"/>
              </w:rPr>
            </w:pPr>
            <w:r w:rsidRPr="00F22FFC">
              <w:rPr>
                <w:color w:val="auto"/>
              </w:rPr>
              <w:t>с.Верхнеяркеево, ул. Матросова, 38/1</w:t>
            </w:r>
          </w:p>
        </w:tc>
        <w:tc>
          <w:tcPr>
            <w:tcW w:w="943" w:type="dxa"/>
            <w:vAlign w:val="center"/>
          </w:tcPr>
          <w:p w:rsidR="006C2A72" w:rsidRPr="00F22FFC" w:rsidRDefault="006C2A72" w:rsidP="006C2A72">
            <w:pPr>
              <w:jc w:val="center"/>
              <w:rPr>
                <w:color w:val="auto"/>
              </w:rPr>
            </w:pPr>
            <w:r w:rsidRPr="00F22FFC">
              <w:rPr>
                <w:color w:val="auto"/>
                <w:spacing w:val="3"/>
              </w:rPr>
              <w:t>м</w:t>
            </w:r>
            <w:r w:rsidRPr="00F22FFC">
              <w:rPr>
                <w:color w:val="auto"/>
                <w:spacing w:val="3"/>
                <w:vertAlign w:val="superscript"/>
              </w:rPr>
              <w:t>2</w:t>
            </w:r>
          </w:p>
        </w:tc>
        <w:tc>
          <w:tcPr>
            <w:tcW w:w="1400" w:type="dxa"/>
            <w:vAlign w:val="center"/>
          </w:tcPr>
          <w:p w:rsidR="006C2A72" w:rsidRPr="00F22FFC" w:rsidRDefault="006C2A72" w:rsidP="006C2A72">
            <w:pPr>
              <w:jc w:val="center"/>
              <w:rPr>
                <w:color w:val="auto"/>
              </w:rPr>
            </w:pPr>
            <w:r w:rsidRPr="00F22FFC">
              <w:rPr>
                <w:color w:val="auto"/>
              </w:rPr>
              <w:t>2597,6</w:t>
            </w:r>
          </w:p>
        </w:tc>
      </w:tr>
      <w:tr w:rsidR="006C2A72" w:rsidRPr="00F22FFC" w:rsidTr="00FE41B0">
        <w:trPr>
          <w:trHeight w:val="454"/>
          <w:jc w:val="center"/>
        </w:trPr>
        <w:tc>
          <w:tcPr>
            <w:tcW w:w="635" w:type="dxa"/>
            <w:vAlign w:val="center"/>
          </w:tcPr>
          <w:p w:rsidR="006C2A72" w:rsidRPr="00F22FFC" w:rsidRDefault="006C2A72" w:rsidP="006C2A72">
            <w:pPr>
              <w:jc w:val="center"/>
              <w:rPr>
                <w:color w:val="auto"/>
              </w:rPr>
            </w:pPr>
            <w:r w:rsidRPr="00F22FFC">
              <w:rPr>
                <w:color w:val="auto"/>
              </w:rPr>
              <w:t>3</w:t>
            </w:r>
          </w:p>
        </w:tc>
        <w:tc>
          <w:tcPr>
            <w:tcW w:w="2785" w:type="dxa"/>
            <w:vAlign w:val="center"/>
          </w:tcPr>
          <w:p w:rsidR="006C2A72" w:rsidRPr="00F22FFC" w:rsidRDefault="006C2A72" w:rsidP="006C2A72">
            <w:pPr>
              <w:rPr>
                <w:spacing w:val="-12"/>
              </w:rPr>
            </w:pPr>
            <w:r w:rsidRPr="00F22FFC">
              <w:rPr>
                <w:spacing w:val="-12"/>
              </w:rPr>
              <w:t>ФОК</w:t>
            </w:r>
          </w:p>
        </w:tc>
        <w:tc>
          <w:tcPr>
            <w:tcW w:w="4149" w:type="dxa"/>
          </w:tcPr>
          <w:p w:rsidR="006C2A72" w:rsidRPr="00F22FFC" w:rsidRDefault="006C2A72" w:rsidP="006C2A72">
            <w:pPr>
              <w:rPr>
                <w:color w:val="auto"/>
              </w:rPr>
            </w:pPr>
            <w:r w:rsidRPr="00F22FFC">
              <w:rPr>
                <w:color w:val="auto"/>
              </w:rPr>
              <w:t>с. Верхнеяркеево,  ул. Набережная, 19/1</w:t>
            </w:r>
          </w:p>
        </w:tc>
        <w:tc>
          <w:tcPr>
            <w:tcW w:w="943" w:type="dxa"/>
            <w:vAlign w:val="center"/>
          </w:tcPr>
          <w:p w:rsidR="006C2A72" w:rsidRPr="00F22FFC" w:rsidRDefault="006C2A72" w:rsidP="006C2A72">
            <w:pPr>
              <w:jc w:val="center"/>
              <w:rPr>
                <w:color w:val="auto"/>
              </w:rPr>
            </w:pPr>
            <w:r w:rsidRPr="00F22FFC">
              <w:rPr>
                <w:color w:val="auto"/>
                <w:spacing w:val="3"/>
              </w:rPr>
              <w:t>м</w:t>
            </w:r>
            <w:r w:rsidRPr="00F22FFC">
              <w:rPr>
                <w:color w:val="auto"/>
                <w:spacing w:val="3"/>
                <w:vertAlign w:val="superscript"/>
              </w:rPr>
              <w:t>2</w:t>
            </w:r>
          </w:p>
        </w:tc>
        <w:tc>
          <w:tcPr>
            <w:tcW w:w="1400" w:type="dxa"/>
            <w:vAlign w:val="center"/>
          </w:tcPr>
          <w:p w:rsidR="006C2A72" w:rsidRPr="00F22FFC" w:rsidRDefault="006C2A72" w:rsidP="006C2A72">
            <w:pPr>
              <w:jc w:val="center"/>
              <w:rPr>
                <w:color w:val="auto"/>
              </w:rPr>
            </w:pPr>
            <w:r w:rsidRPr="00F22FFC">
              <w:rPr>
                <w:color w:val="auto"/>
              </w:rPr>
              <w:t>2230,9</w:t>
            </w:r>
          </w:p>
        </w:tc>
      </w:tr>
      <w:tr w:rsidR="006C2A72" w:rsidRPr="00F22FFC" w:rsidTr="00FE41B0">
        <w:trPr>
          <w:trHeight w:val="454"/>
          <w:jc w:val="center"/>
        </w:trPr>
        <w:tc>
          <w:tcPr>
            <w:tcW w:w="635" w:type="dxa"/>
            <w:vAlign w:val="center"/>
          </w:tcPr>
          <w:p w:rsidR="006C2A72" w:rsidRPr="00F22FFC" w:rsidRDefault="006C2A72" w:rsidP="006C2A72">
            <w:pPr>
              <w:jc w:val="center"/>
              <w:rPr>
                <w:color w:val="auto"/>
              </w:rPr>
            </w:pPr>
            <w:r w:rsidRPr="00F22FFC">
              <w:rPr>
                <w:color w:val="auto"/>
              </w:rPr>
              <w:t>4</w:t>
            </w:r>
          </w:p>
        </w:tc>
        <w:tc>
          <w:tcPr>
            <w:tcW w:w="2785" w:type="dxa"/>
            <w:vAlign w:val="center"/>
          </w:tcPr>
          <w:p w:rsidR="006C2A72" w:rsidRPr="00F22FFC" w:rsidRDefault="006C2A72" w:rsidP="006C2A72">
            <w:pPr>
              <w:shd w:val="clear" w:color="auto" w:fill="FFFFFF"/>
              <w:rPr>
                <w:spacing w:val="-12"/>
              </w:rPr>
            </w:pPr>
            <w:r w:rsidRPr="00F22FFC">
              <w:rPr>
                <w:spacing w:val="-12"/>
              </w:rPr>
              <w:t>Центральный стадион</w:t>
            </w:r>
          </w:p>
        </w:tc>
        <w:tc>
          <w:tcPr>
            <w:tcW w:w="4149" w:type="dxa"/>
          </w:tcPr>
          <w:p w:rsidR="006C2A72" w:rsidRPr="00F22FFC" w:rsidRDefault="006C2A72" w:rsidP="006C2A72">
            <w:pPr>
              <w:rPr>
                <w:color w:val="auto"/>
              </w:rPr>
            </w:pPr>
            <w:r w:rsidRPr="00F22FFC">
              <w:rPr>
                <w:color w:val="auto"/>
              </w:rPr>
              <w:t>с.Верхнеяркеево,</w:t>
            </w:r>
          </w:p>
          <w:p w:rsidR="006C2A72" w:rsidRPr="00F22FFC" w:rsidRDefault="006C2A72" w:rsidP="006C2A72">
            <w:pPr>
              <w:rPr>
                <w:color w:val="auto"/>
              </w:rPr>
            </w:pPr>
            <w:r w:rsidRPr="00F22FFC">
              <w:rPr>
                <w:color w:val="auto"/>
              </w:rPr>
              <w:t>ул.Ленина 1/1</w:t>
            </w:r>
          </w:p>
        </w:tc>
        <w:tc>
          <w:tcPr>
            <w:tcW w:w="943" w:type="dxa"/>
            <w:vAlign w:val="center"/>
          </w:tcPr>
          <w:p w:rsidR="006C2A72" w:rsidRPr="00F22FFC" w:rsidRDefault="006C2A72" w:rsidP="006C2A72">
            <w:pPr>
              <w:jc w:val="center"/>
              <w:rPr>
                <w:color w:val="auto"/>
              </w:rPr>
            </w:pPr>
            <w:r w:rsidRPr="00F22FFC">
              <w:rPr>
                <w:color w:val="auto"/>
                <w:spacing w:val="3"/>
              </w:rPr>
              <w:t>га</w:t>
            </w:r>
          </w:p>
        </w:tc>
        <w:tc>
          <w:tcPr>
            <w:tcW w:w="1400" w:type="dxa"/>
            <w:vAlign w:val="center"/>
          </w:tcPr>
          <w:p w:rsidR="006C2A72" w:rsidRPr="00F22FFC" w:rsidRDefault="006C2A72" w:rsidP="006C2A72">
            <w:pPr>
              <w:jc w:val="center"/>
              <w:rPr>
                <w:color w:val="auto"/>
              </w:rPr>
            </w:pPr>
            <w:r w:rsidRPr="00F22FFC">
              <w:rPr>
                <w:color w:val="auto"/>
              </w:rPr>
              <w:t>1,3262</w:t>
            </w:r>
          </w:p>
        </w:tc>
      </w:tr>
      <w:tr w:rsidR="006C2A72" w:rsidRPr="00F22FFC" w:rsidTr="00FE41B0">
        <w:trPr>
          <w:trHeight w:val="454"/>
          <w:jc w:val="center"/>
        </w:trPr>
        <w:tc>
          <w:tcPr>
            <w:tcW w:w="635" w:type="dxa"/>
            <w:vAlign w:val="center"/>
          </w:tcPr>
          <w:p w:rsidR="006C2A72" w:rsidRPr="00F22FFC" w:rsidRDefault="006C2A72" w:rsidP="006C2A72">
            <w:pPr>
              <w:jc w:val="center"/>
              <w:rPr>
                <w:color w:val="auto"/>
              </w:rPr>
            </w:pPr>
            <w:r w:rsidRPr="00F22FFC">
              <w:rPr>
                <w:color w:val="auto"/>
              </w:rPr>
              <w:t>5</w:t>
            </w:r>
          </w:p>
        </w:tc>
        <w:tc>
          <w:tcPr>
            <w:tcW w:w="2785" w:type="dxa"/>
            <w:vAlign w:val="center"/>
          </w:tcPr>
          <w:p w:rsidR="006C2A72" w:rsidRPr="00F22FFC" w:rsidRDefault="006C2A72" w:rsidP="006C2A72">
            <w:pPr>
              <w:shd w:val="clear" w:color="auto" w:fill="FFFFFF"/>
              <w:rPr>
                <w:spacing w:val="-12"/>
              </w:rPr>
            </w:pPr>
            <w:r w:rsidRPr="00F22FFC">
              <w:rPr>
                <w:spacing w:val="-12"/>
              </w:rPr>
              <w:t>Хоккейная площадка</w:t>
            </w:r>
          </w:p>
        </w:tc>
        <w:tc>
          <w:tcPr>
            <w:tcW w:w="4149" w:type="dxa"/>
          </w:tcPr>
          <w:p w:rsidR="006C2A72" w:rsidRPr="00F22FFC" w:rsidRDefault="006C2A72" w:rsidP="006C2A72">
            <w:pPr>
              <w:rPr>
                <w:color w:val="auto"/>
              </w:rPr>
            </w:pPr>
            <w:r w:rsidRPr="00F22FFC">
              <w:rPr>
                <w:color w:val="auto"/>
              </w:rPr>
              <w:t>с.Верхнеяркеево,</w:t>
            </w:r>
          </w:p>
          <w:p w:rsidR="006C2A72" w:rsidRPr="00F22FFC" w:rsidRDefault="006C2A72" w:rsidP="006C2A72">
            <w:pPr>
              <w:rPr>
                <w:color w:val="auto"/>
              </w:rPr>
            </w:pPr>
            <w:r w:rsidRPr="00F22FFC">
              <w:rPr>
                <w:color w:val="auto"/>
              </w:rPr>
              <w:t>ул.Набережная 19/1</w:t>
            </w:r>
          </w:p>
        </w:tc>
        <w:tc>
          <w:tcPr>
            <w:tcW w:w="943" w:type="dxa"/>
            <w:vAlign w:val="center"/>
          </w:tcPr>
          <w:p w:rsidR="006C2A72" w:rsidRPr="00F22FFC" w:rsidRDefault="006C2A72" w:rsidP="006C2A72">
            <w:pPr>
              <w:jc w:val="center"/>
              <w:rPr>
                <w:color w:val="auto"/>
              </w:rPr>
            </w:pPr>
            <w:r w:rsidRPr="00F22FFC">
              <w:rPr>
                <w:color w:val="auto"/>
                <w:spacing w:val="3"/>
              </w:rPr>
              <w:t>га</w:t>
            </w:r>
          </w:p>
        </w:tc>
        <w:tc>
          <w:tcPr>
            <w:tcW w:w="1400" w:type="dxa"/>
            <w:vAlign w:val="center"/>
          </w:tcPr>
          <w:p w:rsidR="006C2A72" w:rsidRPr="00F22FFC" w:rsidRDefault="006C2A72" w:rsidP="006C2A72">
            <w:pPr>
              <w:jc w:val="center"/>
              <w:rPr>
                <w:color w:val="auto"/>
              </w:rPr>
            </w:pPr>
            <w:r w:rsidRPr="00F22FFC">
              <w:rPr>
                <w:color w:val="auto"/>
              </w:rPr>
              <w:t>0,1800</w:t>
            </w:r>
          </w:p>
        </w:tc>
      </w:tr>
      <w:tr w:rsidR="006C2A72" w:rsidRPr="00F22FFC" w:rsidTr="00FE41B0">
        <w:trPr>
          <w:trHeight w:val="454"/>
          <w:jc w:val="center"/>
        </w:trPr>
        <w:tc>
          <w:tcPr>
            <w:tcW w:w="635" w:type="dxa"/>
            <w:vAlign w:val="center"/>
          </w:tcPr>
          <w:p w:rsidR="006C2A72" w:rsidRPr="00F22FFC" w:rsidRDefault="006C2A72" w:rsidP="006C2A72">
            <w:pPr>
              <w:jc w:val="center"/>
              <w:rPr>
                <w:color w:val="auto"/>
              </w:rPr>
            </w:pPr>
            <w:r w:rsidRPr="00F22FFC">
              <w:rPr>
                <w:color w:val="auto"/>
              </w:rPr>
              <w:t>6</w:t>
            </w:r>
          </w:p>
        </w:tc>
        <w:tc>
          <w:tcPr>
            <w:tcW w:w="2785" w:type="dxa"/>
            <w:vAlign w:val="center"/>
          </w:tcPr>
          <w:p w:rsidR="006C2A72" w:rsidRPr="00F22FFC" w:rsidRDefault="006C2A72" w:rsidP="006C2A72">
            <w:pPr>
              <w:shd w:val="clear" w:color="auto" w:fill="FFFFFF"/>
              <w:rPr>
                <w:spacing w:val="-12"/>
              </w:rPr>
            </w:pPr>
            <w:r w:rsidRPr="00F22FFC">
              <w:rPr>
                <w:spacing w:val="-12"/>
              </w:rPr>
              <w:t>Конноспортивный комплекс</w:t>
            </w:r>
          </w:p>
        </w:tc>
        <w:tc>
          <w:tcPr>
            <w:tcW w:w="4149" w:type="dxa"/>
          </w:tcPr>
          <w:p w:rsidR="006C2A72" w:rsidRPr="00F22FFC" w:rsidRDefault="006C2A72" w:rsidP="006C2A72">
            <w:pPr>
              <w:rPr>
                <w:color w:val="auto"/>
              </w:rPr>
            </w:pPr>
            <w:r w:rsidRPr="00F22FFC">
              <w:rPr>
                <w:color w:val="auto"/>
              </w:rPr>
              <w:t>с.Верхнеяркеево,</w:t>
            </w:r>
          </w:p>
          <w:p w:rsidR="006C2A72" w:rsidRPr="00F22FFC" w:rsidRDefault="006C2A72" w:rsidP="006C2A72">
            <w:pPr>
              <w:rPr>
                <w:color w:val="auto"/>
              </w:rPr>
            </w:pPr>
            <w:r w:rsidRPr="00F22FFC">
              <w:rPr>
                <w:color w:val="auto"/>
              </w:rPr>
              <w:t>ул.Советская 2б</w:t>
            </w:r>
          </w:p>
        </w:tc>
        <w:tc>
          <w:tcPr>
            <w:tcW w:w="943" w:type="dxa"/>
            <w:vAlign w:val="center"/>
          </w:tcPr>
          <w:p w:rsidR="006C2A72" w:rsidRPr="00F22FFC" w:rsidRDefault="006C2A72" w:rsidP="006C2A72">
            <w:pPr>
              <w:jc w:val="center"/>
              <w:rPr>
                <w:color w:val="auto"/>
              </w:rPr>
            </w:pPr>
            <w:r w:rsidRPr="00F22FFC">
              <w:rPr>
                <w:color w:val="auto"/>
                <w:spacing w:val="3"/>
              </w:rPr>
              <w:t>га</w:t>
            </w:r>
          </w:p>
        </w:tc>
        <w:tc>
          <w:tcPr>
            <w:tcW w:w="1400" w:type="dxa"/>
            <w:vAlign w:val="center"/>
          </w:tcPr>
          <w:p w:rsidR="006C2A72" w:rsidRPr="00F22FFC" w:rsidRDefault="006C2A72" w:rsidP="006C2A72">
            <w:pPr>
              <w:jc w:val="center"/>
              <w:rPr>
                <w:color w:val="auto"/>
              </w:rPr>
            </w:pPr>
            <w:r w:rsidRPr="00F22FFC">
              <w:rPr>
                <w:color w:val="auto"/>
              </w:rPr>
              <w:t>15,5590</w:t>
            </w:r>
          </w:p>
        </w:tc>
      </w:tr>
    </w:tbl>
    <w:p w:rsidR="006C2A72" w:rsidRPr="00F22FFC" w:rsidRDefault="006C2A72" w:rsidP="006C2A72">
      <w:pPr>
        <w:ind w:left="300"/>
        <w:jc w:val="center"/>
        <w:rPr>
          <w:color w:val="auto"/>
        </w:rPr>
      </w:pPr>
    </w:p>
    <w:p w:rsidR="0032229C" w:rsidRPr="00F22FFC" w:rsidRDefault="006C2A72" w:rsidP="006C2A72">
      <w:pPr>
        <w:pStyle w:val="af8"/>
        <w:widowControl w:val="0"/>
        <w:spacing w:before="0" w:beforeAutospacing="0" w:after="0" w:afterAutospacing="0"/>
        <w:ind w:right="-57" w:firstLine="360"/>
        <w:jc w:val="both"/>
        <w:rPr>
          <w:color w:val="auto"/>
          <w:sz w:val="28"/>
          <w:szCs w:val="28"/>
        </w:rPr>
      </w:pPr>
      <w:r w:rsidRPr="00F22FFC">
        <w:rPr>
          <w:color w:val="auto"/>
          <w:sz w:val="28"/>
          <w:szCs w:val="28"/>
        </w:rPr>
        <w:t>Пожаротушение на территории сельского поселения осуществляет ПСЧ-122 ФГКУ «26 ОФПС по Республике Башкортостан», с.Верхнеяркеево, ул.Комсомольская 1.</w:t>
      </w:r>
    </w:p>
    <w:p w:rsidR="00A20A34" w:rsidRPr="00F22FFC" w:rsidRDefault="00A20A34" w:rsidP="00026EA5">
      <w:pPr>
        <w:pStyle w:val="af8"/>
        <w:widowControl w:val="0"/>
        <w:spacing w:before="0" w:beforeAutospacing="0" w:after="0" w:afterAutospacing="0"/>
        <w:ind w:right="-57" w:firstLine="360"/>
        <w:jc w:val="both"/>
        <w:rPr>
          <w:color w:val="auto"/>
          <w:sz w:val="28"/>
          <w:szCs w:val="28"/>
        </w:rPr>
      </w:pPr>
    </w:p>
    <w:p w:rsidR="004F5295" w:rsidRPr="00F22FFC" w:rsidRDefault="004F5295" w:rsidP="00026EA5">
      <w:pPr>
        <w:pStyle w:val="af8"/>
        <w:widowControl w:val="0"/>
        <w:spacing w:before="0" w:beforeAutospacing="0" w:after="0" w:afterAutospacing="0"/>
        <w:ind w:right="-57" w:firstLine="360"/>
        <w:jc w:val="both"/>
        <w:rPr>
          <w:color w:val="auto"/>
          <w:sz w:val="28"/>
          <w:szCs w:val="28"/>
        </w:rPr>
      </w:pPr>
      <w:r w:rsidRPr="00F22FFC">
        <w:rPr>
          <w:color w:val="auto"/>
          <w:sz w:val="28"/>
          <w:szCs w:val="28"/>
        </w:rPr>
        <w:t>Территориальная организация культурно-бытового обслуживания сельского поселения строится по сетевому принципу, предполагающему сочетание крупных (базовых) и малых (приближенных к месту жительства) объектов. Размещ</w:t>
      </w:r>
      <w:r w:rsidRPr="00F22FFC">
        <w:rPr>
          <w:color w:val="auto"/>
          <w:sz w:val="28"/>
          <w:szCs w:val="28"/>
        </w:rPr>
        <w:t>е</w:t>
      </w:r>
      <w:r w:rsidRPr="00F22FFC">
        <w:rPr>
          <w:color w:val="auto"/>
          <w:sz w:val="28"/>
          <w:szCs w:val="28"/>
        </w:rPr>
        <w:t xml:space="preserve">ние объектов обслуживания предполагается в зонах жилой застройки, в </w:t>
      </w:r>
      <w:r w:rsidRPr="00F22FFC">
        <w:rPr>
          <w:color w:val="auto"/>
          <w:sz w:val="28"/>
          <w:szCs w:val="28"/>
        </w:rPr>
        <w:lastRenderedPageBreak/>
        <w:t>отдельно стоящих зданиях.</w:t>
      </w:r>
    </w:p>
    <w:p w:rsidR="00477CF4" w:rsidRPr="00F22FFC" w:rsidRDefault="00E723CD" w:rsidP="00026EA5">
      <w:pPr>
        <w:pStyle w:val="af8"/>
        <w:widowControl w:val="0"/>
        <w:spacing w:before="0" w:beforeAutospacing="0" w:after="0" w:afterAutospacing="0"/>
        <w:ind w:right="-57" w:firstLine="360"/>
        <w:jc w:val="both"/>
        <w:rPr>
          <w:color w:val="auto"/>
          <w:sz w:val="28"/>
          <w:szCs w:val="28"/>
        </w:rPr>
      </w:pPr>
      <w:r w:rsidRPr="00F22FFC">
        <w:rPr>
          <w:color w:val="auto"/>
          <w:sz w:val="28"/>
          <w:szCs w:val="28"/>
        </w:rPr>
        <w:t xml:space="preserve">Учреждения и предприятия обслуживания сельского поселения </w:t>
      </w:r>
      <w:r w:rsidR="00521A52" w:rsidRPr="00F22FFC">
        <w:rPr>
          <w:color w:val="auto"/>
          <w:sz w:val="28"/>
          <w:szCs w:val="28"/>
        </w:rPr>
        <w:t>Яркеевский</w:t>
      </w:r>
      <w:r w:rsidRPr="00F22FFC">
        <w:rPr>
          <w:color w:val="auto"/>
          <w:sz w:val="28"/>
          <w:szCs w:val="28"/>
        </w:rPr>
        <w:t xml:space="preserve"> сельсовет размещены из расчета обеспечения жителей сельского поселения услугами первой необходимости в пределах пешеходной доступности не более 30 мин. </w:t>
      </w:r>
    </w:p>
    <w:p w:rsidR="00477CF4" w:rsidRPr="00F22FFC" w:rsidRDefault="00477CF4" w:rsidP="00EE6FC3">
      <w:pPr>
        <w:pStyle w:val="af8"/>
        <w:widowControl w:val="0"/>
        <w:spacing w:before="0" w:beforeAutospacing="0" w:after="0" w:afterAutospacing="0"/>
        <w:ind w:firstLine="426"/>
        <w:jc w:val="both"/>
        <w:rPr>
          <w:color w:val="auto"/>
          <w:sz w:val="28"/>
          <w:szCs w:val="28"/>
        </w:rPr>
      </w:pPr>
      <w:r w:rsidRPr="00F22FFC">
        <w:rPr>
          <w:color w:val="auto"/>
          <w:sz w:val="28"/>
          <w:szCs w:val="28"/>
        </w:rPr>
        <w:t>При расчёте потребности в объектах районного значения учтено обслуживание населения района.</w:t>
      </w:r>
    </w:p>
    <w:p w:rsidR="00633976" w:rsidRPr="00F22FFC" w:rsidRDefault="00633976" w:rsidP="00026EA5">
      <w:pPr>
        <w:pStyle w:val="af8"/>
        <w:widowControl w:val="0"/>
        <w:spacing w:before="0" w:beforeAutospacing="0" w:after="0" w:afterAutospacing="0"/>
        <w:ind w:right="-57"/>
        <w:rPr>
          <w:b/>
          <w:bCs/>
          <w:color w:val="auto"/>
          <w:sz w:val="28"/>
          <w:szCs w:val="28"/>
        </w:rPr>
      </w:pPr>
    </w:p>
    <w:p w:rsidR="00E723CD" w:rsidRPr="00F22FFC" w:rsidRDefault="00E723CD" w:rsidP="00026EA5">
      <w:pPr>
        <w:pStyle w:val="af8"/>
        <w:widowControl w:val="0"/>
        <w:spacing w:before="0" w:beforeAutospacing="0" w:after="0" w:afterAutospacing="0"/>
        <w:ind w:right="-57"/>
        <w:rPr>
          <w:b/>
          <w:bCs/>
          <w:color w:val="auto"/>
          <w:sz w:val="28"/>
          <w:szCs w:val="28"/>
        </w:rPr>
      </w:pPr>
      <w:r w:rsidRPr="00F22FFC">
        <w:rPr>
          <w:b/>
          <w:bCs/>
          <w:color w:val="auto"/>
          <w:sz w:val="28"/>
          <w:szCs w:val="28"/>
        </w:rPr>
        <w:t>2.3.</w:t>
      </w:r>
      <w:r w:rsidR="004B35B7" w:rsidRPr="00F22FFC">
        <w:rPr>
          <w:b/>
          <w:bCs/>
          <w:color w:val="auto"/>
          <w:sz w:val="28"/>
          <w:szCs w:val="28"/>
        </w:rPr>
        <w:t>4</w:t>
      </w:r>
      <w:r w:rsidRPr="00F22FFC">
        <w:rPr>
          <w:b/>
          <w:bCs/>
          <w:color w:val="auto"/>
          <w:sz w:val="28"/>
          <w:szCs w:val="28"/>
        </w:rPr>
        <w:t>.</w:t>
      </w:r>
      <w:r w:rsidRPr="00F22FFC">
        <w:rPr>
          <w:color w:val="auto"/>
          <w:sz w:val="28"/>
          <w:szCs w:val="28"/>
        </w:rPr>
        <w:t xml:space="preserve"> </w:t>
      </w:r>
      <w:r w:rsidRPr="00F22FFC">
        <w:rPr>
          <w:b/>
          <w:bCs/>
          <w:color w:val="auto"/>
          <w:sz w:val="28"/>
          <w:szCs w:val="28"/>
        </w:rPr>
        <w:t>Мероприятия по промышленному строительству, сельскому хозяйству</w:t>
      </w:r>
    </w:p>
    <w:p w:rsidR="00E723CD" w:rsidRPr="00F22FFC" w:rsidRDefault="00E723CD" w:rsidP="00026EA5">
      <w:pPr>
        <w:widowControl/>
        <w:snapToGrid/>
        <w:ind w:right="-34" w:firstLine="400"/>
        <w:jc w:val="both"/>
        <w:rPr>
          <w:color w:val="auto"/>
        </w:rPr>
      </w:pPr>
      <w:r w:rsidRPr="00F22FFC">
        <w:rPr>
          <w:color w:val="auto"/>
        </w:rPr>
        <w:t xml:space="preserve">Основными направлениями аграрной политики в Республике Башкортостан являются: </w:t>
      </w:r>
    </w:p>
    <w:p w:rsidR="00E723CD" w:rsidRPr="00F22FFC" w:rsidRDefault="00E723CD" w:rsidP="00026EA5">
      <w:pPr>
        <w:widowControl/>
        <w:snapToGrid/>
        <w:ind w:right="-34" w:firstLine="400"/>
        <w:jc w:val="both"/>
        <w:rPr>
          <w:color w:val="auto"/>
        </w:rPr>
      </w:pPr>
      <w:r w:rsidRPr="00F22FFC">
        <w:rPr>
          <w:color w:val="auto"/>
        </w:rPr>
        <w:t>1) Поддержание стабильности обеспечения населения отечественными продовольственными товарами;</w:t>
      </w:r>
    </w:p>
    <w:p w:rsidR="00E723CD" w:rsidRPr="00F22FFC" w:rsidRDefault="00E723CD" w:rsidP="00026EA5">
      <w:pPr>
        <w:widowControl/>
        <w:snapToGrid/>
        <w:ind w:right="-34" w:firstLine="400"/>
        <w:jc w:val="both"/>
        <w:rPr>
          <w:color w:val="auto"/>
        </w:rPr>
      </w:pPr>
      <w:r w:rsidRPr="00F22FFC">
        <w:rPr>
          <w:color w:val="auto"/>
        </w:rPr>
        <w:t>2) Формирование и регулирование рынка сельскохозяйственной продукции, сырья и продовольствия;</w:t>
      </w:r>
    </w:p>
    <w:p w:rsidR="00E723CD" w:rsidRPr="00F22FFC" w:rsidRDefault="00E723CD" w:rsidP="00026EA5">
      <w:pPr>
        <w:widowControl/>
        <w:snapToGrid/>
        <w:ind w:right="-34" w:firstLine="400"/>
        <w:jc w:val="both"/>
        <w:rPr>
          <w:color w:val="auto"/>
        </w:rPr>
      </w:pPr>
      <w:r w:rsidRPr="00F22FFC">
        <w:rPr>
          <w:color w:val="auto"/>
        </w:rPr>
        <w:t>3) Поддержка сельскохозяйственных производителей;</w:t>
      </w:r>
    </w:p>
    <w:p w:rsidR="00E723CD" w:rsidRPr="00F22FFC" w:rsidRDefault="00E723CD" w:rsidP="00026EA5">
      <w:pPr>
        <w:widowControl/>
        <w:snapToGrid/>
        <w:ind w:right="-34" w:firstLine="400"/>
        <w:jc w:val="both"/>
        <w:rPr>
          <w:color w:val="auto"/>
        </w:rPr>
      </w:pPr>
      <w:r w:rsidRPr="00F22FFC">
        <w:rPr>
          <w:color w:val="auto"/>
        </w:rPr>
        <w:t>4) Устойчивое развитие сельских территорий.</w:t>
      </w:r>
    </w:p>
    <w:p w:rsidR="00A30DA6" w:rsidRPr="00F22FFC" w:rsidRDefault="00A30DA6" w:rsidP="002B58CF">
      <w:pPr>
        <w:tabs>
          <w:tab w:val="left" w:pos="0"/>
        </w:tabs>
        <w:ind w:right="-58" w:firstLine="283"/>
        <w:jc w:val="both"/>
        <w:rPr>
          <w:rFonts w:cs="Arial"/>
          <w:color w:val="0000FF"/>
        </w:rPr>
      </w:pPr>
    </w:p>
    <w:p w:rsidR="002B58CF" w:rsidRPr="00F22FFC" w:rsidRDefault="002B58CF" w:rsidP="002B58CF">
      <w:pPr>
        <w:tabs>
          <w:tab w:val="left" w:pos="0"/>
        </w:tabs>
        <w:ind w:right="-58" w:firstLine="283"/>
        <w:jc w:val="both"/>
        <w:rPr>
          <w:color w:val="auto"/>
        </w:rPr>
      </w:pPr>
      <w:r w:rsidRPr="00F22FFC">
        <w:rPr>
          <w:rFonts w:cs="Arial"/>
          <w:color w:val="auto"/>
        </w:rPr>
        <w:t xml:space="preserve">Основные параметры развития сельского поселения </w:t>
      </w:r>
      <w:r w:rsidR="00521A52" w:rsidRPr="00F22FFC">
        <w:rPr>
          <w:rFonts w:cs="Arial"/>
          <w:color w:val="auto"/>
        </w:rPr>
        <w:t>Яркеевский</w:t>
      </w:r>
      <w:r w:rsidRPr="00F22FFC">
        <w:rPr>
          <w:rFonts w:cs="Arial"/>
          <w:color w:val="auto"/>
        </w:rPr>
        <w:t xml:space="preserve"> сельсовет муниципального района </w:t>
      </w:r>
      <w:r w:rsidR="00E31C26" w:rsidRPr="00F22FFC">
        <w:rPr>
          <w:rFonts w:cs="Arial"/>
          <w:color w:val="auto"/>
        </w:rPr>
        <w:t>Илишевский</w:t>
      </w:r>
      <w:r w:rsidRPr="00F22FFC">
        <w:rPr>
          <w:rFonts w:cs="Arial"/>
          <w:color w:val="auto"/>
        </w:rPr>
        <w:t xml:space="preserve"> район Республики Башкортостан на ближайшую перспективу определяются в контексте комплексной программы  социал</w:t>
      </w:r>
      <w:r w:rsidRPr="00F22FFC">
        <w:rPr>
          <w:rFonts w:cs="Arial"/>
          <w:color w:val="auto"/>
        </w:rPr>
        <w:t>ь</w:t>
      </w:r>
      <w:r w:rsidRPr="00F22FFC">
        <w:rPr>
          <w:rFonts w:cs="Arial"/>
          <w:color w:val="auto"/>
        </w:rPr>
        <w:t>но-экономического развития муни</w:t>
      </w:r>
      <w:r w:rsidRPr="00F22FFC">
        <w:rPr>
          <w:rFonts w:cs="Arial"/>
          <w:color w:val="auto"/>
        </w:rPr>
        <w:softHyphen/>
        <w:t xml:space="preserve">ципального района </w:t>
      </w:r>
      <w:r w:rsidR="00E31C26" w:rsidRPr="00F22FFC">
        <w:rPr>
          <w:rFonts w:cs="Arial"/>
          <w:color w:val="auto"/>
        </w:rPr>
        <w:t>Илишевский</w:t>
      </w:r>
      <w:r w:rsidRPr="00F22FFC">
        <w:rPr>
          <w:rFonts w:cs="Arial"/>
          <w:color w:val="auto"/>
        </w:rPr>
        <w:t xml:space="preserve"> район Респу</w:t>
      </w:r>
      <w:r w:rsidRPr="00F22FFC">
        <w:rPr>
          <w:rFonts w:cs="Arial"/>
          <w:color w:val="auto"/>
        </w:rPr>
        <w:t>б</w:t>
      </w:r>
      <w:r w:rsidRPr="00F22FFC">
        <w:rPr>
          <w:rFonts w:cs="Arial"/>
          <w:color w:val="auto"/>
        </w:rPr>
        <w:t>лики Башкортостан</w:t>
      </w:r>
      <w:r w:rsidRPr="00F22FFC">
        <w:rPr>
          <w:color w:val="auto"/>
        </w:rPr>
        <w:t>.</w:t>
      </w:r>
    </w:p>
    <w:p w:rsidR="00FE7CC5" w:rsidRPr="00F22FFC" w:rsidRDefault="00FE7CC5" w:rsidP="00852FDF">
      <w:pPr>
        <w:widowControl/>
        <w:snapToGrid/>
        <w:ind w:right="-34" w:firstLine="403"/>
        <w:jc w:val="both"/>
        <w:rPr>
          <w:color w:val="auto"/>
        </w:rPr>
      </w:pPr>
    </w:p>
    <w:p w:rsidR="003A0612" w:rsidRPr="00F22FFC" w:rsidRDefault="003A0612" w:rsidP="00852FDF">
      <w:pPr>
        <w:widowControl/>
        <w:snapToGrid/>
        <w:ind w:right="-34" w:firstLine="403"/>
        <w:jc w:val="both"/>
        <w:rPr>
          <w:color w:val="auto"/>
        </w:rPr>
      </w:pPr>
      <w:r w:rsidRPr="00F22FFC">
        <w:rPr>
          <w:color w:val="auto"/>
        </w:rPr>
        <w:t>Приоритетные мероприятия развития агропромышленного комплекса:</w:t>
      </w:r>
    </w:p>
    <w:p w:rsidR="00D364B8" w:rsidRPr="00F22FFC" w:rsidRDefault="003A0612" w:rsidP="00852FDF">
      <w:pPr>
        <w:pStyle w:val="16"/>
        <w:spacing w:after="0" w:line="240" w:lineRule="auto"/>
        <w:ind w:left="0" w:right="-34" w:firstLine="403"/>
        <w:jc w:val="both"/>
        <w:rPr>
          <w:rFonts w:ascii="Times New Roman" w:hAnsi="Times New Roman" w:cs="Times New Roman"/>
          <w:color w:val="auto"/>
          <w:lang w:eastAsia="ru-RU"/>
        </w:rPr>
      </w:pPr>
      <w:r w:rsidRPr="00F22FFC">
        <w:rPr>
          <w:rFonts w:ascii="Times New Roman" w:hAnsi="Times New Roman" w:cs="Times New Roman"/>
          <w:color w:val="auto"/>
          <w:lang w:eastAsia="ru-RU"/>
        </w:rPr>
        <w:t xml:space="preserve">- расширение и реконструкция мощностей существующих и создание новых предприятий агропромышленного </w:t>
      </w:r>
      <w:r w:rsidR="001C6EC5" w:rsidRPr="00F22FFC">
        <w:rPr>
          <w:rFonts w:ascii="Times New Roman" w:hAnsi="Times New Roman" w:cs="Times New Roman"/>
          <w:color w:val="auto"/>
          <w:lang w:eastAsia="ru-RU"/>
        </w:rPr>
        <w:t xml:space="preserve">комплекса, </w:t>
      </w:r>
      <w:r w:rsidR="005B7A6C" w:rsidRPr="00F22FFC">
        <w:rPr>
          <w:rFonts w:ascii="Times New Roman" w:hAnsi="Times New Roman" w:cs="Times New Roman"/>
          <w:color w:val="auto"/>
          <w:lang w:eastAsia="ru-RU"/>
        </w:rPr>
        <w:t>р</w:t>
      </w:r>
      <w:r w:rsidR="00D364B8" w:rsidRPr="00F22FFC">
        <w:rPr>
          <w:rFonts w:ascii="Times New Roman" w:hAnsi="Times New Roman" w:cs="Times New Roman"/>
          <w:color w:val="auto"/>
          <w:lang w:eastAsia="ru-RU"/>
        </w:rPr>
        <w:t>азвитие на базе действующих предприятий за счет их технической реконструкции, увеличения мощностей с применением природоохранных технологий, совершенствования организации их хозяйственной деятельности, расширения ассортимента выпускаемой продукции, более полной и глубокой переработки сы</w:t>
      </w:r>
      <w:r w:rsidR="001C6EC5" w:rsidRPr="00F22FFC">
        <w:rPr>
          <w:rFonts w:ascii="Times New Roman" w:hAnsi="Times New Roman" w:cs="Times New Roman"/>
          <w:color w:val="auto"/>
          <w:lang w:eastAsia="ru-RU"/>
        </w:rPr>
        <w:t>рья;</w:t>
      </w:r>
    </w:p>
    <w:p w:rsidR="00DB22A1" w:rsidRPr="00F22FFC" w:rsidRDefault="00852FDF" w:rsidP="00852FDF">
      <w:pPr>
        <w:pStyle w:val="16"/>
        <w:spacing w:after="0" w:line="240" w:lineRule="auto"/>
        <w:ind w:left="0" w:right="-34" w:firstLine="403"/>
        <w:jc w:val="both"/>
        <w:rPr>
          <w:rFonts w:ascii="Times New Roman" w:hAnsi="Times New Roman" w:cs="Times New Roman"/>
          <w:color w:val="auto"/>
          <w:lang w:eastAsia="ru-RU"/>
        </w:rPr>
      </w:pPr>
      <w:r w:rsidRPr="00F22FFC">
        <w:rPr>
          <w:rFonts w:ascii="Times New Roman" w:hAnsi="Times New Roman" w:cs="Times New Roman"/>
          <w:color w:val="auto"/>
          <w:lang w:eastAsia="ru-RU"/>
        </w:rPr>
        <w:t>-</w:t>
      </w:r>
      <w:r w:rsidR="005B7A6C" w:rsidRPr="00F22FFC">
        <w:rPr>
          <w:rFonts w:ascii="Times New Roman" w:hAnsi="Times New Roman" w:cs="Times New Roman"/>
          <w:color w:val="auto"/>
          <w:lang w:eastAsia="ru-RU"/>
        </w:rPr>
        <w:t xml:space="preserve"> ра</w:t>
      </w:r>
      <w:r w:rsidR="00DB22A1" w:rsidRPr="00F22FFC">
        <w:rPr>
          <w:rFonts w:ascii="Times New Roman" w:hAnsi="Times New Roman" w:cs="Times New Roman"/>
          <w:color w:val="auto"/>
          <w:lang w:eastAsia="ru-RU"/>
        </w:rPr>
        <w:t>звитие малого предпринимательства в агропромышленном комплексе</w:t>
      </w:r>
      <w:r w:rsidR="005B7A6C" w:rsidRPr="00F22FFC">
        <w:rPr>
          <w:rFonts w:ascii="Times New Roman" w:hAnsi="Times New Roman" w:cs="Times New Roman"/>
          <w:color w:val="auto"/>
          <w:lang w:eastAsia="ru-RU"/>
        </w:rPr>
        <w:t>,</w:t>
      </w:r>
      <w:r w:rsidR="00DB22A1" w:rsidRPr="00F22FFC">
        <w:rPr>
          <w:rFonts w:ascii="Times New Roman" w:hAnsi="Times New Roman" w:cs="Times New Roman"/>
          <w:color w:val="auto"/>
          <w:lang w:eastAsia="ru-RU"/>
        </w:rPr>
        <w:t xml:space="preserve"> предприяти</w:t>
      </w:r>
      <w:r w:rsidR="005B7A6C" w:rsidRPr="00F22FFC">
        <w:rPr>
          <w:rFonts w:ascii="Times New Roman" w:hAnsi="Times New Roman" w:cs="Times New Roman"/>
          <w:color w:val="auto"/>
          <w:lang w:eastAsia="ru-RU"/>
        </w:rPr>
        <w:t>й малой мощности</w:t>
      </w:r>
      <w:r w:rsidR="00DB22A1" w:rsidRPr="00F22FFC">
        <w:rPr>
          <w:rFonts w:ascii="Times New Roman" w:hAnsi="Times New Roman" w:cs="Times New Roman"/>
          <w:color w:val="auto"/>
          <w:lang w:eastAsia="ru-RU"/>
        </w:rPr>
        <w:t xml:space="preserve"> по переработке сельскохозяйственной продукции, производств</w:t>
      </w:r>
      <w:r w:rsidR="005B7A6C" w:rsidRPr="00F22FFC">
        <w:rPr>
          <w:rFonts w:ascii="Times New Roman" w:hAnsi="Times New Roman" w:cs="Times New Roman"/>
          <w:color w:val="auto"/>
          <w:lang w:eastAsia="ru-RU"/>
        </w:rPr>
        <w:t>о</w:t>
      </w:r>
      <w:r w:rsidR="00DB22A1" w:rsidRPr="00F22FFC">
        <w:rPr>
          <w:rFonts w:ascii="Times New Roman" w:hAnsi="Times New Roman" w:cs="Times New Roman"/>
          <w:color w:val="auto"/>
          <w:lang w:eastAsia="ru-RU"/>
        </w:rPr>
        <w:t xml:space="preserve"> экологически чистой продукции без использования химикатов, развитие пчеловодства и предприятий по выпуску продукции пчеловодства, пе</w:t>
      </w:r>
      <w:r w:rsidR="00DB22A1" w:rsidRPr="00F22FFC">
        <w:rPr>
          <w:rFonts w:ascii="Times New Roman" w:hAnsi="Times New Roman" w:cs="Times New Roman"/>
          <w:color w:val="auto"/>
          <w:lang w:eastAsia="ru-RU"/>
        </w:rPr>
        <w:softHyphen/>
        <w:t>реработка грибов и лекарственных трав, производство и переработка овощей;</w:t>
      </w:r>
    </w:p>
    <w:p w:rsidR="003A0612" w:rsidRPr="00F22FFC" w:rsidRDefault="003A0612" w:rsidP="003A0612">
      <w:pPr>
        <w:widowControl/>
        <w:snapToGrid/>
        <w:ind w:right="-34" w:firstLine="400"/>
        <w:jc w:val="both"/>
        <w:rPr>
          <w:color w:val="auto"/>
        </w:rPr>
      </w:pPr>
      <w:r w:rsidRPr="00F22FFC">
        <w:rPr>
          <w:color w:val="auto"/>
        </w:rPr>
        <w:t>- проведение активной политики поддержки малых форм хозяйствования, включающей в себя создание условий для развития и эффективного функционирования крестьянских (фермерски</w:t>
      </w:r>
      <w:r w:rsidR="00DD3CDC" w:rsidRPr="00F22FFC">
        <w:rPr>
          <w:color w:val="auto"/>
        </w:rPr>
        <w:t>х) и личных подсобных хозяйств</w:t>
      </w:r>
      <w:r w:rsidR="00C375E3" w:rsidRPr="00F22FFC">
        <w:rPr>
          <w:color w:val="auto"/>
        </w:rPr>
        <w:t>.</w:t>
      </w:r>
    </w:p>
    <w:p w:rsidR="002F1572" w:rsidRPr="00F22FFC" w:rsidRDefault="00E723CD" w:rsidP="00026EA5">
      <w:pPr>
        <w:widowControl/>
        <w:snapToGrid/>
        <w:ind w:right="-57" w:firstLine="360"/>
        <w:jc w:val="both"/>
        <w:rPr>
          <w:b/>
          <w:bCs/>
          <w:color w:val="auto"/>
        </w:rPr>
      </w:pPr>
      <w:r w:rsidRPr="00F22FFC">
        <w:rPr>
          <w:b/>
          <w:bCs/>
          <w:color w:val="0000FF"/>
        </w:rPr>
        <w:t xml:space="preserve">        </w:t>
      </w:r>
    </w:p>
    <w:p w:rsidR="00E723CD" w:rsidRPr="00F22FFC" w:rsidRDefault="00BE168D" w:rsidP="00026EA5">
      <w:pPr>
        <w:widowControl/>
        <w:snapToGrid/>
        <w:ind w:right="-57" w:firstLine="360"/>
        <w:jc w:val="both"/>
        <w:rPr>
          <w:b/>
          <w:bCs/>
          <w:color w:val="auto"/>
        </w:rPr>
      </w:pPr>
      <w:r w:rsidRPr="00F22FFC">
        <w:rPr>
          <w:b/>
          <w:bCs/>
          <w:color w:val="auto"/>
        </w:rPr>
        <w:t>2.3.5</w:t>
      </w:r>
      <w:r w:rsidR="00E723CD" w:rsidRPr="00F22FFC">
        <w:rPr>
          <w:b/>
          <w:bCs/>
          <w:color w:val="auto"/>
        </w:rPr>
        <w:t>. Развитие транспортной инфраструктуры</w:t>
      </w:r>
    </w:p>
    <w:p w:rsidR="00E723CD" w:rsidRPr="00F22FFC" w:rsidRDefault="00E723CD" w:rsidP="00026EA5">
      <w:pPr>
        <w:widowControl/>
        <w:snapToGrid/>
        <w:ind w:right="-57" w:firstLine="360"/>
        <w:jc w:val="both"/>
        <w:rPr>
          <w:color w:val="auto"/>
        </w:rPr>
      </w:pPr>
      <w:r w:rsidRPr="00F22FFC">
        <w:rPr>
          <w:color w:val="auto"/>
        </w:rPr>
        <w:t>Развитие транспортной системы является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w:t>
      </w:r>
      <w:r w:rsidRPr="00F22FFC">
        <w:rPr>
          <w:color w:val="auto"/>
        </w:rPr>
        <w:t>о</w:t>
      </w:r>
      <w:r w:rsidRPr="00F22FFC">
        <w:rPr>
          <w:color w:val="auto"/>
        </w:rPr>
        <w:t>вий жизнедеятельности  и хозяйст</w:t>
      </w:r>
      <w:r w:rsidR="00DC6AC6" w:rsidRPr="00F22FFC">
        <w:rPr>
          <w:color w:val="auto"/>
        </w:rPr>
        <w:t>вования.</w:t>
      </w:r>
    </w:p>
    <w:p w:rsidR="00DC6AC6" w:rsidRPr="00F22FFC" w:rsidRDefault="00DC6AC6" w:rsidP="00434F74">
      <w:pPr>
        <w:widowControl/>
        <w:snapToGrid/>
        <w:ind w:right="-57"/>
        <w:jc w:val="both"/>
        <w:rPr>
          <w:color w:val="auto"/>
          <w:u w:val="single"/>
        </w:rPr>
      </w:pPr>
      <w:r w:rsidRPr="00F22FFC">
        <w:rPr>
          <w:color w:val="auto"/>
          <w:u w:val="single"/>
        </w:rPr>
        <w:lastRenderedPageBreak/>
        <w:t xml:space="preserve">Основные направления развития транспортного каркаса </w:t>
      </w:r>
      <w:r w:rsidR="00E940FA" w:rsidRPr="00F22FFC">
        <w:rPr>
          <w:color w:val="auto"/>
          <w:u w:val="single"/>
        </w:rPr>
        <w:t>Илишевского</w:t>
      </w:r>
      <w:r w:rsidRPr="00F22FFC">
        <w:rPr>
          <w:color w:val="auto"/>
          <w:u w:val="single"/>
        </w:rPr>
        <w:t xml:space="preserve"> района:</w:t>
      </w:r>
    </w:p>
    <w:p w:rsidR="00DC6AC6" w:rsidRPr="00F22FFC" w:rsidRDefault="00DC6AC6" w:rsidP="00DC6AC6">
      <w:pPr>
        <w:widowControl/>
        <w:tabs>
          <w:tab w:val="num" w:pos="1260"/>
        </w:tabs>
        <w:snapToGrid/>
        <w:ind w:right="-57"/>
        <w:jc w:val="both"/>
        <w:rPr>
          <w:color w:val="auto"/>
        </w:rPr>
      </w:pPr>
      <w:r w:rsidRPr="00F22FFC">
        <w:rPr>
          <w:color w:val="auto"/>
        </w:rPr>
        <w:t>1. Создание единой транспортной системы для обеспечения устойчивых связей между населенными пунктами.</w:t>
      </w:r>
    </w:p>
    <w:p w:rsidR="00DC6AC6" w:rsidRPr="00F22FFC" w:rsidRDefault="00DC6AC6" w:rsidP="00DC6AC6">
      <w:pPr>
        <w:widowControl/>
        <w:tabs>
          <w:tab w:val="num" w:pos="1260"/>
        </w:tabs>
        <w:snapToGrid/>
        <w:ind w:right="-57"/>
        <w:jc w:val="both"/>
        <w:rPr>
          <w:color w:val="auto"/>
        </w:rPr>
      </w:pPr>
      <w:r w:rsidRPr="00F22FFC">
        <w:rPr>
          <w:color w:val="auto"/>
        </w:rPr>
        <w:t>2. Обеспечение проезда к местам приложения труда и зонам отдыха, центрам бытового и медицинского обслуживания.</w:t>
      </w:r>
    </w:p>
    <w:p w:rsidR="00DC6AC6" w:rsidRPr="00F22FFC" w:rsidRDefault="00DC6AC6" w:rsidP="00DC6AC6">
      <w:pPr>
        <w:widowControl/>
        <w:tabs>
          <w:tab w:val="num" w:pos="1260"/>
        </w:tabs>
        <w:snapToGrid/>
        <w:ind w:right="-57"/>
        <w:jc w:val="both"/>
        <w:rPr>
          <w:color w:val="auto"/>
        </w:rPr>
      </w:pPr>
      <w:r w:rsidRPr="00F22FFC">
        <w:rPr>
          <w:color w:val="auto"/>
        </w:rPr>
        <w:t>3. Возможность выхода на внешние, федерального значения магистральные трассы.</w:t>
      </w:r>
    </w:p>
    <w:p w:rsidR="00DC6AC6" w:rsidRPr="00F22FFC" w:rsidRDefault="00DC6AC6" w:rsidP="00DC6AC6">
      <w:pPr>
        <w:widowControl/>
        <w:snapToGrid/>
        <w:ind w:right="-57"/>
        <w:jc w:val="both"/>
        <w:rPr>
          <w:color w:val="auto"/>
        </w:rPr>
      </w:pPr>
      <w:r w:rsidRPr="00F22FFC">
        <w:rPr>
          <w:color w:val="auto"/>
        </w:rPr>
        <w:t>4. Обеспечение бесперебойного движения на основной части дорожной сети вне зависимости от сезонности и погодных условий.</w:t>
      </w:r>
    </w:p>
    <w:p w:rsidR="00DC6AC6" w:rsidRPr="00F22FFC" w:rsidRDefault="00DC6AC6" w:rsidP="00434F74">
      <w:pPr>
        <w:widowControl/>
        <w:snapToGrid/>
        <w:ind w:right="-57"/>
        <w:jc w:val="both"/>
        <w:rPr>
          <w:color w:val="auto"/>
        </w:rPr>
      </w:pPr>
      <w:r w:rsidRPr="00F22FFC">
        <w:rPr>
          <w:color w:val="auto"/>
        </w:rPr>
        <w:t>5. Повышение безопасности  дорожного движения и сокращение числа дорожно-транспортных происшествий по причине плохих дорожных условий.</w:t>
      </w:r>
    </w:p>
    <w:p w:rsidR="00DC6AC6" w:rsidRPr="00F22FFC" w:rsidRDefault="00DC6AC6" w:rsidP="00DC6AC6">
      <w:pPr>
        <w:widowControl/>
        <w:tabs>
          <w:tab w:val="num" w:pos="1260"/>
        </w:tabs>
        <w:snapToGrid/>
        <w:ind w:right="-57"/>
        <w:jc w:val="both"/>
        <w:rPr>
          <w:color w:val="0000FF"/>
        </w:rPr>
      </w:pPr>
    </w:p>
    <w:p w:rsidR="00B237D3" w:rsidRPr="00F22FFC" w:rsidRDefault="00B237D3" w:rsidP="00E24416">
      <w:pPr>
        <w:widowControl/>
        <w:tabs>
          <w:tab w:val="left" w:pos="0"/>
          <w:tab w:val="left" w:pos="851"/>
          <w:tab w:val="left" w:pos="6804"/>
        </w:tabs>
        <w:snapToGrid/>
        <w:ind w:firstLine="426"/>
        <w:jc w:val="both"/>
        <w:rPr>
          <w:color w:val="auto"/>
        </w:rPr>
      </w:pPr>
      <w:r w:rsidRPr="00F22FFC">
        <w:rPr>
          <w:color w:val="auto"/>
        </w:rPr>
        <w:t xml:space="preserve">Планировочный каркас территории сельского поселения Яркеевский сельсовет создают автодорога федерального значения </w:t>
      </w:r>
      <w:r w:rsidR="003B7C9F" w:rsidRPr="00F22FFC">
        <w:rPr>
          <w:color w:val="auto"/>
        </w:rPr>
        <w:t>М-7 «Волга» Москва-Владимир-Нижний Новгород-Казань-Уфа, участок Казань-Уфа,</w:t>
      </w:r>
      <w:r w:rsidRPr="00F22FFC">
        <w:rPr>
          <w:color w:val="auto"/>
        </w:rPr>
        <w:t xml:space="preserve"> и автодороги межмуниц</w:t>
      </w:r>
      <w:r w:rsidRPr="00F22FFC">
        <w:rPr>
          <w:color w:val="auto"/>
        </w:rPr>
        <w:t>и</w:t>
      </w:r>
      <w:r w:rsidRPr="00F22FFC">
        <w:rPr>
          <w:color w:val="auto"/>
        </w:rPr>
        <w:t>пального значения Верхнеяркеево-Бакалы, Верхнеяркеево-Буздяк, Верхнеяркеево-Андреевка и автодорога местного значения муниципального района Андрее</w:t>
      </w:r>
      <w:r w:rsidRPr="00F22FFC">
        <w:rPr>
          <w:color w:val="auto"/>
        </w:rPr>
        <w:t>в</w:t>
      </w:r>
      <w:r w:rsidRPr="00F22FFC">
        <w:rPr>
          <w:color w:val="auto"/>
        </w:rPr>
        <w:t>ка-Буздяк.</w:t>
      </w:r>
    </w:p>
    <w:p w:rsidR="00540F01" w:rsidRPr="00F22FFC" w:rsidRDefault="00B237D3" w:rsidP="00B237D3">
      <w:pPr>
        <w:widowControl/>
        <w:tabs>
          <w:tab w:val="left" w:pos="0"/>
          <w:tab w:val="left" w:pos="851"/>
          <w:tab w:val="left" w:pos="6804"/>
        </w:tabs>
        <w:snapToGrid/>
        <w:ind w:firstLine="426"/>
        <w:jc w:val="both"/>
        <w:rPr>
          <w:color w:val="FF0000"/>
          <w:u w:val="single"/>
        </w:rPr>
      </w:pPr>
      <w:r w:rsidRPr="00F22FFC">
        <w:rPr>
          <w:color w:val="auto"/>
        </w:rPr>
        <w:t xml:space="preserve">Автодорога федерального значения </w:t>
      </w:r>
      <w:r w:rsidR="006016D7" w:rsidRPr="00F22FFC">
        <w:rPr>
          <w:color w:val="auto"/>
        </w:rPr>
        <w:t>М-7 «Волга»</w:t>
      </w:r>
      <w:r w:rsidRPr="00F22FFC">
        <w:rPr>
          <w:color w:val="auto"/>
        </w:rPr>
        <w:t xml:space="preserve"> и автодорога Верхнеяркеево-Бакалы проходят вдоль южной границы сельского поселения.</w:t>
      </w:r>
      <w:r w:rsidRPr="00F22FFC">
        <w:rPr>
          <w:color w:val="FF0000"/>
        </w:rPr>
        <w:t xml:space="preserve"> </w:t>
      </w:r>
      <w:r w:rsidRPr="00F22FFC">
        <w:rPr>
          <w:color w:val="auto"/>
        </w:rPr>
        <w:t>Через с.Верхнеяркеево проходит автодорога Андреевка-Буздяк.</w:t>
      </w:r>
      <w:r w:rsidRPr="00F22FFC">
        <w:rPr>
          <w:color w:val="FF0000"/>
        </w:rPr>
        <w:t xml:space="preserve"> </w:t>
      </w:r>
      <w:r w:rsidRPr="00F22FFC">
        <w:rPr>
          <w:color w:val="auto"/>
        </w:rPr>
        <w:t>С западной стороны проходит объездная дорога, которая связывает северную производственную зону с трассой М-7.</w:t>
      </w:r>
    </w:p>
    <w:p w:rsidR="00E723CD" w:rsidRPr="00F22FFC" w:rsidRDefault="00B237D3" w:rsidP="00B237D3">
      <w:pPr>
        <w:widowControl/>
        <w:tabs>
          <w:tab w:val="left" w:pos="0"/>
          <w:tab w:val="left" w:pos="851"/>
          <w:tab w:val="left" w:pos="6804"/>
        </w:tabs>
        <w:snapToGrid/>
        <w:ind w:firstLine="426"/>
        <w:jc w:val="both"/>
        <w:rPr>
          <w:color w:val="0000FF"/>
        </w:rPr>
      </w:pPr>
      <w:r w:rsidRPr="00F22FFC">
        <w:rPr>
          <w:u w:val="single"/>
        </w:rPr>
        <w:t>Железнодорожный транспорт.</w:t>
      </w:r>
      <w:r w:rsidRPr="00F22FFC">
        <w:t xml:space="preserve"> Ближайшая железнодорожная станция Буздяк расположена в 102 км от с.Верхнеяркеево. Код станции: 651309. Принадлежность: Башкирское отделение Куйбышевской железной дороги.</w:t>
      </w:r>
    </w:p>
    <w:p w:rsidR="00E723CD" w:rsidRPr="00F22FFC" w:rsidRDefault="00E723CD" w:rsidP="00026EA5">
      <w:pPr>
        <w:tabs>
          <w:tab w:val="num" w:pos="1360"/>
        </w:tabs>
        <w:snapToGrid/>
        <w:ind w:left="426" w:right="260" w:firstLine="283"/>
        <w:jc w:val="center"/>
        <w:rPr>
          <w:b/>
          <w:bCs/>
          <w:i/>
          <w:iCs/>
          <w:color w:val="0000FF"/>
        </w:rPr>
      </w:pPr>
    </w:p>
    <w:p w:rsidR="00E723CD" w:rsidRPr="00F22FFC" w:rsidRDefault="00B237D3" w:rsidP="00026EA5">
      <w:pPr>
        <w:widowControl/>
        <w:tabs>
          <w:tab w:val="left" w:pos="709"/>
        </w:tabs>
        <w:snapToGrid/>
        <w:ind w:right="-57" w:firstLine="360"/>
        <w:jc w:val="both"/>
        <w:rPr>
          <w:color w:val="auto"/>
        </w:rPr>
      </w:pPr>
      <w:r w:rsidRPr="00F22FFC">
        <w:rPr>
          <w:snapToGrid w:val="0"/>
          <w:color w:val="auto"/>
        </w:rPr>
        <w:t xml:space="preserve">Согласно Схеме территориального планирования Илишевского района </w:t>
      </w:r>
      <w:r w:rsidRPr="00F22FFC">
        <w:rPr>
          <w:snapToGrid w:val="0"/>
        </w:rPr>
        <w:t>предусматривается строительство объездной дороги межрайонного значения в обход с.Верхнеяркеево с северо-западной стороны от трассы М-7 с выездом на автод</w:t>
      </w:r>
      <w:r w:rsidRPr="00F22FFC">
        <w:rPr>
          <w:snapToGrid w:val="0"/>
        </w:rPr>
        <w:t>о</w:t>
      </w:r>
      <w:r w:rsidRPr="00F22FFC">
        <w:rPr>
          <w:snapToGrid w:val="0"/>
        </w:rPr>
        <w:t>рогу до с.Андреевка и строительство мостового перехода через р.Кикичу.</w:t>
      </w:r>
    </w:p>
    <w:p w:rsidR="005C0B16" w:rsidRPr="00F22FFC" w:rsidRDefault="005C0B16" w:rsidP="0095526D">
      <w:pPr>
        <w:tabs>
          <w:tab w:val="num" w:pos="1360"/>
        </w:tabs>
        <w:ind w:left="426" w:right="260" w:firstLine="283"/>
        <w:jc w:val="center"/>
        <w:rPr>
          <w:color w:val="auto"/>
        </w:rPr>
      </w:pPr>
    </w:p>
    <w:p w:rsidR="0095526D" w:rsidRPr="00F22FFC" w:rsidRDefault="007B2065" w:rsidP="0095526D">
      <w:pPr>
        <w:tabs>
          <w:tab w:val="num" w:pos="1360"/>
        </w:tabs>
        <w:ind w:left="426" w:right="260" w:firstLine="283"/>
        <w:jc w:val="center"/>
        <w:rPr>
          <w:color w:val="auto"/>
        </w:rPr>
      </w:pPr>
      <w:r w:rsidRPr="00F22FFC">
        <w:rPr>
          <w:color w:val="auto"/>
        </w:rPr>
        <w:t>Таблица 1</w:t>
      </w:r>
      <w:r w:rsidR="00FA226C" w:rsidRPr="00F22FFC">
        <w:rPr>
          <w:color w:val="auto"/>
        </w:rPr>
        <w:t>4</w:t>
      </w:r>
      <w:r w:rsidRPr="00F22FFC">
        <w:rPr>
          <w:color w:val="auto"/>
        </w:rPr>
        <w:t xml:space="preserve">. </w:t>
      </w:r>
      <w:r w:rsidR="0095526D" w:rsidRPr="00F22FFC">
        <w:rPr>
          <w:color w:val="auto"/>
        </w:rPr>
        <w:t>Перечень автомобильных дорог общего пользования</w:t>
      </w:r>
    </w:p>
    <w:p w:rsidR="008F21CE" w:rsidRPr="00F22FFC" w:rsidRDefault="008F21CE" w:rsidP="008F21CE">
      <w:pPr>
        <w:tabs>
          <w:tab w:val="num" w:pos="1360"/>
        </w:tabs>
        <w:ind w:left="426" w:right="260" w:firstLine="283"/>
        <w:jc w:val="center"/>
        <w:rPr>
          <w:color w:val="0000FF"/>
        </w:rPr>
      </w:pPr>
    </w:p>
    <w:tbl>
      <w:tblPr>
        <w:tblW w:w="9464" w:type="dxa"/>
        <w:jc w:val="center"/>
        <w:tblLayout w:type="fixed"/>
        <w:tblCellMar>
          <w:left w:w="0" w:type="dxa"/>
          <w:right w:w="0" w:type="dxa"/>
        </w:tblCellMar>
        <w:tblLook w:val="0000"/>
      </w:tblPr>
      <w:tblGrid>
        <w:gridCol w:w="590"/>
        <w:gridCol w:w="2611"/>
        <w:gridCol w:w="1417"/>
        <w:gridCol w:w="1818"/>
        <w:gridCol w:w="1077"/>
        <w:gridCol w:w="901"/>
        <w:gridCol w:w="1050"/>
      </w:tblGrid>
      <w:tr w:rsidR="008F21CE" w:rsidRPr="00F22FFC" w:rsidTr="00FE41B0">
        <w:trPr>
          <w:cantSplit/>
          <w:trHeight w:val="454"/>
          <w:tblHeader/>
          <w:jc w:val="center"/>
        </w:trPr>
        <w:tc>
          <w:tcPr>
            <w:tcW w:w="590" w:type="dxa"/>
            <w:vMerge w:val="restart"/>
            <w:tcBorders>
              <w:top w:val="single" w:sz="4" w:space="0" w:color="auto"/>
              <w:left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r w:rsidRPr="00F22FFC">
              <w:rPr>
                <w:color w:val="auto"/>
                <w:sz w:val="24"/>
                <w:szCs w:val="24"/>
              </w:rPr>
              <w:t>№</w:t>
            </w:r>
          </w:p>
          <w:p w:rsidR="008F21CE" w:rsidRPr="00F22FFC" w:rsidRDefault="008F21CE" w:rsidP="008F21CE">
            <w:pPr>
              <w:jc w:val="center"/>
              <w:rPr>
                <w:color w:val="auto"/>
                <w:sz w:val="24"/>
                <w:szCs w:val="24"/>
              </w:rPr>
            </w:pPr>
            <w:r w:rsidRPr="00F22FFC">
              <w:rPr>
                <w:color w:val="auto"/>
                <w:sz w:val="24"/>
                <w:szCs w:val="24"/>
              </w:rPr>
              <w:t>п/п</w:t>
            </w:r>
          </w:p>
        </w:tc>
        <w:tc>
          <w:tcPr>
            <w:tcW w:w="2611" w:type="dxa"/>
            <w:vMerge w:val="restart"/>
            <w:tcBorders>
              <w:top w:val="single" w:sz="4" w:space="0" w:color="auto"/>
              <w:left w:val="single" w:sz="4" w:space="0" w:color="auto"/>
              <w:right w:val="single" w:sz="4" w:space="0" w:color="auto"/>
            </w:tcBorders>
            <w:shd w:val="clear" w:color="auto" w:fill="FFFFFF"/>
            <w:vAlign w:val="center"/>
          </w:tcPr>
          <w:p w:rsidR="008F21CE" w:rsidRPr="00F22FFC" w:rsidRDefault="008F21CE" w:rsidP="008F21CE">
            <w:pPr>
              <w:jc w:val="center"/>
              <w:rPr>
                <w:rFonts w:eastAsia="Arial Unicode MS"/>
                <w:color w:val="auto"/>
                <w:sz w:val="24"/>
                <w:szCs w:val="24"/>
              </w:rPr>
            </w:pPr>
            <w:r w:rsidRPr="00F22FFC">
              <w:rPr>
                <w:color w:val="auto"/>
                <w:sz w:val="24"/>
                <w:szCs w:val="24"/>
              </w:rPr>
              <w:t xml:space="preserve">Наименование автомобильных дорог общего пользования </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8F21CE" w:rsidRPr="00F22FFC" w:rsidRDefault="008F21CE" w:rsidP="008F21CE">
            <w:pPr>
              <w:jc w:val="center"/>
              <w:rPr>
                <w:rFonts w:eastAsia="Arial Unicode MS"/>
                <w:color w:val="auto"/>
                <w:sz w:val="24"/>
                <w:szCs w:val="24"/>
              </w:rPr>
            </w:pPr>
            <w:r w:rsidRPr="00F22FFC">
              <w:rPr>
                <w:color w:val="auto"/>
                <w:sz w:val="24"/>
                <w:szCs w:val="24"/>
              </w:rPr>
              <w:t>категория дороги</w:t>
            </w:r>
          </w:p>
        </w:tc>
        <w:tc>
          <w:tcPr>
            <w:tcW w:w="1818" w:type="dxa"/>
            <w:vMerge w:val="restart"/>
            <w:tcBorders>
              <w:top w:val="single" w:sz="4" w:space="0" w:color="auto"/>
              <w:left w:val="single" w:sz="4" w:space="0" w:color="auto"/>
              <w:right w:val="single" w:sz="4" w:space="0" w:color="auto"/>
            </w:tcBorders>
            <w:vAlign w:val="center"/>
          </w:tcPr>
          <w:p w:rsidR="008F21CE" w:rsidRPr="00F22FFC" w:rsidRDefault="008F21CE" w:rsidP="008F21CE">
            <w:pPr>
              <w:jc w:val="center"/>
              <w:rPr>
                <w:color w:val="auto"/>
                <w:sz w:val="24"/>
                <w:szCs w:val="24"/>
              </w:rPr>
            </w:pPr>
            <w:r w:rsidRPr="00F22FFC">
              <w:rPr>
                <w:color w:val="auto"/>
                <w:sz w:val="24"/>
                <w:szCs w:val="24"/>
              </w:rPr>
              <w:t>Протяженность</w:t>
            </w:r>
          </w:p>
          <w:p w:rsidR="008F21CE" w:rsidRPr="00F22FFC" w:rsidRDefault="008F21CE" w:rsidP="008F21CE">
            <w:pPr>
              <w:jc w:val="center"/>
              <w:rPr>
                <w:color w:val="auto"/>
                <w:sz w:val="24"/>
                <w:szCs w:val="24"/>
              </w:rPr>
            </w:pPr>
            <w:r w:rsidRPr="00F22FFC">
              <w:rPr>
                <w:color w:val="auto"/>
                <w:sz w:val="24"/>
                <w:szCs w:val="24"/>
              </w:rPr>
              <w:t>в границах сельсовета, км</w:t>
            </w:r>
          </w:p>
        </w:tc>
        <w:tc>
          <w:tcPr>
            <w:tcW w:w="3028" w:type="dxa"/>
            <w:gridSpan w:val="3"/>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rFonts w:eastAsia="Arial Unicode MS"/>
                <w:color w:val="auto"/>
                <w:sz w:val="24"/>
                <w:szCs w:val="24"/>
              </w:rPr>
            </w:pPr>
            <w:r w:rsidRPr="00F22FFC">
              <w:rPr>
                <w:color w:val="auto"/>
                <w:sz w:val="24"/>
                <w:szCs w:val="24"/>
              </w:rPr>
              <w:t>тип покрытия</w:t>
            </w:r>
          </w:p>
        </w:tc>
      </w:tr>
      <w:tr w:rsidR="008F21CE" w:rsidRPr="00F22FFC" w:rsidTr="00FE41B0">
        <w:trPr>
          <w:cantSplit/>
          <w:trHeight w:val="454"/>
          <w:tblHeader/>
          <w:jc w:val="center"/>
        </w:trPr>
        <w:tc>
          <w:tcPr>
            <w:tcW w:w="590" w:type="dxa"/>
            <w:vMerge/>
            <w:tcBorders>
              <w:left w:val="single" w:sz="4" w:space="0" w:color="auto"/>
              <w:bottom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p>
        </w:tc>
        <w:tc>
          <w:tcPr>
            <w:tcW w:w="2611" w:type="dxa"/>
            <w:vMerge/>
            <w:tcBorders>
              <w:left w:val="single" w:sz="4" w:space="0" w:color="auto"/>
              <w:bottom w:val="single" w:sz="4" w:space="0" w:color="auto"/>
              <w:right w:val="single" w:sz="4" w:space="0" w:color="auto"/>
            </w:tcBorders>
            <w:shd w:val="clear" w:color="auto" w:fill="FFFFFF"/>
            <w:vAlign w:val="center"/>
          </w:tcPr>
          <w:p w:rsidR="008F21CE" w:rsidRPr="00F22FFC" w:rsidRDefault="008F21CE" w:rsidP="008F21CE">
            <w:pPr>
              <w:rPr>
                <w:color w:val="auto"/>
                <w:sz w:val="24"/>
                <w:szCs w:val="24"/>
              </w:rPr>
            </w:pPr>
          </w:p>
        </w:tc>
        <w:tc>
          <w:tcPr>
            <w:tcW w:w="1417" w:type="dxa"/>
            <w:vMerge/>
            <w:tcBorders>
              <w:left w:val="single" w:sz="4" w:space="0" w:color="auto"/>
              <w:bottom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p>
        </w:tc>
        <w:tc>
          <w:tcPr>
            <w:tcW w:w="1818" w:type="dxa"/>
            <w:vMerge/>
            <w:tcBorders>
              <w:left w:val="single" w:sz="4" w:space="0" w:color="auto"/>
              <w:bottom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p>
        </w:tc>
        <w:tc>
          <w:tcPr>
            <w:tcW w:w="1077" w:type="dxa"/>
            <w:tcBorders>
              <w:top w:val="single" w:sz="4" w:space="0" w:color="auto"/>
              <w:left w:val="nil"/>
              <w:bottom w:val="single" w:sz="4" w:space="0" w:color="auto"/>
              <w:right w:val="single" w:sz="4" w:space="0" w:color="auto"/>
            </w:tcBorders>
            <w:noWrap/>
            <w:vAlign w:val="center"/>
          </w:tcPr>
          <w:p w:rsidR="008F21CE" w:rsidRPr="00F22FFC" w:rsidRDefault="008F21CE" w:rsidP="008F21CE">
            <w:pPr>
              <w:jc w:val="center"/>
              <w:rPr>
                <w:rFonts w:eastAsia="Arial Unicode MS"/>
                <w:color w:val="auto"/>
                <w:sz w:val="24"/>
                <w:szCs w:val="24"/>
              </w:rPr>
            </w:pPr>
            <w:r w:rsidRPr="00F22FFC">
              <w:rPr>
                <w:color w:val="auto"/>
                <w:sz w:val="24"/>
                <w:szCs w:val="24"/>
              </w:rPr>
              <w:t>асфаль-тобетон</w:t>
            </w:r>
          </w:p>
        </w:tc>
        <w:tc>
          <w:tcPr>
            <w:tcW w:w="901"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rFonts w:eastAsia="Arial Unicode MS"/>
                <w:color w:val="auto"/>
                <w:sz w:val="24"/>
                <w:szCs w:val="24"/>
              </w:rPr>
            </w:pPr>
            <w:r w:rsidRPr="00F22FFC">
              <w:rPr>
                <w:color w:val="auto"/>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8F21CE" w:rsidRPr="00F22FFC" w:rsidRDefault="008F21CE" w:rsidP="008F21CE">
            <w:pPr>
              <w:jc w:val="center"/>
              <w:rPr>
                <w:rFonts w:eastAsia="Arial Unicode MS"/>
                <w:color w:val="auto"/>
                <w:sz w:val="24"/>
                <w:szCs w:val="24"/>
              </w:rPr>
            </w:pPr>
            <w:r w:rsidRPr="00F22FFC">
              <w:rPr>
                <w:color w:val="auto"/>
                <w:sz w:val="24"/>
                <w:szCs w:val="24"/>
              </w:rPr>
              <w:t>грунт</w:t>
            </w:r>
          </w:p>
        </w:tc>
      </w:tr>
      <w:tr w:rsidR="008F21CE" w:rsidRPr="00F22FFC" w:rsidTr="00FE41B0">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8F21CE" w:rsidP="008F21CE">
            <w:pPr>
              <w:ind w:left="41"/>
              <w:jc w:val="center"/>
              <w:rPr>
                <w:color w:val="auto"/>
                <w:sz w:val="24"/>
                <w:szCs w:val="24"/>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8F21CE" w:rsidP="008F21CE">
            <w:pPr>
              <w:ind w:left="139"/>
              <w:rPr>
                <w:b/>
                <w:color w:val="auto"/>
                <w:sz w:val="24"/>
                <w:szCs w:val="24"/>
              </w:rPr>
            </w:pPr>
            <w:r w:rsidRPr="00F22FFC">
              <w:rPr>
                <w:b/>
                <w:color w:val="auto"/>
                <w:sz w:val="24"/>
                <w:szCs w:val="24"/>
              </w:rPr>
              <w:t>федерального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rFonts w:eastAsia="Arial Unicode MS"/>
                <w:color w:val="0000FF"/>
                <w:sz w:val="24"/>
                <w:szCs w:val="24"/>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8F21CE" w:rsidRPr="00F22FFC" w:rsidRDefault="008F21CE" w:rsidP="008F21CE">
            <w:pPr>
              <w:jc w:val="center"/>
              <w:rPr>
                <w:color w:val="0000FF"/>
                <w:sz w:val="24"/>
                <w:szCs w:val="24"/>
              </w:rPr>
            </w:pPr>
          </w:p>
        </w:tc>
      </w:tr>
      <w:tr w:rsidR="008F21CE" w:rsidRPr="00F22FFC" w:rsidTr="00FE41B0">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8F21CE" w:rsidP="008F21CE">
            <w:pPr>
              <w:ind w:left="41"/>
              <w:jc w:val="center"/>
              <w:rPr>
                <w:color w:val="auto"/>
                <w:sz w:val="24"/>
                <w:szCs w:val="24"/>
              </w:rPr>
            </w:pPr>
            <w:r w:rsidRPr="00F22FFC">
              <w:rPr>
                <w:color w:val="auto"/>
                <w:sz w:val="24"/>
                <w:szCs w:val="24"/>
              </w:rPr>
              <w:t>1</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6611D7" w:rsidP="006611D7">
            <w:pPr>
              <w:widowControl/>
              <w:autoSpaceDE/>
              <w:autoSpaceDN/>
              <w:adjustRightInd/>
              <w:ind w:left="134"/>
              <w:rPr>
                <w:color w:val="auto"/>
                <w:sz w:val="24"/>
                <w:szCs w:val="24"/>
              </w:rPr>
            </w:pPr>
            <w:r w:rsidRPr="00F22FFC">
              <w:rPr>
                <w:color w:val="auto"/>
                <w:sz w:val="24"/>
                <w:szCs w:val="24"/>
              </w:rPr>
              <w:t xml:space="preserve">М-7 «Волга» </w:t>
            </w:r>
            <w:r w:rsidR="008F21CE" w:rsidRPr="00F22FFC">
              <w:rPr>
                <w:color w:val="auto"/>
                <w:sz w:val="24"/>
                <w:szCs w:val="24"/>
              </w:rPr>
              <w:t>Москва</w:t>
            </w:r>
            <w:r w:rsidRPr="00F22FFC">
              <w:rPr>
                <w:color w:val="auto"/>
                <w:sz w:val="24"/>
                <w:szCs w:val="24"/>
              </w:rPr>
              <w:t>-Владимир-Нижний Новгород-Казань-Уфа</w:t>
            </w:r>
            <w:r w:rsidR="008F21CE" w:rsidRPr="00F22FFC">
              <w:rPr>
                <w:color w:val="auto"/>
                <w:sz w:val="24"/>
                <w:szCs w:val="24"/>
              </w:rPr>
              <w:t>,</w:t>
            </w:r>
          </w:p>
          <w:p w:rsidR="008F21CE" w:rsidRPr="00F22FFC" w:rsidRDefault="008F21CE" w:rsidP="008F21CE">
            <w:pPr>
              <w:widowControl/>
              <w:autoSpaceDE/>
              <w:autoSpaceDN/>
              <w:adjustRightInd/>
              <w:ind w:left="134"/>
              <w:rPr>
                <w:color w:val="auto"/>
                <w:sz w:val="24"/>
                <w:szCs w:val="24"/>
              </w:rPr>
            </w:pPr>
            <w:r w:rsidRPr="00F22FFC">
              <w:rPr>
                <w:color w:val="auto"/>
                <w:sz w:val="24"/>
                <w:szCs w:val="24"/>
              </w:rPr>
              <w:t xml:space="preserve">участок </w:t>
            </w:r>
            <w:r w:rsidR="006611D7" w:rsidRPr="00F22FFC">
              <w:rPr>
                <w:color w:val="auto"/>
                <w:sz w:val="24"/>
                <w:szCs w:val="24"/>
              </w:rPr>
              <w:t>Казань-</w:t>
            </w:r>
            <w:r w:rsidRPr="00F22FFC">
              <w:rPr>
                <w:color w:val="auto"/>
                <w:sz w:val="24"/>
                <w:szCs w:val="24"/>
              </w:rPr>
              <w:t>Уфа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746A3B" w:rsidP="008F21CE">
            <w:pPr>
              <w:jc w:val="center"/>
              <w:rPr>
                <w:color w:val="auto"/>
                <w:sz w:val="24"/>
                <w:szCs w:val="24"/>
                <w:lang w:val="en-US"/>
              </w:rPr>
            </w:pPr>
            <w:r w:rsidRPr="00F22FFC">
              <w:rPr>
                <w:color w:val="auto"/>
                <w:sz w:val="24"/>
                <w:szCs w:val="24"/>
                <w:lang w:val="en-US"/>
              </w:rPr>
              <w:t>III</w:t>
            </w:r>
          </w:p>
        </w:tc>
        <w:tc>
          <w:tcPr>
            <w:tcW w:w="1818"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74017" w:rsidP="008F21CE">
            <w:pPr>
              <w:jc w:val="center"/>
              <w:rPr>
                <w:color w:val="auto"/>
                <w:sz w:val="24"/>
                <w:szCs w:val="24"/>
              </w:rPr>
            </w:pPr>
            <w:r w:rsidRPr="00F22FFC">
              <w:rPr>
                <w:color w:val="auto"/>
                <w:sz w:val="24"/>
                <w:szCs w:val="24"/>
              </w:rPr>
              <w:t>5470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74017" w:rsidP="008F21CE">
            <w:pPr>
              <w:jc w:val="center"/>
              <w:rPr>
                <w:color w:val="auto"/>
                <w:sz w:val="24"/>
                <w:szCs w:val="24"/>
              </w:rPr>
            </w:pPr>
            <w:r w:rsidRPr="00F22FFC">
              <w:rPr>
                <w:color w:val="auto"/>
                <w:sz w:val="24"/>
                <w:szCs w:val="24"/>
              </w:rPr>
              <w:t>5470</w:t>
            </w:r>
          </w:p>
        </w:tc>
        <w:tc>
          <w:tcPr>
            <w:tcW w:w="901"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8F21CE" w:rsidRPr="00F22FFC" w:rsidRDefault="008F21CE" w:rsidP="008F21CE">
            <w:pPr>
              <w:jc w:val="center"/>
              <w:rPr>
                <w:color w:val="0000FF"/>
                <w:sz w:val="24"/>
                <w:szCs w:val="24"/>
              </w:rPr>
            </w:pPr>
          </w:p>
        </w:tc>
      </w:tr>
      <w:tr w:rsidR="008F21CE" w:rsidRPr="00F22FFC" w:rsidTr="00FE41B0">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8F21CE" w:rsidP="008F21CE">
            <w:pPr>
              <w:ind w:left="41"/>
              <w:jc w:val="center"/>
              <w:rPr>
                <w:color w:val="auto"/>
                <w:sz w:val="24"/>
                <w:szCs w:val="24"/>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8F21CE" w:rsidP="008F21CE">
            <w:pPr>
              <w:ind w:left="139"/>
              <w:rPr>
                <w:b/>
                <w:color w:val="auto"/>
                <w:sz w:val="24"/>
                <w:szCs w:val="24"/>
              </w:rPr>
            </w:pPr>
            <w:r w:rsidRPr="00F22FFC">
              <w:rPr>
                <w:b/>
                <w:color w:val="auto"/>
                <w:sz w:val="24"/>
                <w:szCs w:val="24"/>
              </w:rPr>
              <w:t>межмуниципального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rFonts w:eastAsia="Arial Unicode MS"/>
                <w:color w:val="0000FF"/>
                <w:sz w:val="24"/>
                <w:szCs w:val="24"/>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8F21CE" w:rsidRPr="00F22FFC" w:rsidRDefault="008F21CE" w:rsidP="008F21CE">
            <w:pPr>
              <w:jc w:val="center"/>
              <w:rPr>
                <w:color w:val="0000FF"/>
                <w:sz w:val="24"/>
                <w:szCs w:val="24"/>
              </w:rPr>
            </w:pPr>
          </w:p>
        </w:tc>
      </w:tr>
      <w:tr w:rsidR="00803791" w:rsidRPr="00F22FFC" w:rsidTr="00FE41B0">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03791" w:rsidRPr="00F22FFC" w:rsidRDefault="00545C5E" w:rsidP="008F21CE">
            <w:pPr>
              <w:ind w:left="41"/>
              <w:jc w:val="center"/>
              <w:rPr>
                <w:color w:val="auto"/>
                <w:sz w:val="24"/>
                <w:szCs w:val="24"/>
              </w:rPr>
            </w:pPr>
            <w:r w:rsidRPr="00F22FFC">
              <w:rPr>
                <w:color w:val="auto"/>
                <w:sz w:val="24"/>
                <w:szCs w:val="24"/>
              </w:rPr>
              <w:lastRenderedPageBreak/>
              <w:t>2</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03791" w:rsidRPr="00F22FFC" w:rsidRDefault="00803791" w:rsidP="00B31211">
            <w:pPr>
              <w:widowControl/>
              <w:autoSpaceDE/>
              <w:autoSpaceDN/>
              <w:adjustRightInd/>
              <w:ind w:left="134"/>
              <w:rPr>
                <w:sz w:val="24"/>
                <w:szCs w:val="24"/>
              </w:rPr>
            </w:pPr>
            <w:r w:rsidRPr="00F22FFC">
              <w:rPr>
                <w:sz w:val="24"/>
                <w:szCs w:val="24"/>
              </w:rPr>
              <w:t>Верхнеяркеево-</w:t>
            </w:r>
            <w:r w:rsidR="00B31211" w:rsidRPr="00F22FFC">
              <w:rPr>
                <w:sz w:val="24"/>
                <w:szCs w:val="24"/>
              </w:rPr>
              <w:t>Старокуктово-</w:t>
            </w:r>
            <w:r w:rsidRPr="00F22FFC">
              <w:rPr>
                <w:sz w:val="24"/>
                <w:szCs w:val="24"/>
              </w:rPr>
              <w:t xml:space="preserve"> а/д М-7 «Волга»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03791" w:rsidRPr="00F22FFC" w:rsidRDefault="00803791" w:rsidP="00FE41B0">
            <w:pPr>
              <w:jc w:val="center"/>
              <w:rPr>
                <w:sz w:val="24"/>
                <w:szCs w:val="24"/>
              </w:rPr>
            </w:pPr>
            <w:r w:rsidRPr="00F22FFC">
              <w:rPr>
                <w:sz w:val="24"/>
                <w:szCs w:val="24"/>
              </w:rPr>
              <w:t>IV</w:t>
            </w:r>
          </w:p>
        </w:tc>
        <w:tc>
          <w:tcPr>
            <w:tcW w:w="1818" w:type="dxa"/>
            <w:tcBorders>
              <w:top w:val="single" w:sz="4" w:space="0" w:color="auto"/>
              <w:left w:val="nil"/>
              <w:bottom w:val="single" w:sz="4" w:space="0" w:color="auto"/>
              <w:right w:val="single" w:sz="4" w:space="0" w:color="auto"/>
            </w:tcBorders>
            <w:shd w:val="clear" w:color="auto" w:fill="FFFFFF"/>
            <w:vAlign w:val="center"/>
          </w:tcPr>
          <w:p w:rsidR="00803791" w:rsidRPr="00F22FFC" w:rsidRDefault="00803791" w:rsidP="00FE41B0">
            <w:pPr>
              <w:jc w:val="center"/>
              <w:rPr>
                <w:sz w:val="24"/>
                <w:szCs w:val="24"/>
              </w:rPr>
            </w:pPr>
            <w:r w:rsidRPr="00F22FFC">
              <w:rPr>
                <w:sz w:val="24"/>
                <w:szCs w:val="24"/>
              </w:rPr>
              <w:t>4283</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03791" w:rsidRPr="00F22FFC" w:rsidRDefault="00803791" w:rsidP="00FE41B0">
            <w:pPr>
              <w:jc w:val="center"/>
              <w:rPr>
                <w:sz w:val="24"/>
                <w:szCs w:val="24"/>
              </w:rPr>
            </w:pPr>
            <w:r w:rsidRPr="00F22FFC">
              <w:rPr>
                <w:sz w:val="24"/>
                <w:szCs w:val="24"/>
              </w:rPr>
              <w:t>4283</w:t>
            </w:r>
          </w:p>
        </w:tc>
        <w:tc>
          <w:tcPr>
            <w:tcW w:w="901" w:type="dxa"/>
            <w:tcBorders>
              <w:top w:val="single" w:sz="4" w:space="0" w:color="auto"/>
              <w:left w:val="nil"/>
              <w:bottom w:val="single" w:sz="4" w:space="0" w:color="auto"/>
              <w:right w:val="single" w:sz="4" w:space="0" w:color="auto"/>
            </w:tcBorders>
            <w:shd w:val="clear" w:color="auto" w:fill="FFFFFF"/>
            <w:vAlign w:val="center"/>
          </w:tcPr>
          <w:p w:rsidR="00803791" w:rsidRPr="00F22FFC" w:rsidRDefault="00803791" w:rsidP="008F21CE">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803791" w:rsidRPr="00F22FFC" w:rsidRDefault="00803791" w:rsidP="008F21CE">
            <w:pPr>
              <w:jc w:val="center"/>
              <w:rPr>
                <w:color w:val="0000FF"/>
                <w:sz w:val="24"/>
                <w:szCs w:val="24"/>
              </w:rPr>
            </w:pPr>
          </w:p>
        </w:tc>
      </w:tr>
      <w:tr w:rsidR="008F21CE" w:rsidRPr="00F22FFC" w:rsidTr="00FE41B0">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545C5E" w:rsidP="008F21CE">
            <w:pPr>
              <w:ind w:left="41"/>
              <w:jc w:val="center"/>
              <w:rPr>
                <w:color w:val="auto"/>
                <w:sz w:val="24"/>
                <w:szCs w:val="24"/>
              </w:rPr>
            </w:pPr>
            <w:r w:rsidRPr="00F22FFC">
              <w:rPr>
                <w:color w:val="auto"/>
                <w:sz w:val="24"/>
                <w:szCs w:val="24"/>
              </w:rPr>
              <w:t>3</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8F21CE" w:rsidP="008F21CE">
            <w:pPr>
              <w:widowControl/>
              <w:autoSpaceDE/>
              <w:autoSpaceDN/>
              <w:adjustRightInd/>
              <w:ind w:left="134"/>
              <w:rPr>
                <w:color w:val="auto"/>
                <w:sz w:val="24"/>
                <w:szCs w:val="24"/>
              </w:rPr>
            </w:pPr>
            <w:r w:rsidRPr="00F22FFC">
              <w:rPr>
                <w:color w:val="auto"/>
                <w:sz w:val="24"/>
                <w:szCs w:val="24"/>
              </w:rPr>
              <w:t>Верхнеяркеево-Бакалы</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r w:rsidRPr="00F22FFC">
              <w:rPr>
                <w:color w:val="auto"/>
                <w:sz w:val="24"/>
                <w:szCs w:val="24"/>
              </w:rPr>
              <w:t>IV</w:t>
            </w:r>
          </w:p>
        </w:tc>
        <w:tc>
          <w:tcPr>
            <w:tcW w:w="1818"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3577E1" w:rsidP="008F21CE">
            <w:pPr>
              <w:jc w:val="center"/>
              <w:rPr>
                <w:color w:val="auto"/>
                <w:sz w:val="24"/>
                <w:szCs w:val="24"/>
              </w:rPr>
            </w:pPr>
            <w:r w:rsidRPr="00F22FFC">
              <w:rPr>
                <w:color w:val="auto"/>
                <w:sz w:val="24"/>
                <w:szCs w:val="24"/>
              </w:rPr>
              <w:t>1443</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3577E1" w:rsidP="008F21CE">
            <w:pPr>
              <w:jc w:val="center"/>
              <w:rPr>
                <w:color w:val="auto"/>
                <w:sz w:val="24"/>
                <w:szCs w:val="24"/>
              </w:rPr>
            </w:pPr>
            <w:r w:rsidRPr="00F22FFC">
              <w:rPr>
                <w:color w:val="auto"/>
                <w:sz w:val="24"/>
                <w:szCs w:val="24"/>
              </w:rPr>
              <w:t>1443</w:t>
            </w:r>
          </w:p>
        </w:tc>
        <w:tc>
          <w:tcPr>
            <w:tcW w:w="901"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8F21CE" w:rsidRPr="00F22FFC" w:rsidRDefault="008F21CE" w:rsidP="008F21CE">
            <w:pPr>
              <w:jc w:val="center"/>
              <w:rPr>
                <w:color w:val="0000FF"/>
                <w:sz w:val="24"/>
                <w:szCs w:val="24"/>
              </w:rPr>
            </w:pPr>
          </w:p>
        </w:tc>
      </w:tr>
      <w:tr w:rsidR="008F21CE" w:rsidRPr="00F22FFC" w:rsidTr="00FE41B0">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545C5E" w:rsidP="008F21CE">
            <w:pPr>
              <w:ind w:left="41"/>
              <w:jc w:val="center"/>
              <w:rPr>
                <w:color w:val="auto"/>
                <w:sz w:val="24"/>
                <w:szCs w:val="24"/>
              </w:rPr>
            </w:pPr>
            <w:r w:rsidRPr="00F22FFC">
              <w:rPr>
                <w:color w:val="auto"/>
                <w:sz w:val="24"/>
                <w:szCs w:val="24"/>
              </w:rPr>
              <w:t>4</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F21CE" w:rsidRPr="00F22FFC" w:rsidRDefault="008F21CE" w:rsidP="008F21CE">
            <w:pPr>
              <w:widowControl/>
              <w:autoSpaceDE/>
              <w:autoSpaceDN/>
              <w:adjustRightInd/>
              <w:ind w:left="134"/>
              <w:rPr>
                <w:color w:val="auto"/>
                <w:sz w:val="24"/>
                <w:szCs w:val="24"/>
              </w:rPr>
            </w:pPr>
            <w:r w:rsidRPr="00F22FFC">
              <w:rPr>
                <w:color w:val="auto"/>
                <w:sz w:val="24"/>
                <w:szCs w:val="24"/>
              </w:rPr>
              <w:t>Верхнеяркеево-Буздяк</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auto"/>
                <w:sz w:val="24"/>
                <w:szCs w:val="24"/>
              </w:rPr>
            </w:pPr>
            <w:r w:rsidRPr="00F22FFC">
              <w:rPr>
                <w:color w:val="auto"/>
                <w:sz w:val="24"/>
                <w:szCs w:val="24"/>
              </w:rPr>
              <w:t>IV</w:t>
            </w:r>
          </w:p>
        </w:tc>
        <w:tc>
          <w:tcPr>
            <w:tcW w:w="1818"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D259BE" w:rsidP="008F21CE">
            <w:pPr>
              <w:jc w:val="center"/>
              <w:rPr>
                <w:color w:val="auto"/>
                <w:sz w:val="24"/>
                <w:szCs w:val="24"/>
              </w:rPr>
            </w:pPr>
            <w:r w:rsidRPr="00F22FFC">
              <w:rPr>
                <w:color w:val="auto"/>
                <w:sz w:val="24"/>
                <w:szCs w:val="24"/>
              </w:rPr>
              <w:t>6596</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D259BE" w:rsidP="008F21CE">
            <w:pPr>
              <w:jc w:val="center"/>
              <w:rPr>
                <w:color w:val="auto"/>
                <w:sz w:val="24"/>
                <w:szCs w:val="24"/>
              </w:rPr>
            </w:pPr>
            <w:r w:rsidRPr="00F22FFC">
              <w:rPr>
                <w:color w:val="auto"/>
                <w:sz w:val="24"/>
                <w:szCs w:val="24"/>
              </w:rPr>
              <w:t>6596</w:t>
            </w:r>
          </w:p>
        </w:tc>
        <w:tc>
          <w:tcPr>
            <w:tcW w:w="901" w:type="dxa"/>
            <w:tcBorders>
              <w:top w:val="single" w:sz="4" w:space="0" w:color="auto"/>
              <w:left w:val="nil"/>
              <w:bottom w:val="single" w:sz="4" w:space="0" w:color="auto"/>
              <w:right w:val="single" w:sz="4" w:space="0" w:color="auto"/>
            </w:tcBorders>
            <w:shd w:val="clear" w:color="auto" w:fill="FFFFFF"/>
            <w:vAlign w:val="center"/>
          </w:tcPr>
          <w:p w:rsidR="008F21CE" w:rsidRPr="00F22FFC" w:rsidRDefault="008F21CE" w:rsidP="008F21CE">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8F21CE" w:rsidRPr="00F22FFC" w:rsidRDefault="008F21CE" w:rsidP="008F21CE">
            <w:pPr>
              <w:jc w:val="center"/>
              <w:rPr>
                <w:color w:val="0000FF"/>
                <w:sz w:val="24"/>
                <w:szCs w:val="24"/>
              </w:rPr>
            </w:pPr>
          </w:p>
        </w:tc>
      </w:tr>
      <w:tr w:rsidR="00911F20" w:rsidRPr="00F22FFC" w:rsidTr="00FE41B0">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911F20" w:rsidRPr="00F22FFC" w:rsidRDefault="00545C5E" w:rsidP="008F21CE">
            <w:pPr>
              <w:ind w:left="41"/>
              <w:jc w:val="center"/>
              <w:rPr>
                <w:color w:val="auto"/>
                <w:sz w:val="24"/>
                <w:szCs w:val="24"/>
              </w:rPr>
            </w:pPr>
            <w:r w:rsidRPr="00F22FFC">
              <w:rPr>
                <w:color w:val="auto"/>
                <w:sz w:val="24"/>
                <w:szCs w:val="24"/>
              </w:rPr>
              <w:t>5</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911F20" w:rsidRPr="00F22FFC" w:rsidRDefault="00911F20" w:rsidP="008F21CE">
            <w:pPr>
              <w:widowControl/>
              <w:autoSpaceDE/>
              <w:autoSpaceDN/>
              <w:adjustRightInd/>
              <w:ind w:left="134"/>
              <w:rPr>
                <w:color w:val="auto"/>
                <w:sz w:val="24"/>
                <w:szCs w:val="24"/>
              </w:rPr>
            </w:pPr>
            <w:r w:rsidRPr="00F22FFC">
              <w:rPr>
                <w:color w:val="auto"/>
                <w:sz w:val="24"/>
                <w:szCs w:val="24"/>
              </w:rPr>
              <w:t>Верхнеяркеево-Андреевка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11F20" w:rsidRPr="00F22FFC" w:rsidRDefault="00911F20" w:rsidP="008F21CE">
            <w:pPr>
              <w:jc w:val="center"/>
              <w:rPr>
                <w:color w:val="auto"/>
                <w:sz w:val="24"/>
                <w:szCs w:val="24"/>
              </w:rPr>
            </w:pPr>
            <w:r w:rsidRPr="00F22FFC">
              <w:rPr>
                <w:color w:val="auto"/>
                <w:sz w:val="24"/>
                <w:szCs w:val="24"/>
              </w:rPr>
              <w:t>IV</w:t>
            </w:r>
          </w:p>
        </w:tc>
        <w:tc>
          <w:tcPr>
            <w:tcW w:w="1818" w:type="dxa"/>
            <w:tcBorders>
              <w:top w:val="single" w:sz="4" w:space="0" w:color="auto"/>
              <w:left w:val="nil"/>
              <w:bottom w:val="single" w:sz="4" w:space="0" w:color="auto"/>
              <w:right w:val="single" w:sz="4" w:space="0" w:color="auto"/>
            </w:tcBorders>
            <w:shd w:val="clear" w:color="auto" w:fill="FFFFFF"/>
            <w:vAlign w:val="center"/>
          </w:tcPr>
          <w:p w:rsidR="00911F20" w:rsidRPr="00F22FFC" w:rsidRDefault="00911F20" w:rsidP="008F21CE">
            <w:pPr>
              <w:jc w:val="center"/>
              <w:rPr>
                <w:color w:val="auto"/>
                <w:sz w:val="24"/>
                <w:szCs w:val="24"/>
              </w:rPr>
            </w:pPr>
            <w:r w:rsidRPr="00F22FFC">
              <w:rPr>
                <w:color w:val="auto"/>
                <w:sz w:val="24"/>
                <w:szCs w:val="24"/>
              </w:rPr>
              <w:t>291</w:t>
            </w:r>
            <w:r w:rsidR="004E3408" w:rsidRPr="00F22FFC">
              <w:rPr>
                <w:color w:val="auto"/>
                <w:sz w:val="24"/>
                <w:szCs w:val="24"/>
              </w:rPr>
              <w:t>6</w:t>
            </w:r>
          </w:p>
        </w:tc>
        <w:tc>
          <w:tcPr>
            <w:tcW w:w="1077" w:type="dxa"/>
            <w:tcBorders>
              <w:top w:val="single" w:sz="4" w:space="0" w:color="auto"/>
              <w:left w:val="nil"/>
              <w:bottom w:val="single" w:sz="4" w:space="0" w:color="auto"/>
              <w:right w:val="single" w:sz="4" w:space="0" w:color="auto"/>
            </w:tcBorders>
            <w:shd w:val="clear" w:color="auto" w:fill="FFFFFF"/>
            <w:vAlign w:val="center"/>
          </w:tcPr>
          <w:p w:rsidR="00911F20" w:rsidRPr="00F22FFC" w:rsidRDefault="00911F20" w:rsidP="00FE41B0">
            <w:pPr>
              <w:jc w:val="center"/>
              <w:rPr>
                <w:color w:val="auto"/>
                <w:sz w:val="24"/>
                <w:szCs w:val="24"/>
              </w:rPr>
            </w:pPr>
            <w:r w:rsidRPr="00F22FFC">
              <w:rPr>
                <w:color w:val="auto"/>
                <w:sz w:val="24"/>
                <w:szCs w:val="24"/>
              </w:rPr>
              <w:t>291</w:t>
            </w:r>
            <w:r w:rsidR="004E3408" w:rsidRPr="00F22FFC">
              <w:rPr>
                <w:color w:val="auto"/>
                <w:sz w:val="24"/>
                <w:szCs w:val="24"/>
              </w:rPr>
              <w:t>6</w:t>
            </w:r>
          </w:p>
        </w:tc>
        <w:tc>
          <w:tcPr>
            <w:tcW w:w="901" w:type="dxa"/>
            <w:tcBorders>
              <w:top w:val="single" w:sz="4" w:space="0" w:color="auto"/>
              <w:left w:val="nil"/>
              <w:bottom w:val="single" w:sz="4" w:space="0" w:color="auto"/>
              <w:right w:val="single" w:sz="4" w:space="0" w:color="auto"/>
            </w:tcBorders>
            <w:shd w:val="clear" w:color="auto" w:fill="FFFFFF"/>
            <w:vAlign w:val="center"/>
          </w:tcPr>
          <w:p w:rsidR="00911F20" w:rsidRPr="00F22FFC" w:rsidRDefault="00911F20" w:rsidP="008F21CE">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911F20" w:rsidRPr="00F22FFC" w:rsidRDefault="00911F20" w:rsidP="008F21CE">
            <w:pPr>
              <w:jc w:val="center"/>
              <w:rPr>
                <w:color w:val="0000FF"/>
                <w:sz w:val="24"/>
                <w:szCs w:val="24"/>
              </w:rPr>
            </w:pPr>
          </w:p>
        </w:tc>
      </w:tr>
      <w:tr w:rsidR="000F1BB1" w:rsidRPr="00F22FFC" w:rsidTr="00FE41B0">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0F1BB1" w:rsidRPr="00F22FFC" w:rsidRDefault="000F1BB1" w:rsidP="008F21CE">
            <w:pPr>
              <w:ind w:left="41"/>
              <w:jc w:val="center"/>
              <w:rPr>
                <w:color w:val="auto"/>
                <w:sz w:val="24"/>
                <w:szCs w:val="24"/>
              </w:rPr>
            </w:pPr>
            <w:r w:rsidRPr="00F22FFC">
              <w:rPr>
                <w:color w:val="auto"/>
                <w:sz w:val="24"/>
                <w:szCs w:val="24"/>
              </w:rPr>
              <w:t>6</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0F1BB1" w:rsidRPr="00F22FFC" w:rsidRDefault="000F1BB1" w:rsidP="00FE41B0">
            <w:pPr>
              <w:widowControl/>
              <w:autoSpaceDE/>
              <w:autoSpaceDN/>
              <w:adjustRightInd/>
              <w:ind w:left="134"/>
              <w:rPr>
                <w:color w:val="auto"/>
                <w:sz w:val="24"/>
                <w:szCs w:val="24"/>
              </w:rPr>
            </w:pPr>
            <w:r w:rsidRPr="00F22FFC">
              <w:rPr>
                <w:color w:val="auto"/>
                <w:sz w:val="24"/>
                <w:szCs w:val="24"/>
              </w:rPr>
              <w:t>Верхнеяркеево-Андреевка объездная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FE41B0">
            <w:pPr>
              <w:jc w:val="center"/>
              <w:rPr>
                <w:color w:val="auto"/>
                <w:sz w:val="24"/>
                <w:szCs w:val="24"/>
              </w:rPr>
            </w:pPr>
            <w:r w:rsidRPr="00F22FFC">
              <w:rPr>
                <w:color w:val="auto"/>
                <w:sz w:val="24"/>
                <w:szCs w:val="24"/>
              </w:rPr>
              <w:t>IV</w:t>
            </w:r>
          </w:p>
        </w:tc>
        <w:tc>
          <w:tcPr>
            <w:tcW w:w="1818"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8F21CE">
            <w:pPr>
              <w:jc w:val="center"/>
              <w:rPr>
                <w:color w:val="auto"/>
                <w:sz w:val="24"/>
                <w:szCs w:val="24"/>
              </w:rPr>
            </w:pPr>
            <w:r w:rsidRPr="00F22FFC">
              <w:rPr>
                <w:color w:val="auto"/>
                <w:sz w:val="24"/>
                <w:szCs w:val="24"/>
              </w:rPr>
              <w:t>1282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FE41B0">
            <w:pPr>
              <w:jc w:val="center"/>
              <w:rPr>
                <w:color w:val="auto"/>
                <w:sz w:val="24"/>
                <w:szCs w:val="24"/>
              </w:rPr>
            </w:pPr>
            <w:r w:rsidRPr="00F22FFC">
              <w:rPr>
                <w:color w:val="auto"/>
                <w:sz w:val="24"/>
                <w:szCs w:val="24"/>
              </w:rPr>
              <w:t>1282</w:t>
            </w:r>
          </w:p>
        </w:tc>
        <w:tc>
          <w:tcPr>
            <w:tcW w:w="901"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8F21CE">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0F1BB1" w:rsidRPr="00F22FFC" w:rsidRDefault="000F1BB1" w:rsidP="008F21CE">
            <w:pPr>
              <w:jc w:val="center"/>
              <w:rPr>
                <w:color w:val="0000FF"/>
                <w:sz w:val="24"/>
                <w:szCs w:val="24"/>
              </w:rPr>
            </w:pPr>
          </w:p>
        </w:tc>
      </w:tr>
      <w:tr w:rsidR="000F1BB1" w:rsidRPr="00F22FFC" w:rsidTr="00FE41B0">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0F1BB1" w:rsidRPr="00F22FFC" w:rsidRDefault="000F1BB1" w:rsidP="008F21CE">
            <w:pPr>
              <w:ind w:left="41"/>
              <w:jc w:val="center"/>
              <w:rPr>
                <w:color w:val="auto"/>
                <w:sz w:val="24"/>
                <w:szCs w:val="24"/>
              </w:rPr>
            </w:pPr>
            <w:r w:rsidRPr="00F22FFC">
              <w:rPr>
                <w:color w:val="auto"/>
                <w:sz w:val="24"/>
                <w:szCs w:val="24"/>
              </w:rPr>
              <w:t>7</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0F1BB1" w:rsidRPr="00F22FFC" w:rsidRDefault="000F1BB1" w:rsidP="00FE41B0">
            <w:pPr>
              <w:widowControl/>
              <w:autoSpaceDE/>
              <w:autoSpaceDN/>
              <w:adjustRightInd/>
              <w:ind w:left="134"/>
              <w:rPr>
                <w:color w:val="auto"/>
                <w:sz w:val="24"/>
                <w:szCs w:val="24"/>
              </w:rPr>
            </w:pPr>
            <w:r w:rsidRPr="00F22FFC">
              <w:rPr>
                <w:color w:val="auto"/>
                <w:sz w:val="24"/>
                <w:szCs w:val="24"/>
              </w:rPr>
              <w:t>Проектируемая Уфа-Москва (М-7 «Волга»),</w:t>
            </w:r>
          </w:p>
          <w:p w:rsidR="000F1BB1" w:rsidRPr="00F22FFC" w:rsidRDefault="000F1BB1" w:rsidP="00FE41B0">
            <w:pPr>
              <w:widowControl/>
              <w:autoSpaceDE/>
              <w:autoSpaceDN/>
              <w:adjustRightInd/>
              <w:ind w:left="134"/>
              <w:rPr>
                <w:color w:val="auto"/>
                <w:sz w:val="24"/>
                <w:szCs w:val="24"/>
              </w:rPr>
            </w:pPr>
            <w:r w:rsidRPr="00F22FFC">
              <w:rPr>
                <w:color w:val="auto"/>
                <w:sz w:val="24"/>
                <w:szCs w:val="24"/>
              </w:rPr>
              <w:t>участок Уфа-Казань объездная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FE41B0">
            <w:pPr>
              <w:jc w:val="center"/>
              <w:rPr>
                <w:color w:val="auto"/>
                <w:sz w:val="24"/>
                <w:szCs w:val="24"/>
              </w:rPr>
            </w:pPr>
            <w:r w:rsidRPr="00F22FFC">
              <w:rPr>
                <w:color w:val="auto"/>
                <w:sz w:val="24"/>
                <w:szCs w:val="24"/>
              </w:rPr>
              <w:t>IV</w:t>
            </w:r>
          </w:p>
        </w:tc>
        <w:tc>
          <w:tcPr>
            <w:tcW w:w="1818"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8F21CE">
            <w:pPr>
              <w:jc w:val="center"/>
              <w:rPr>
                <w:color w:val="auto"/>
                <w:sz w:val="24"/>
                <w:szCs w:val="24"/>
              </w:rPr>
            </w:pPr>
            <w:r w:rsidRPr="00F22FFC">
              <w:rPr>
                <w:color w:val="auto"/>
                <w:sz w:val="24"/>
                <w:szCs w:val="24"/>
              </w:rPr>
              <w:t>1407</w:t>
            </w:r>
          </w:p>
        </w:tc>
        <w:tc>
          <w:tcPr>
            <w:tcW w:w="1077"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FE41B0">
            <w:pPr>
              <w:jc w:val="center"/>
              <w:rPr>
                <w:color w:val="auto"/>
                <w:sz w:val="24"/>
                <w:szCs w:val="24"/>
              </w:rPr>
            </w:pPr>
            <w:r w:rsidRPr="00F22FFC">
              <w:rPr>
                <w:color w:val="auto"/>
                <w:sz w:val="24"/>
                <w:szCs w:val="24"/>
              </w:rPr>
              <w:t>1407</w:t>
            </w:r>
          </w:p>
        </w:tc>
        <w:tc>
          <w:tcPr>
            <w:tcW w:w="901"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8F21CE">
            <w:pPr>
              <w:jc w:val="center"/>
              <w:rPr>
                <w:color w:val="0000FF"/>
                <w:sz w:val="24"/>
                <w:szCs w:val="24"/>
              </w:rPr>
            </w:pPr>
          </w:p>
        </w:tc>
        <w:tc>
          <w:tcPr>
            <w:tcW w:w="1050" w:type="dxa"/>
            <w:tcBorders>
              <w:top w:val="single" w:sz="4" w:space="0" w:color="auto"/>
              <w:left w:val="nil"/>
              <w:bottom w:val="single" w:sz="4" w:space="0" w:color="auto"/>
              <w:right w:val="single" w:sz="4" w:space="0" w:color="auto"/>
            </w:tcBorders>
            <w:noWrap/>
            <w:vAlign w:val="center"/>
          </w:tcPr>
          <w:p w:rsidR="000F1BB1" w:rsidRPr="00F22FFC" w:rsidRDefault="000F1BB1" w:rsidP="008F21CE">
            <w:pPr>
              <w:jc w:val="center"/>
              <w:rPr>
                <w:color w:val="0000FF"/>
                <w:sz w:val="24"/>
                <w:szCs w:val="24"/>
              </w:rPr>
            </w:pPr>
          </w:p>
        </w:tc>
      </w:tr>
      <w:tr w:rsidR="000F1BB1" w:rsidRPr="00F22FFC" w:rsidTr="00FE41B0">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0F1BB1" w:rsidRPr="00F22FFC" w:rsidRDefault="000F1BB1" w:rsidP="008F21CE">
            <w:pPr>
              <w:ind w:left="41"/>
              <w:jc w:val="center"/>
              <w:rPr>
                <w:color w:val="auto"/>
                <w:sz w:val="24"/>
                <w:szCs w:val="24"/>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0F1BB1" w:rsidRPr="00F22FFC" w:rsidRDefault="000F1BB1" w:rsidP="008F21CE">
            <w:pPr>
              <w:ind w:left="139"/>
              <w:rPr>
                <w:b/>
                <w:sz w:val="24"/>
                <w:szCs w:val="24"/>
              </w:rPr>
            </w:pPr>
            <w:r w:rsidRPr="00F22FFC">
              <w:rPr>
                <w:b/>
                <w:sz w:val="24"/>
                <w:szCs w:val="24"/>
              </w:rPr>
              <w:t>Итого: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8F21CE">
            <w:pPr>
              <w:jc w:val="center"/>
              <w:rPr>
                <w:b/>
                <w:color w:val="0000FF"/>
                <w:sz w:val="24"/>
                <w:szCs w:val="24"/>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EA509A" w:rsidP="008F21CE">
            <w:pPr>
              <w:jc w:val="center"/>
              <w:rPr>
                <w:b/>
                <w:color w:val="auto"/>
                <w:sz w:val="24"/>
                <w:szCs w:val="24"/>
              </w:rPr>
            </w:pPr>
            <w:r w:rsidRPr="00F22FFC">
              <w:rPr>
                <w:b/>
                <w:color w:val="auto"/>
                <w:sz w:val="24"/>
                <w:szCs w:val="24"/>
              </w:rPr>
              <w:fldChar w:fldCharType="begin"/>
            </w:r>
            <w:r w:rsidR="004E3408" w:rsidRPr="00F22FFC">
              <w:rPr>
                <w:b/>
                <w:color w:val="auto"/>
                <w:sz w:val="24"/>
                <w:szCs w:val="24"/>
              </w:rPr>
              <w:instrText xml:space="preserve"> =SUM(ABOVE) </w:instrText>
            </w:r>
            <w:r w:rsidRPr="00F22FFC">
              <w:rPr>
                <w:b/>
                <w:color w:val="auto"/>
                <w:sz w:val="24"/>
                <w:szCs w:val="24"/>
              </w:rPr>
              <w:fldChar w:fldCharType="separate"/>
            </w:r>
            <w:r w:rsidR="004E3408" w:rsidRPr="00F22FFC">
              <w:rPr>
                <w:b/>
                <w:noProof/>
                <w:color w:val="auto"/>
                <w:sz w:val="24"/>
                <w:szCs w:val="24"/>
              </w:rPr>
              <w:t>23397</w:t>
            </w:r>
            <w:r w:rsidRPr="00F22FFC">
              <w:rPr>
                <w:b/>
                <w:color w:val="auto"/>
                <w:sz w:val="24"/>
                <w:szCs w:val="24"/>
              </w:rPr>
              <w:fldChar w:fldCharType="end"/>
            </w:r>
          </w:p>
        </w:tc>
        <w:tc>
          <w:tcPr>
            <w:tcW w:w="1077"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EA509A" w:rsidP="008F21CE">
            <w:pPr>
              <w:jc w:val="center"/>
              <w:rPr>
                <w:b/>
                <w:color w:val="auto"/>
                <w:sz w:val="24"/>
                <w:szCs w:val="24"/>
              </w:rPr>
            </w:pPr>
            <w:r w:rsidRPr="00F22FFC">
              <w:rPr>
                <w:b/>
                <w:color w:val="auto"/>
                <w:sz w:val="24"/>
                <w:szCs w:val="24"/>
              </w:rPr>
              <w:fldChar w:fldCharType="begin"/>
            </w:r>
            <w:r w:rsidR="004E3408" w:rsidRPr="00F22FFC">
              <w:rPr>
                <w:b/>
                <w:color w:val="auto"/>
                <w:sz w:val="24"/>
                <w:szCs w:val="24"/>
              </w:rPr>
              <w:instrText xml:space="preserve"> =SUM(ABOVE) </w:instrText>
            </w:r>
            <w:r w:rsidRPr="00F22FFC">
              <w:rPr>
                <w:b/>
                <w:color w:val="auto"/>
                <w:sz w:val="24"/>
                <w:szCs w:val="24"/>
              </w:rPr>
              <w:fldChar w:fldCharType="separate"/>
            </w:r>
            <w:r w:rsidR="004E3408" w:rsidRPr="00F22FFC">
              <w:rPr>
                <w:b/>
                <w:noProof/>
                <w:color w:val="auto"/>
                <w:sz w:val="24"/>
                <w:szCs w:val="24"/>
              </w:rPr>
              <w:t>23397</w:t>
            </w:r>
            <w:r w:rsidRPr="00F22FFC">
              <w:rPr>
                <w:b/>
                <w:color w:val="auto"/>
                <w:sz w:val="24"/>
                <w:szCs w:val="24"/>
              </w:rPr>
              <w:fldChar w:fldCharType="end"/>
            </w:r>
          </w:p>
        </w:tc>
        <w:tc>
          <w:tcPr>
            <w:tcW w:w="901" w:type="dxa"/>
            <w:tcBorders>
              <w:top w:val="single" w:sz="4" w:space="0" w:color="auto"/>
              <w:left w:val="nil"/>
              <w:bottom w:val="single" w:sz="4" w:space="0" w:color="auto"/>
              <w:right w:val="single" w:sz="4" w:space="0" w:color="auto"/>
            </w:tcBorders>
            <w:shd w:val="clear" w:color="auto" w:fill="FFFFFF"/>
            <w:vAlign w:val="center"/>
          </w:tcPr>
          <w:p w:rsidR="000F1BB1" w:rsidRPr="00F22FFC" w:rsidRDefault="000F1BB1" w:rsidP="008F21CE">
            <w:pPr>
              <w:jc w:val="center"/>
              <w:rPr>
                <w:b/>
                <w:color w:val="auto"/>
                <w:sz w:val="24"/>
                <w:szCs w:val="24"/>
              </w:rPr>
            </w:pPr>
          </w:p>
        </w:tc>
        <w:tc>
          <w:tcPr>
            <w:tcW w:w="1050" w:type="dxa"/>
            <w:tcBorders>
              <w:top w:val="single" w:sz="4" w:space="0" w:color="auto"/>
              <w:left w:val="nil"/>
              <w:bottom w:val="single" w:sz="4" w:space="0" w:color="auto"/>
              <w:right w:val="single" w:sz="4" w:space="0" w:color="auto"/>
            </w:tcBorders>
            <w:noWrap/>
            <w:vAlign w:val="center"/>
          </w:tcPr>
          <w:p w:rsidR="000F1BB1" w:rsidRPr="00F22FFC" w:rsidRDefault="000F1BB1" w:rsidP="008F21CE">
            <w:pPr>
              <w:jc w:val="center"/>
              <w:rPr>
                <w:rFonts w:eastAsia="Arial Unicode MS"/>
                <w:b/>
                <w:color w:val="auto"/>
                <w:sz w:val="24"/>
                <w:szCs w:val="24"/>
              </w:rPr>
            </w:pPr>
          </w:p>
        </w:tc>
      </w:tr>
    </w:tbl>
    <w:p w:rsidR="008F21CE" w:rsidRPr="00F22FFC" w:rsidRDefault="008F21CE" w:rsidP="008F21CE">
      <w:pPr>
        <w:widowControl/>
        <w:tabs>
          <w:tab w:val="left" w:pos="709"/>
        </w:tabs>
        <w:snapToGrid/>
        <w:ind w:right="-57" w:firstLine="360"/>
        <w:jc w:val="center"/>
        <w:rPr>
          <w:b/>
          <w:bCs/>
          <w:i/>
          <w:iCs/>
          <w:color w:val="0000FF"/>
        </w:rPr>
      </w:pPr>
    </w:p>
    <w:p w:rsidR="000F1B92" w:rsidRPr="00F22FFC" w:rsidRDefault="000F1B92" w:rsidP="00026EA5">
      <w:pPr>
        <w:widowControl/>
        <w:snapToGrid/>
        <w:ind w:right="-57" w:firstLine="360"/>
        <w:jc w:val="both"/>
        <w:rPr>
          <w:color w:val="auto"/>
        </w:rPr>
      </w:pPr>
      <w:r w:rsidRPr="00F22FFC">
        <w:t>На расчетный срок общая протяжённость автомобильных дорог общего пользования сельского поселения Яркеевский сельсовет составит 23397 км, (в том числе с твёрдым покрытием – 23397 км).</w:t>
      </w:r>
    </w:p>
    <w:p w:rsidR="000F1B92" w:rsidRPr="00F22FFC" w:rsidRDefault="000F1B92" w:rsidP="00026EA5">
      <w:pPr>
        <w:widowControl/>
        <w:snapToGrid/>
        <w:ind w:right="-57" w:firstLine="360"/>
        <w:jc w:val="both"/>
        <w:rPr>
          <w:color w:val="auto"/>
        </w:rPr>
      </w:pPr>
    </w:p>
    <w:p w:rsidR="00E723CD" w:rsidRPr="00F22FFC" w:rsidRDefault="00E723CD" w:rsidP="00026EA5">
      <w:pPr>
        <w:widowControl/>
        <w:snapToGrid/>
        <w:ind w:right="-57" w:firstLine="360"/>
        <w:jc w:val="both"/>
        <w:rPr>
          <w:color w:val="auto"/>
        </w:rPr>
      </w:pPr>
      <w:r w:rsidRPr="00F22FFC">
        <w:rPr>
          <w:color w:val="auto"/>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E723CD" w:rsidRPr="00F22FFC" w:rsidRDefault="00E723CD" w:rsidP="00026EA5">
      <w:pPr>
        <w:widowControl/>
        <w:snapToGrid/>
        <w:ind w:right="-57" w:firstLine="360"/>
        <w:jc w:val="both"/>
        <w:rPr>
          <w:color w:val="auto"/>
        </w:rPr>
      </w:pPr>
      <w:r w:rsidRPr="00F22FFC">
        <w:rPr>
          <w:color w:val="auto"/>
        </w:rPr>
        <w:t xml:space="preserve">- </w:t>
      </w:r>
      <w:r w:rsidRPr="00F22FFC">
        <w:rPr>
          <w:b/>
          <w:bCs/>
          <w:color w:val="auto"/>
        </w:rPr>
        <w:t>поселковые дороги</w:t>
      </w:r>
      <w:r w:rsidRPr="00F22FFC">
        <w:rPr>
          <w:color w:val="auto"/>
        </w:rPr>
        <w:t xml:space="preserve">, по которым осуществляется связь населенного пункта с внешними дорогами общей сети; </w:t>
      </w:r>
    </w:p>
    <w:p w:rsidR="00E723CD" w:rsidRPr="00F22FFC" w:rsidRDefault="00E723CD" w:rsidP="00026EA5">
      <w:pPr>
        <w:widowControl/>
        <w:tabs>
          <w:tab w:val="left" w:pos="709"/>
        </w:tabs>
        <w:snapToGrid/>
        <w:ind w:right="-57" w:firstLine="360"/>
        <w:jc w:val="both"/>
        <w:rPr>
          <w:color w:val="auto"/>
        </w:rPr>
      </w:pPr>
      <w:r w:rsidRPr="00F22FFC">
        <w:rPr>
          <w:color w:val="auto"/>
        </w:rPr>
        <w:t xml:space="preserve">- </w:t>
      </w:r>
      <w:r w:rsidRPr="00F22FFC">
        <w:rPr>
          <w:b/>
          <w:bCs/>
          <w:color w:val="auto"/>
        </w:rPr>
        <w:t>главные улицы</w:t>
      </w:r>
      <w:r w:rsidRPr="00F22FFC">
        <w:rPr>
          <w:color w:val="auto"/>
        </w:rPr>
        <w:t>, обеспечивающие связь жилых территорий с общественными центрами и местами приложения труда;</w:t>
      </w:r>
    </w:p>
    <w:p w:rsidR="00E723CD" w:rsidRPr="00F22FFC" w:rsidRDefault="00E723CD" w:rsidP="00026EA5">
      <w:pPr>
        <w:widowControl/>
        <w:snapToGrid/>
        <w:ind w:right="-57" w:firstLine="360"/>
        <w:jc w:val="both"/>
        <w:rPr>
          <w:color w:val="auto"/>
        </w:rPr>
      </w:pPr>
      <w:r w:rsidRPr="00F22FFC">
        <w:rPr>
          <w:color w:val="auto"/>
        </w:rPr>
        <w:t xml:space="preserve">- </w:t>
      </w:r>
      <w:r w:rsidRPr="00F22FFC">
        <w:rPr>
          <w:b/>
          <w:bCs/>
          <w:color w:val="auto"/>
        </w:rPr>
        <w:t>улицы в жилой застройке, в т.ч.:</w:t>
      </w:r>
    </w:p>
    <w:p w:rsidR="00E723CD" w:rsidRPr="00F22FFC" w:rsidRDefault="00E723CD" w:rsidP="00026EA5">
      <w:pPr>
        <w:widowControl/>
        <w:snapToGrid/>
        <w:ind w:right="-57" w:firstLine="360"/>
        <w:jc w:val="both"/>
        <w:rPr>
          <w:color w:val="auto"/>
        </w:rPr>
      </w:pPr>
      <w:r w:rsidRPr="00F22FFC">
        <w:rPr>
          <w:color w:val="auto"/>
        </w:rPr>
        <w:t>- основные, осуществляющие транспортную (без пропуска грузового и общественного транспорта) и пешеходную связь внутри жилых территорий и с гла</w:t>
      </w:r>
      <w:r w:rsidRPr="00F22FFC">
        <w:rPr>
          <w:color w:val="auto"/>
        </w:rPr>
        <w:t>в</w:t>
      </w:r>
      <w:r w:rsidRPr="00F22FFC">
        <w:rPr>
          <w:color w:val="auto"/>
        </w:rPr>
        <w:t>ными улицами,</w:t>
      </w:r>
    </w:p>
    <w:p w:rsidR="00E723CD" w:rsidRPr="00F22FFC" w:rsidRDefault="00E723CD" w:rsidP="00026EA5">
      <w:pPr>
        <w:widowControl/>
        <w:snapToGrid/>
        <w:ind w:right="-57" w:firstLine="360"/>
        <w:jc w:val="both"/>
        <w:rPr>
          <w:color w:val="auto"/>
        </w:rPr>
      </w:pPr>
      <w:r w:rsidRPr="00F22FFC">
        <w:rPr>
          <w:color w:val="auto"/>
        </w:rPr>
        <w:t xml:space="preserve">- второстепенные, обеспечивающие связь между основными жилыми улицами; </w:t>
      </w:r>
    </w:p>
    <w:p w:rsidR="00E723CD" w:rsidRPr="00F22FFC" w:rsidRDefault="00E723CD" w:rsidP="00026EA5">
      <w:pPr>
        <w:widowControl/>
        <w:snapToGrid/>
        <w:ind w:right="-57" w:firstLine="360"/>
        <w:jc w:val="both"/>
        <w:rPr>
          <w:color w:val="auto"/>
        </w:rPr>
      </w:pPr>
      <w:r w:rsidRPr="00F22FFC">
        <w:rPr>
          <w:color w:val="auto"/>
        </w:rPr>
        <w:t xml:space="preserve">-  </w:t>
      </w:r>
      <w:r w:rsidRPr="00F22FFC">
        <w:rPr>
          <w:b/>
          <w:bCs/>
          <w:color w:val="auto"/>
        </w:rPr>
        <w:t>пешеходные улицы (дорожки)</w:t>
      </w:r>
      <w:r w:rsidRPr="00F22FFC">
        <w:rPr>
          <w:color w:val="auto"/>
        </w:rPr>
        <w:t xml:space="preserve">, необходимые для связи с местами приложения труда, учреждениями и предприятиями обслуживания; </w:t>
      </w:r>
    </w:p>
    <w:p w:rsidR="00E723CD" w:rsidRPr="00F22FFC" w:rsidRDefault="00E723CD" w:rsidP="00026EA5">
      <w:pPr>
        <w:widowControl/>
        <w:snapToGrid/>
        <w:ind w:right="-57" w:firstLine="360"/>
        <w:jc w:val="both"/>
        <w:rPr>
          <w:color w:val="auto"/>
        </w:rPr>
      </w:pPr>
      <w:r w:rsidRPr="00F22FFC">
        <w:rPr>
          <w:color w:val="auto"/>
        </w:rPr>
        <w:t xml:space="preserve">- </w:t>
      </w:r>
      <w:r w:rsidRPr="00F22FFC">
        <w:rPr>
          <w:b/>
          <w:bCs/>
          <w:color w:val="auto"/>
        </w:rPr>
        <w:t>производственные дороги</w:t>
      </w:r>
      <w:r w:rsidRPr="00F22FFC">
        <w:rPr>
          <w:color w:val="auto"/>
        </w:rPr>
        <w:t>, по которым обеспечивается транспортная связь в пределах производственных зон, а также выходы на поселковые и внешние дороги.</w:t>
      </w:r>
    </w:p>
    <w:p w:rsidR="005D734D" w:rsidRPr="00F22FFC" w:rsidRDefault="005D734D" w:rsidP="00026EA5">
      <w:pPr>
        <w:widowControl/>
        <w:snapToGrid/>
        <w:ind w:right="-57" w:firstLine="360"/>
        <w:jc w:val="both"/>
        <w:rPr>
          <w:color w:val="auto"/>
        </w:rPr>
      </w:pPr>
    </w:p>
    <w:p w:rsidR="00E723CD" w:rsidRPr="00F22FFC" w:rsidRDefault="00E723CD" w:rsidP="00026EA5">
      <w:pPr>
        <w:widowControl/>
        <w:snapToGrid/>
        <w:ind w:right="-57" w:firstLine="360"/>
        <w:jc w:val="both"/>
        <w:rPr>
          <w:color w:val="auto"/>
        </w:rPr>
      </w:pPr>
      <w:r w:rsidRPr="00F22FFC">
        <w:rPr>
          <w:color w:val="auto"/>
        </w:rPr>
        <w:lastRenderedPageBreak/>
        <w:t xml:space="preserve">Ширина существующих дорог и улиц продиктована сложившейся застройкой, что и определило ширину в красных линиях 15,0 - </w:t>
      </w:r>
      <w:smartTag w:uri="urn:schemas-microsoft-com:office:smarttags" w:element="metricconverter">
        <w:smartTagPr>
          <w:attr w:name="ProductID" w:val="25,0 м"/>
        </w:smartTagPr>
        <w:r w:rsidRPr="00F22FFC">
          <w:rPr>
            <w:color w:val="auto"/>
          </w:rPr>
          <w:t>25,0 м</w:t>
        </w:r>
      </w:smartTag>
      <w:r w:rsidRPr="00F22FFC">
        <w:rPr>
          <w:color w:val="auto"/>
        </w:rPr>
        <w:t>, ширину проезжей части 3,5-</w:t>
      </w:r>
      <w:smartTag w:uri="urn:schemas-microsoft-com:office:smarttags" w:element="metricconverter">
        <w:smartTagPr>
          <w:attr w:name="ProductID" w:val="6,0 м"/>
        </w:smartTagPr>
        <w:r w:rsidRPr="00F22FFC">
          <w:rPr>
            <w:color w:val="auto"/>
          </w:rPr>
          <w:t>6,0 м</w:t>
        </w:r>
      </w:smartTag>
      <w:r w:rsidRPr="00F22FFC">
        <w:rPr>
          <w:color w:val="auto"/>
        </w:rPr>
        <w:t>.</w:t>
      </w:r>
    </w:p>
    <w:p w:rsidR="00DF0731" w:rsidRPr="00F22FFC" w:rsidRDefault="00DF0731" w:rsidP="00026EA5">
      <w:pPr>
        <w:widowControl/>
        <w:snapToGrid/>
        <w:ind w:right="-57" w:firstLine="360"/>
        <w:jc w:val="both"/>
        <w:rPr>
          <w:color w:val="auto"/>
        </w:rPr>
      </w:pPr>
      <w:r w:rsidRPr="00F22FFC">
        <w:rPr>
          <w:color w:val="auto"/>
        </w:rPr>
        <w:t xml:space="preserve">Ширина проектируемых дорог и улиц в красных линиях составляет 20,0 - </w:t>
      </w:r>
      <w:smartTag w:uri="urn:schemas-microsoft-com:office:smarttags" w:element="metricconverter">
        <w:smartTagPr>
          <w:attr w:name="ProductID" w:val="25,0 м"/>
        </w:smartTagPr>
        <w:r w:rsidRPr="00F22FFC">
          <w:rPr>
            <w:color w:val="auto"/>
          </w:rPr>
          <w:t>25,0 м</w:t>
        </w:r>
      </w:smartTag>
      <w:r w:rsidRPr="00F22FFC">
        <w:rPr>
          <w:color w:val="auto"/>
        </w:rPr>
        <w:t xml:space="preserve">, ширина проезжей части  </w:t>
      </w:r>
      <w:smartTag w:uri="urn:schemas-microsoft-com:office:smarttags" w:element="metricconverter">
        <w:smartTagPr>
          <w:attr w:name="ProductID" w:val="7,0 м"/>
        </w:smartTagPr>
        <w:r w:rsidRPr="00F22FFC">
          <w:rPr>
            <w:color w:val="auto"/>
          </w:rPr>
          <w:t>7,0 м</w:t>
        </w:r>
      </w:smartTag>
      <w:r w:rsidRPr="00F22FFC">
        <w:rPr>
          <w:color w:val="auto"/>
        </w:rPr>
        <w:t>.</w:t>
      </w:r>
    </w:p>
    <w:p w:rsidR="00E723CD" w:rsidRPr="00F22FFC" w:rsidRDefault="00E723CD" w:rsidP="00026EA5">
      <w:pPr>
        <w:widowControl/>
        <w:snapToGrid/>
        <w:ind w:right="-57" w:firstLine="360"/>
        <w:jc w:val="both"/>
        <w:rPr>
          <w:color w:val="auto"/>
        </w:rPr>
      </w:pPr>
      <w:r w:rsidRPr="00F22FFC">
        <w:rPr>
          <w:color w:val="auto"/>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w:t>
      </w:r>
      <w:r w:rsidRPr="00F22FFC">
        <w:rPr>
          <w:color w:val="auto"/>
        </w:rPr>
        <w:t>н</w:t>
      </w:r>
      <w:r w:rsidRPr="00F22FFC">
        <w:rPr>
          <w:color w:val="auto"/>
        </w:rPr>
        <w:t>ных зонах и т.д., а также уширение проезжих частей улиц и дорог перед перекр</w:t>
      </w:r>
      <w:r w:rsidRPr="00F22FFC">
        <w:rPr>
          <w:color w:val="auto"/>
        </w:rPr>
        <w:t>е</w:t>
      </w:r>
      <w:r w:rsidRPr="00F22FFC">
        <w:rPr>
          <w:color w:val="auto"/>
        </w:rPr>
        <w:t>стками.</w:t>
      </w:r>
    </w:p>
    <w:p w:rsidR="00E723CD" w:rsidRPr="00F22FFC" w:rsidRDefault="00E723CD" w:rsidP="00026EA5">
      <w:pPr>
        <w:widowControl/>
        <w:snapToGrid/>
        <w:ind w:right="-57" w:firstLine="360"/>
        <w:jc w:val="both"/>
        <w:rPr>
          <w:color w:val="0000FF"/>
        </w:rPr>
      </w:pPr>
      <w:r w:rsidRPr="00F22FFC">
        <w:rPr>
          <w:color w:val="auto"/>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F22FFC">
        <w:rPr>
          <w:color w:val="0000FF"/>
        </w:rPr>
        <w:t xml:space="preserve">      </w:t>
      </w:r>
    </w:p>
    <w:p w:rsidR="00173352" w:rsidRPr="00F22FFC" w:rsidRDefault="00E723CD" w:rsidP="00025E4F">
      <w:pPr>
        <w:widowControl/>
        <w:snapToGrid/>
        <w:ind w:right="-57" w:firstLine="360"/>
        <w:jc w:val="both"/>
        <w:rPr>
          <w:bCs/>
          <w:iCs/>
          <w:color w:val="auto"/>
        </w:rPr>
      </w:pPr>
      <w:r w:rsidRPr="00F22FFC">
        <w:rPr>
          <w:color w:val="0000FF"/>
        </w:rPr>
        <w:t xml:space="preserve">  </w:t>
      </w:r>
      <w:r w:rsidRPr="00F22FFC">
        <w:rPr>
          <w:b/>
          <w:bCs/>
          <w:i/>
          <w:iCs/>
          <w:color w:val="0000FF"/>
        </w:rPr>
        <w:t xml:space="preserve">                                </w:t>
      </w:r>
    </w:p>
    <w:p w:rsidR="00E723CD" w:rsidRPr="00F22FFC" w:rsidRDefault="003D1F27" w:rsidP="00026EA5">
      <w:pPr>
        <w:widowControl/>
        <w:tabs>
          <w:tab w:val="left" w:pos="709"/>
        </w:tabs>
        <w:snapToGrid/>
        <w:ind w:right="-57"/>
        <w:jc w:val="center"/>
        <w:rPr>
          <w:bCs/>
          <w:iCs/>
          <w:color w:val="auto"/>
        </w:rPr>
      </w:pPr>
      <w:r w:rsidRPr="00F22FFC">
        <w:rPr>
          <w:bCs/>
          <w:iCs/>
          <w:color w:val="auto"/>
        </w:rPr>
        <w:t>Таблица 1</w:t>
      </w:r>
      <w:r w:rsidR="00FA226C" w:rsidRPr="00F22FFC">
        <w:rPr>
          <w:bCs/>
          <w:iCs/>
          <w:color w:val="auto"/>
        </w:rPr>
        <w:t>5</w:t>
      </w:r>
      <w:r w:rsidRPr="00F22FFC">
        <w:rPr>
          <w:bCs/>
          <w:iCs/>
          <w:color w:val="auto"/>
        </w:rPr>
        <w:t xml:space="preserve">. </w:t>
      </w:r>
      <w:r w:rsidR="00E723CD" w:rsidRPr="00F22FFC">
        <w:rPr>
          <w:bCs/>
          <w:iCs/>
          <w:color w:val="auto"/>
        </w:rPr>
        <w:t xml:space="preserve">Показатели улично-дорожной сети в границах </w:t>
      </w:r>
      <w:r w:rsidR="0028736A" w:rsidRPr="00F22FFC">
        <w:rPr>
          <w:bCs/>
          <w:iCs/>
        </w:rPr>
        <w:t>с.Верхнеяркеево</w:t>
      </w:r>
    </w:p>
    <w:p w:rsidR="00E723CD" w:rsidRPr="00F22FFC" w:rsidRDefault="00E723CD" w:rsidP="00026EA5">
      <w:pPr>
        <w:widowControl/>
        <w:tabs>
          <w:tab w:val="left" w:pos="709"/>
        </w:tabs>
        <w:snapToGrid/>
        <w:ind w:right="-57"/>
        <w:jc w:val="center"/>
        <w:rPr>
          <w:b/>
          <w:bCs/>
          <w:i/>
          <w:iCs/>
          <w:color w:val="auto"/>
        </w:rPr>
      </w:pPr>
      <w:r w:rsidRPr="00F22FFC">
        <w:rPr>
          <w:bCs/>
          <w:iCs/>
          <w:color w:val="auto"/>
        </w:rPr>
        <w:t xml:space="preserve"> сельского поселения </w:t>
      </w:r>
      <w:r w:rsidR="00521A52" w:rsidRPr="00F22FFC">
        <w:rPr>
          <w:bCs/>
          <w:iCs/>
          <w:color w:val="auto"/>
        </w:rPr>
        <w:t>Яркеевский</w:t>
      </w:r>
      <w:r w:rsidRPr="00F22FFC">
        <w:rPr>
          <w:bCs/>
          <w:iCs/>
          <w:color w:val="auto"/>
        </w:rPr>
        <w:t xml:space="preserve"> сельсовет</w:t>
      </w:r>
    </w:p>
    <w:p w:rsidR="00B67E54" w:rsidRPr="00F22FFC" w:rsidRDefault="00B67E54" w:rsidP="00B67E54">
      <w:pPr>
        <w:widowControl/>
        <w:tabs>
          <w:tab w:val="left" w:pos="709"/>
        </w:tabs>
        <w:snapToGrid/>
        <w:ind w:right="-57"/>
        <w:jc w:val="center"/>
        <w:rPr>
          <w:b/>
          <w:bCs/>
          <w:i/>
          <w:iCs/>
          <w:color w:val="0000FF"/>
        </w:rPr>
      </w:pPr>
    </w:p>
    <w:tbl>
      <w:tblPr>
        <w:tblW w:w="9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640"/>
        <w:gridCol w:w="2560"/>
        <w:gridCol w:w="1440"/>
        <w:gridCol w:w="1800"/>
        <w:gridCol w:w="1440"/>
        <w:gridCol w:w="1800"/>
      </w:tblGrid>
      <w:tr w:rsidR="00B67E54" w:rsidRPr="00F22FFC" w:rsidTr="00055823">
        <w:trPr>
          <w:trHeight w:val="454"/>
          <w:tblHeader/>
          <w:jc w:val="center"/>
        </w:trPr>
        <w:tc>
          <w:tcPr>
            <w:tcW w:w="640" w:type="dxa"/>
            <w:vMerge w:val="restart"/>
            <w:shd w:val="clear" w:color="auto" w:fill="FFFFFF"/>
            <w:vAlign w:val="center"/>
          </w:tcPr>
          <w:p w:rsidR="00B67E54" w:rsidRPr="00F22FFC" w:rsidRDefault="00B67E54" w:rsidP="007D78AB">
            <w:pPr>
              <w:widowControl/>
              <w:shd w:val="clear" w:color="auto" w:fill="FFFFFF"/>
              <w:tabs>
                <w:tab w:val="left" w:pos="-100"/>
              </w:tabs>
              <w:snapToGrid/>
              <w:jc w:val="center"/>
              <w:rPr>
                <w:color w:val="auto"/>
              </w:rPr>
            </w:pPr>
            <w:r w:rsidRPr="00F22FFC">
              <w:rPr>
                <w:color w:val="auto"/>
              </w:rPr>
              <w:t>№</w:t>
            </w:r>
          </w:p>
          <w:p w:rsidR="00B67E54" w:rsidRPr="00F22FFC" w:rsidRDefault="00B67E54" w:rsidP="007D78AB">
            <w:pPr>
              <w:widowControl/>
              <w:shd w:val="clear" w:color="auto" w:fill="FFFFFF"/>
              <w:tabs>
                <w:tab w:val="left" w:pos="-100"/>
              </w:tabs>
              <w:snapToGrid/>
              <w:jc w:val="center"/>
              <w:rPr>
                <w:color w:val="auto"/>
              </w:rPr>
            </w:pPr>
            <w:r w:rsidRPr="00F22FFC">
              <w:rPr>
                <w:color w:val="auto"/>
              </w:rPr>
              <w:t>п/п</w:t>
            </w:r>
          </w:p>
        </w:tc>
        <w:tc>
          <w:tcPr>
            <w:tcW w:w="2560" w:type="dxa"/>
            <w:vMerge w:val="restart"/>
            <w:shd w:val="clear" w:color="auto" w:fill="FFFFFF"/>
            <w:vAlign w:val="center"/>
          </w:tcPr>
          <w:p w:rsidR="00B67E54" w:rsidRPr="00F22FFC" w:rsidRDefault="00B67E54" w:rsidP="007D78AB">
            <w:pPr>
              <w:widowControl/>
              <w:shd w:val="clear" w:color="auto" w:fill="FFFFFF"/>
              <w:tabs>
                <w:tab w:val="left" w:pos="300"/>
              </w:tabs>
              <w:snapToGrid/>
              <w:ind w:left="300"/>
              <w:jc w:val="center"/>
              <w:rPr>
                <w:color w:val="auto"/>
              </w:rPr>
            </w:pPr>
            <w:r w:rsidRPr="00F22FFC">
              <w:rPr>
                <w:color w:val="auto"/>
              </w:rPr>
              <w:t>Наименование</w:t>
            </w:r>
          </w:p>
        </w:tc>
        <w:tc>
          <w:tcPr>
            <w:tcW w:w="3240" w:type="dxa"/>
            <w:gridSpan w:val="2"/>
            <w:shd w:val="clear" w:color="auto" w:fill="FFFFFF"/>
            <w:vAlign w:val="center"/>
          </w:tcPr>
          <w:p w:rsidR="00B67E54" w:rsidRPr="00F22FFC" w:rsidRDefault="00B67E54" w:rsidP="007D78AB">
            <w:pPr>
              <w:widowControl/>
              <w:shd w:val="clear" w:color="auto" w:fill="FFFFFF"/>
              <w:tabs>
                <w:tab w:val="left" w:pos="-40"/>
              </w:tabs>
              <w:snapToGrid/>
              <w:jc w:val="center"/>
              <w:rPr>
                <w:color w:val="auto"/>
              </w:rPr>
            </w:pPr>
            <w:r w:rsidRPr="00F22FFC">
              <w:rPr>
                <w:color w:val="auto"/>
                <w:spacing w:val="-4"/>
              </w:rPr>
              <w:t>Протяженность, км</w:t>
            </w:r>
          </w:p>
        </w:tc>
        <w:tc>
          <w:tcPr>
            <w:tcW w:w="3240" w:type="dxa"/>
            <w:gridSpan w:val="2"/>
            <w:shd w:val="clear" w:color="auto" w:fill="FFFFFF"/>
            <w:vAlign w:val="center"/>
          </w:tcPr>
          <w:p w:rsidR="00B67E54" w:rsidRPr="00F22FFC" w:rsidRDefault="00B67E54" w:rsidP="007D78AB">
            <w:pPr>
              <w:widowControl/>
              <w:shd w:val="clear" w:color="auto" w:fill="FFFFFF"/>
              <w:tabs>
                <w:tab w:val="left" w:pos="-40"/>
              </w:tabs>
              <w:snapToGrid/>
              <w:jc w:val="center"/>
              <w:rPr>
                <w:color w:val="auto"/>
              </w:rPr>
            </w:pPr>
            <w:r w:rsidRPr="00F22FFC">
              <w:rPr>
                <w:color w:val="auto"/>
              </w:rPr>
              <w:t>Площадь, га</w:t>
            </w:r>
          </w:p>
        </w:tc>
      </w:tr>
      <w:tr w:rsidR="00B67E54" w:rsidRPr="00F22FFC" w:rsidTr="00055823">
        <w:trPr>
          <w:trHeight w:val="454"/>
          <w:tblHeader/>
          <w:jc w:val="center"/>
        </w:trPr>
        <w:tc>
          <w:tcPr>
            <w:tcW w:w="640" w:type="dxa"/>
            <w:vMerge/>
            <w:shd w:val="clear" w:color="auto" w:fill="FFFFFF"/>
            <w:vAlign w:val="center"/>
          </w:tcPr>
          <w:p w:rsidR="00B67E54" w:rsidRPr="00F22FFC" w:rsidRDefault="00B67E54" w:rsidP="007D78AB">
            <w:pPr>
              <w:widowControl/>
              <w:tabs>
                <w:tab w:val="left" w:pos="-100"/>
                <w:tab w:val="left" w:pos="200"/>
              </w:tabs>
              <w:snapToGrid/>
              <w:jc w:val="center"/>
              <w:rPr>
                <w:color w:val="auto"/>
              </w:rPr>
            </w:pPr>
          </w:p>
        </w:tc>
        <w:tc>
          <w:tcPr>
            <w:tcW w:w="2560" w:type="dxa"/>
            <w:vMerge/>
            <w:shd w:val="clear" w:color="auto" w:fill="FFFFFF"/>
            <w:vAlign w:val="center"/>
          </w:tcPr>
          <w:p w:rsidR="00B67E54" w:rsidRPr="00F22FFC" w:rsidRDefault="00B67E54" w:rsidP="007D78AB">
            <w:pPr>
              <w:widowControl/>
              <w:tabs>
                <w:tab w:val="left" w:pos="200"/>
                <w:tab w:val="left" w:pos="300"/>
              </w:tabs>
              <w:snapToGrid/>
              <w:ind w:left="300"/>
              <w:rPr>
                <w:color w:val="auto"/>
              </w:rPr>
            </w:pPr>
          </w:p>
        </w:tc>
        <w:tc>
          <w:tcPr>
            <w:tcW w:w="1440" w:type="dxa"/>
            <w:shd w:val="clear" w:color="auto" w:fill="FFFFFF"/>
            <w:vAlign w:val="center"/>
          </w:tcPr>
          <w:p w:rsidR="00B67E54" w:rsidRPr="00F22FFC" w:rsidRDefault="00B67E54" w:rsidP="007D78AB">
            <w:pPr>
              <w:widowControl/>
              <w:shd w:val="clear" w:color="auto" w:fill="FFFFFF"/>
              <w:snapToGrid/>
              <w:jc w:val="center"/>
              <w:rPr>
                <w:color w:val="auto"/>
              </w:rPr>
            </w:pPr>
            <w:r w:rsidRPr="00F22FFC">
              <w:rPr>
                <w:color w:val="auto"/>
              </w:rPr>
              <w:t>Сущ.</w:t>
            </w:r>
          </w:p>
        </w:tc>
        <w:tc>
          <w:tcPr>
            <w:tcW w:w="1800" w:type="dxa"/>
            <w:shd w:val="clear" w:color="auto" w:fill="FFFFFF"/>
          </w:tcPr>
          <w:p w:rsidR="00B67E54" w:rsidRPr="00F22FFC" w:rsidRDefault="00B67E54" w:rsidP="007D78AB">
            <w:pPr>
              <w:widowControl/>
              <w:shd w:val="clear" w:color="auto" w:fill="FFFFFF"/>
              <w:tabs>
                <w:tab w:val="left" w:pos="-40"/>
              </w:tabs>
              <w:snapToGrid/>
              <w:jc w:val="center"/>
              <w:rPr>
                <w:color w:val="auto"/>
              </w:rPr>
            </w:pPr>
            <w:r w:rsidRPr="00F22FFC">
              <w:rPr>
                <w:color w:val="auto"/>
              </w:rPr>
              <w:t>На расчетный срок</w:t>
            </w:r>
          </w:p>
        </w:tc>
        <w:tc>
          <w:tcPr>
            <w:tcW w:w="1440" w:type="dxa"/>
            <w:shd w:val="clear" w:color="auto" w:fill="FFFFFF"/>
            <w:vAlign w:val="center"/>
          </w:tcPr>
          <w:p w:rsidR="00B67E54" w:rsidRPr="00F22FFC" w:rsidRDefault="00B67E54" w:rsidP="007D78AB">
            <w:pPr>
              <w:widowControl/>
              <w:shd w:val="clear" w:color="auto" w:fill="FFFFFF"/>
              <w:tabs>
                <w:tab w:val="left" w:pos="-40"/>
              </w:tabs>
              <w:snapToGrid/>
              <w:jc w:val="center"/>
              <w:rPr>
                <w:color w:val="auto"/>
              </w:rPr>
            </w:pPr>
            <w:r w:rsidRPr="00F22FFC">
              <w:rPr>
                <w:color w:val="auto"/>
              </w:rPr>
              <w:t>Сущ.</w:t>
            </w:r>
          </w:p>
        </w:tc>
        <w:tc>
          <w:tcPr>
            <w:tcW w:w="1800" w:type="dxa"/>
            <w:shd w:val="clear" w:color="auto" w:fill="FFFFFF"/>
          </w:tcPr>
          <w:p w:rsidR="00B67E54" w:rsidRPr="00F22FFC" w:rsidRDefault="00B67E54" w:rsidP="007D78AB">
            <w:pPr>
              <w:widowControl/>
              <w:shd w:val="clear" w:color="auto" w:fill="FFFFFF"/>
              <w:tabs>
                <w:tab w:val="left" w:pos="-40"/>
              </w:tabs>
              <w:snapToGrid/>
              <w:jc w:val="center"/>
              <w:rPr>
                <w:color w:val="auto"/>
              </w:rPr>
            </w:pPr>
            <w:r w:rsidRPr="00F22FFC">
              <w:rPr>
                <w:color w:val="auto"/>
              </w:rPr>
              <w:t>На расчетный срок</w:t>
            </w:r>
          </w:p>
        </w:tc>
      </w:tr>
      <w:tr w:rsidR="00E01343" w:rsidRPr="00F22FFC">
        <w:trPr>
          <w:trHeight w:val="454"/>
          <w:jc w:val="center"/>
        </w:trPr>
        <w:tc>
          <w:tcPr>
            <w:tcW w:w="640" w:type="dxa"/>
            <w:shd w:val="clear" w:color="auto" w:fill="FFFFFF"/>
            <w:vAlign w:val="center"/>
          </w:tcPr>
          <w:p w:rsidR="00E01343" w:rsidRPr="00F22FFC" w:rsidRDefault="00E01343" w:rsidP="00FE41B0">
            <w:pPr>
              <w:shd w:val="clear" w:color="auto" w:fill="FFFFFF"/>
              <w:jc w:val="center"/>
            </w:pPr>
            <w:r w:rsidRPr="00F22FFC">
              <w:t>1</w:t>
            </w:r>
          </w:p>
        </w:tc>
        <w:tc>
          <w:tcPr>
            <w:tcW w:w="2560" w:type="dxa"/>
            <w:shd w:val="clear" w:color="auto" w:fill="FFFFFF"/>
            <w:vAlign w:val="center"/>
          </w:tcPr>
          <w:p w:rsidR="00E01343" w:rsidRPr="00F22FFC" w:rsidRDefault="00E01343" w:rsidP="00FE41B0">
            <w:pPr>
              <w:shd w:val="clear" w:color="auto" w:fill="FFFFFF"/>
            </w:pPr>
            <w:r w:rsidRPr="00F22FFC">
              <w:t>Автодороги</w:t>
            </w:r>
          </w:p>
        </w:tc>
        <w:tc>
          <w:tcPr>
            <w:tcW w:w="1440" w:type="dxa"/>
            <w:shd w:val="clear" w:color="auto" w:fill="FFFFFF"/>
            <w:vAlign w:val="center"/>
          </w:tcPr>
          <w:p w:rsidR="00E01343" w:rsidRPr="00F22FFC" w:rsidRDefault="00E01343" w:rsidP="00FE41B0">
            <w:pPr>
              <w:widowControl/>
              <w:shd w:val="clear" w:color="auto" w:fill="FFFFFF"/>
              <w:snapToGrid/>
              <w:spacing w:line="230" w:lineRule="exact"/>
              <w:jc w:val="center"/>
            </w:pPr>
            <w:r w:rsidRPr="00F22FFC">
              <w:t>16,649</w:t>
            </w:r>
          </w:p>
        </w:tc>
        <w:tc>
          <w:tcPr>
            <w:tcW w:w="1800" w:type="dxa"/>
            <w:shd w:val="clear" w:color="auto" w:fill="FFFFFF"/>
            <w:vAlign w:val="center"/>
          </w:tcPr>
          <w:p w:rsidR="00E01343" w:rsidRPr="00F22FFC" w:rsidRDefault="00D13494" w:rsidP="00971D81">
            <w:pPr>
              <w:widowControl/>
              <w:shd w:val="clear" w:color="auto" w:fill="FFFFFF"/>
              <w:snapToGrid/>
              <w:spacing w:line="230" w:lineRule="exact"/>
              <w:jc w:val="center"/>
            </w:pPr>
            <w:r w:rsidRPr="00F22FFC">
              <w:t>22,120</w:t>
            </w:r>
          </w:p>
        </w:tc>
        <w:tc>
          <w:tcPr>
            <w:tcW w:w="1440" w:type="dxa"/>
            <w:shd w:val="clear" w:color="auto" w:fill="FFFFFF"/>
            <w:vAlign w:val="center"/>
          </w:tcPr>
          <w:p w:rsidR="00E01343" w:rsidRPr="00F22FFC" w:rsidRDefault="00E01343" w:rsidP="00FE41B0">
            <w:pPr>
              <w:widowControl/>
              <w:shd w:val="clear" w:color="auto" w:fill="FFFFFF"/>
              <w:tabs>
                <w:tab w:val="left" w:pos="-40"/>
              </w:tabs>
              <w:snapToGrid/>
              <w:spacing w:line="230" w:lineRule="exact"/>
              <w:jc w:val="center"/>
            </w:pPr>
            <w:r w:rsidRPr="00F22FFC">
              <w:t>49,95</w:t>
            </w:r>
          </w:p>
        </w:tc>
        <w:tc>
          <w:tcPr>
            <w:tcW w:w="1800" w:type="dxa"/>
            <w:shd w:val="clear" w:color="auto" w:fill="FFFFFF"/>
            <w:vAlign w:val="center"/>
          </w:tcPr>
          <w:p w:rsidR="00E01343" w:rsidRPr="00F22FFC" w:rsidRDefault="00D13494" w:rsidP="00974229">
            <w:pPr>
              <w:widowControl/>
              <w:shd w:val="clear" w:color="auto" w:fill="FFFFFF"/>
              <w:tabs>
                <w:tab w:val="left" w:pos="-40"/>
              </w:tabs>
              <w:snapToGrid/>
              <w:spacing w:line="230" w:lineRule="exact"/>
              <w:jc w:val="center"/>
            </w:pPr>
            <w:r w:rsidRPr="00F22FFC">
              <w:t>66,36</w:t>
            </w:r>
          </w:p>
        </w:tc>
      </w:tr>
      <w:tr w:rsidR="00E01343" w:rsidRPr="00F22FFC">
        <w:trPr>
          <w:trHeight w:val="454"/>
          <w:jc w:val="center"/>
        </w:trPr>
        <w:tc>
          <w:tcPr>
            <w:tcW w:w="640" w:type="dxa"/>
            <w:shd w:val="clear" w:color="auto" w:fill="FFFFFF"/>
            <w:vAlign w:val="center"/>
          </w:tcPr>
          <w:p w:rsidR="00E01343" w:rsidRPr="00F22FFC" w:rsidRDefault="00E01343" w:rsidP="00FE41B0">
            <w:pPr>
              <w:shd w:val="clear" w:color="auto" w:fill="FFFFFF"/>
              <w:jc w:val="center"/>
            </w:pPr>
            <w:r w:rsidRPr="00F22FFC">
              <w:t>2</w:t>
            </w:r>
          </w:p>
        </w:tc>
        <w:tc>
          <w:tcPr>
            <w:tcW w:w="2560" w:type="dxa"/>
            <w:shd w:val="clear" w:color="auto" w:fill="FFFFFF"/>
            <w:vAlign w:val="center"/>
          </w:tcPr>
          <w:p w:rsidR="00E01343" w:rsidRPr="00F22FFC" w:rsidRDefault="00E01343" w:rsidP="00FE41B0">
            <w:pPr>
              <w:shd w:val="clear" w:color="auto" w:fill="FFFFFF"/>
            </w:pPr>
            <w:r w:rsidRPr="00F22FFC">
              <w:t>Улицы</w:t>
            </w:r>
          </w:p>
        </w:tc>
        <w:tc>
          <w:tcPr>
            <w:tcW w:w="1440" w:type="dxa"/>
            <w:shd w:val="clear" w:color="auto" w:fill="FFFFFF"/>
            <w:vAlign w:val="center"/>
          </w:tcPr>
          <w:p w:rsidR="00E01343" w:rsidRPr="00F22FFC" w:rsidRDefault="00E01343" w:rsidP="00FE41B0">
            <w:pPr>
              <w:widowControl/>
              <w:shd w:val="clear" w:color="auto" w:fill="FFFFFF"/>
              <w:snapToGrid/>
              <w:spacing w:line="230" w:lineRule="exact"/>
              <w:jc w:val="center"/>
            </w:pPr>
            <w:r w:rsidRPr="00F22FFC">
              <w:t>101,886</w:t>
            </w:r>
          </w:p>
        </w:tc>
        <w:tc>
          <w:tcPr>
            <w:tcW w:w="1800" w:type="dxa"/>
            <w:shd w:val="clear" w:color="auto" w:fill="FFFFFF"/>
            <w:vAlign w:val="center"/>
          </w:tcPr>
          <w:p w:rsidR="00E01343" w:rsidRPr="00F22FFC" w:rsidRDefault="00E01343" w:rsidP="00FE41B0">
            <w:pPr>
              <w:widowControl/>
              <w:shd w:val="clear" w:color="auto" w:fill="FFFFFF"/>
              <w:snapToGrid/>
              <w:spacing w:line="230" w:lineRule="exact"/>
              <w:jc w:val="center"/>
            </w:pPr>
            <w:r w:rsidRPr="00F22FFC">
              <w:t>153,857</w:t>
            </w:r>
          </w:p>
        </w:tc>
        <w:tc>
          <w:tcPr>
            <w:tcW w:w="1440" w:type="dxa"/>
            <w:shd w:val="clear" w:color="auto" w:fill="FFFFFF"/>
            <w:vAlign w:val="center"/>
          </w:tcPr>
          <w:p w:rsidR="00E01343" w:rsidRPr="00F22FFC" w:rsidRDefault="00E01343" w:rsidP="00FE41B0">
            <w:pPr>
              <w:widowControl/>
              <w:shd w:val="clear" w:color="auto" w:fill="FFFFFF"/>
              <w:tabs>
                <w:tab w:val="left" w:pos="-40"/>
              </w:tabs>
              <w:snapToGrid/>
              <w:spacing w:line="230" w:lineRule="exact"/>
              <w:jc w:val="center"/>
              <w:rPr>
                <w:lang w:val="en-US"/>
              </w:rPr>
            </w:pPr>
            <w:r w:rsidRPr="00F22FFC">
              <w:t>71,32</w:t>
            </w:r>
          </w:p>
        </w:tc>
        <w:tc>
          <w:tcPr>
            <w:tcW w:w="1800" w:type="dxa"/>
            <w:shd w:val="clear" w:color="auto" w:fill="FFFFFF"/>
            <w:vAlign w:val="center"/>
          </w:tcPr>
          <w:p w:rsidR="00E01343" w:rsidRPr="00F22FFC" w:rsidRDefault="00E01343" w:rsidP="00FE41B0">
            <w:pPr>
              <w:widowControl/>
              <w:shd w:val="clear" w:color="auto" w:fill="FFFFFF"/>
              <w:tabs>
                <w:tab w:val="left" w:pos="-40"/>
              </w:tabs>
              <w:snapToGrid/>
              <w:spacing w:line="230" w:lineRule="exact"/>
              <w:jc w:val="center"/>
              <w:rPr>
                <w:lang w:val="en-US"/>
              </w:rPr>
            </w:pPr>
            <w:r w:rsidRPr="00F22FFC">
              <w:t>107,70</w:t>
            </w:r>
          </w:p>
        </w:tc>
      </w:tr>
      <w:tr w:rsidR="00E01343" w:rsidRPr="00F22FFC">
        <w:trPr>
          <w:trHeight w:val="454"/>
          <w:jc w:val="center"/>
        </w:trPr>
        <w:tc>
          <w:tcPr>
            <w:tcW w:w="640" w:type="dxa"/>
            <w:shd w:val="clear" w:color="auto" w:fill="FFFFFF"/>
            <w:vAlign w:val="center"/>
          </w:tcPr>
          <w:p w:rsidR="00E01343" w:rsidRPr="00F22FFC" w:rsidRDefault="00E01343" w:rsidP="00FE41B0">
            <w:pPr>
              <w:shd w:val="clear" w:color="auto" w:fill="FFFFFF"/>
              <w:jc w:val="center"/>
            </w:pPr>
          </w:p>
        </w:tc>
        <w:tc>
          <w:tcPr>
            <w:tcW w:w="2560" w:type="dxa"/>
            <w:shd w:val="clear" w:color="auto" w:fill="FFFFFF"/>
            <w:vAlign w:val="center"/>
          </w:tcPr>
          <w:p w:rsidR="00E01343" w:rsidRPr="00F22FFC" w:rsidRDefault="00E01343" w:rsidP="00FE41B0">
            <w:pPr>
              <w:shd w:val="clear" w:color="auto" w:fill="FFFFFF"/>
            </w:pPr>
            <w:r w:rsidRPr="00F22FFC">
              <w:t>Итого:</w:t>
            </w:r>
          </w:p>
        </w:tc>
        <w:tc>
          <w:tcPr>
            <w:tcW w:w="1440" w:type="dxa"/>
            <w:shd w:val="clear" w:color="auto" w:fill="FFFFFF"/>
            <w:vAlign w:val="center"/>
          </w:tcPr>
          <w:p w:rsidR="00E01343" w:rsidRPr="00F22FFC" w:rsidRDefault="00EA509A" w:rsidP="00974229">
            <w:pPr>
              <w:widowControl/>
              <w:shd w:val="clear" w:color="auto" w:fill="FFFFFF"/>
              <w:snapToGrid/>
              <w:spacing w:line="230" w:lineRule="exact"/>
              <w:jc w:val="center"/>
            </w:pPr>
            <w:fldSimple w:instr=" =SUM(ABOVE) ">
              <w:r w:rsidR="00771B58" w:rsidRPr="00F22FFC">
                <w:rPr>
                  <w:noProof/>
                </w:rPr>
                <w:t>118,535</w:t>
              </w:r>
            </w:fldSimple>
          </w:p>
        </w:tc>
        <w:tc>
          <w:tcPr>
            <w:tcW w:w="1800" w:type="dxa"/>
            <w:shd w:val="clear" w:color="auto" w:fill="FFFFFF"/>
            <w:vAlign w:val="center"/>
          </w:tcPr>
          <w:p w:rsidR="00E01343" w:rsidRPr="00F22FFC" w:rsidRDefault="00EA509A" w:rsidP="00971D81">
            <w:pPr>
              <w:widowControl/>
              <w:shd w:val="clear" w:color="auto" w:fill="FFFFFF"/>
              <w:snapToGrid/>
              <w:spacing w:line="230" w:lineRule="exact"/>
              <w:jc w:val="center"/>
            </w:pPr>
            <w:fldSimple w:instr=" =SUM(ABOVE) ">
              <w:r w:rsidR="00771B58" w:rsidRPr="00F22FFC">
                <w:rPr>
                  <w:noProof/>
                </w:rPr>
                <w:t>175,977</w:t>
              </w:r>
            </w:fldSimple>
          </w:p>
        </w:tc>
        <w:tc>
          <w:tcPr>
            <w:tcW w:w="1440" w:type="dxa"/>
            <w:shd w:val="clear" w:color="auto" w:fill="FFFFFF"/>
            <w:vAlign w:val="center"/>
          </w:tcPr>
          <w:p w:rsidR="00E01343" w:rsidRPr="00F22FFC" w:rsidRDefault="00EA509A" w:rsidP="00971D81">
            <w:pPr>
              <w:widowControl/>
              <w:shd w:val="clear" w:color="auto" w:fill="FFFFFF"/>
              <w:tabs>
                <w:tab w:val="left" w:pos="-40"/>
              </w:tabs>
              <w:snapToGrid/>
              <w:spacing w:line="230" w:lineRule="exact"/>
              <w:jc w:val="center"/>
            </w:pPr>
            <w:fldSimple w:instr=" =SUM(ABOVE) ">
              <w:r w:rsidR="00771B58" w:rsidRPr="00F22FFC">
                <w:rPr>
                  <w:noProof/>
                </w:rPr>
                <w:t>121,27</w:t>
              </w:r>
            </w:fldSimple>
          </w:p>
        </w:tc>
        <w:tc>
          <w:tcPr>
            <w:tcW w:w="1800" w:type="dxa"/>
            <w:shd w:val="clear" w:color="auto" w:fill="FFFFFF"/>
            <w:vAlign w:val="center"/>
          </w:tcPr>
          <w:p w:rsidR="00E01343" w:rsidRPr="00F22FFC" w:rsidRDefault="00EA509A" w:rsidP="00974229">
            <w:pPr>
              <w:widowControl/>
              <w:shd w:val="clear" w:color="auto" w:fill="FFFFFF"/>
              <w:tabs>
                <w:tab w:val="left" w:pos="-40"/>
              </w:tabs>
              <w:snapToGrid/>
              <w:spacing w:line="230" w:lineRule="exact"/>
              <w:jc w:val="center"/>
            </w:pPr>
            <w:fldSimple w:instr=" =SUM(ABOVE) ">
              <w:r w:rsidR="00771B58" w:rsidRPr="00F22FFC">
                <w:rPr>
                  <w:noProof/>
                </w:rPr>
                <w:t>174,06</w:t>
              </w:r>
            </w:fldSimple>
          </w:p>
        </w:tc>
      </w:tr>
    </w:tbl>
    <w:p w:rsidR="00B67E54" w:rsidRPr="00F22FFC" w:rsidRDefault="00B67E54" w:rsidP="00B67E54">
      <w:pPr>
        <w:widowControl/>
        <w:snapToGrid/>
        <w:ind w:right="-57" w:firstLine="360"/>
        <w:jc w:val="both"/>
        <w:rPr>
          <w:color w:val="0000FF"/>
        </w:rPr>
      </w:pPr>
    </w:p>
    <w:p w:rsidR="00FC7922" w:rsidRPr="00F22FFC" w:rsidRDefault="00A2154D" w:rsidP="001C3E74">
      <w:pPr>
        <w:widowControl/>
        <w:tabs>
          <w:tab w:val="clear" w:pos="4677"/>
          <w:tab w:val="clear" w:pos="9355"/>
        </w:tabs>
        <w:autoSpaceDE/>
        <w:autoSpaceDN/>
        <w:adjustRightInd/>
        <w:snapToGrid/>
        <w:ind w:right="1" w:firstLine="283"/>
        <w:jc w:val="both"/>
        <w:rPr>
          <w:spacing w:val="1"/>
        </w:rPr>
      </w:pPr>
      <w:r w:rsidRPr="00F22FFC">
        <w:rPr>
          <w:color w:val="auto"/>
        </w:rPr>
        <w:t xml:space="preserve">Потребности в пассажирских перевозках на территории </w:t>
      </w:r>
      <w:r w:rsidR="00E940FA" w:rsidRPr="00F22FFC">
        <w:rPr>
          <w:color w:val="auto"/>
        </w:rPr>
        <w:t>Илишевского</w:t>
      </w:r>
      <w:r w:rsidRPr="00F22FFC">
        <w:rPr>
          <w:color w:val="auto"/>
        </w:rPr>
        <w:t xml:space="preserve"> района обеспечивает транспортное предприятие ГУП «Башавтотранс», а также частные перевозчики.</w:t>
      </w:r>
      <w:r w:rsidR="00332028" w:rsidRPr="00F22FFC">
        <w:rPr>
          <w:color w:val="auto"/>
        </w:rPr>
        <w:t xml:space="preserve"> </w:t>
      </w:r>
      <w:r w:rsidR="00332028" w:rsidRPr="00F22FFC">
        <w:t>Имеется маршрут автобуса Верхнеяркеево-Уфа. Авто</w:t>
      </w:r>
      <w:r w:rsidR="000F08B4" w:rsidRPr="00F22FFC">
        <w:t xml:space="preserve">станция </w:t>
      </w:r>
      <w:r w:rsidR="00332028" w:rsidRPr="00F22FFC">
        <w:rPr>
          <w:spacing w:val="1"/>
        </w:rPr>
        <w:t>с.Верхнеяркеево расположен</w:t>
      </w:r>
      <w:r w:rsidR="000F08B4" w:rsidRPr="00F22FFC">
        <w:rPr>
          <w:spacing w:val="1"/>
        </w:rPr>
        <w:t>а</w:t>
      </w:r>
      <w:r w:rsidR="00332028" w:rsidRPr="00F22FFC">
        <w:rPr>
          <w:spacing w:val="1"/>
        </w:rPr>
        <w:t xml:space="preserve"> ул.Коммунистическая 42.</w:t>
      </w:r>
    </w:p>
    <w:p w:rsidR="00432E06" w:rsidRPr="00F22FFC" w:rsidRDefault="00A2154D" w:rsidP="001C3E74">
      <w:pPr>
        <w:widowControl/>
        <w:snapToGrid/>
        <w:ind w:right="1" w:firstLine="283"/>
        <w:jc w:val="both"/>
        <w:rPr>
          <w:color w:val="auto"/>
        </w:rPr>
      </w:pPr>
      <w:r w:rsidRPr="00F22FFC">
        <w:rPr>
          <w:color w:val="auto"/>
        </w:rPr>
        <w:t>Основной вид транспорта в населенных пунктах - автомобильный.</w:t>
      </w:r>
      <w:r w:rsidR="001C3E74" w:rsidRPr="00F22FFC">
        <w:t xml:space="preserve"> </w:t>
      </w:r>
    </w:p>
    <w:p w:rsidR="00806F5F" w:rsidRPr="00F22FFC" w:rsidRDefault="00806F5F" w:rsidP="00806F5F">
      <w:pPr>
        <w:widowControl/>
        <w:tabs>
          <w:tab w:val="clear" w:pos="4677"/>
          <w:tab w:val="clear" w:pos="9355"/>
          <w:tab w:val="left" w:pos="0"/>
          <w:tab w:val="left" w:pos="284"/>
          <w:tab w:val="left" w:pos="10300"/>
        </w:tabs>
        <w:autoSpaceDE/>
        <w:autoSpaceDN/>
        <w:adjustRightInd/>
        <w:snapToGrid/>
        <w:ind w:right="66"/>
        <w:jc w:val="both"/>
        <w:rPr>
          <w:color w:val="0000FF"/>
        </w:rPr>
      </w:pPr>
    </w:p>
    <w:p w:rsidR="001201A0" w:rsidRPr="00F22FFC" w:rsidRDefault="00FA226C" w:rsidP="001201A0">
      <w:pPr>
        <w:widowControl/>
        <w:tabs>
          <w:tab w:val="clear" w:pos="4677"/>
          <w:tab w:val="clear" w:pos="9355"/>
          <w:tab w:val="left" w:pos="0"/>
          <w:tab w:val="left" w:pos="10300"/>
        </w:tabs>
        <w:autoSpaceDE/>
        <w:autoSpaceDN/>
        <w:adjustRightInd/>
        <w:snapToGrid/>
        <w:ind w:right="66"/>
        <w:jc w:val="center"/>
        <w:rPr>
          <w:color w:val="auto"/>
        </w:rPr>
      </w:pPr>
      <w:r w:rsidRPr="00F22FFC">
        <w:rPr>
          <w:color w:val="auto"/>
        </w:rPr>
        <w:t>Таблица 1</w:t>
      </w:r>
      <w:r w:rsidR="001201A0" w:rsidRPr="00F22FFC">
        <w:rPr>
          <w:color w:val="auto"/>
        </w:rPr>
        <w:t>6. Объекты по обслуживанию индивидуального транспорта</w:t>
      </w:r>
    </w:p>
    <w:p w:rsidR="00C24681" w:rsidRPr="00F22FFC" w:rsidRDefault="00C24681" w:rsidP="001201A0">
      <w:pPr>
        <w:widowControl/>
        <w:tabs>
          <w:tab w:val="clear" w:pos="4677"/>
          <w:tab w:val="clear" w:pos="9355"/>
          <w:tab w:val="left" w:pos="0"/>
          <w:tab w:val="left" w:pos="10300"/>
        </w:tabs>
        <w:autoSpaceDE/>
        <w:autoSpaceDN/>
        <w:adjustRightInd/>
        <w:snapToGrid/>
        <w:ind w:right="66"/>
        <w:jc w:val="center"/>
        <w:rPr>
          <w:color w:val="auto"/>
        </w:rPr>
      </w:pPr>
    </w:p>
    <w:tbl>
      <w:tblPr>
        <w:tblW w:w="9439"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3302"/>
        <w:gridCol w:w="5103"/>
      </w:tblGrid>
      <w:tr w:rsidR="00C24681" w:rsidRPr="00F22FFC" w:rsidTr="00C24681">
        <w:trPr>
          <w:trHeight w:val="454"/>
          <w:tblHeader/>
          <w:jc w:val="center"/>
        </w:trPr>
        <w:tc>
          <w:tcPr>
            <w:tcW w:w="1034" w:type="dxa"/>
            <w:vAlign w:val="center"/>
          </w:tcPr>
          <w:p w:rsidR="00C24681" w:rsidRPr="00F22FFC" w:rsidRDefault="00C24681" w:rsidP="00C24681">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 по</w:t>
            </w:r>
          </w:p>
          <w:p w:rsidR="00C24681" w:rsidRPr="00F22FFC" w:rsidRDefault="00C24681" w:rsidP="00C24681">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ген-</w:t>
            </w:r>
          </w:p>
          <w:p w:rsidR="00C24681" w:rsidRPr="00F22FFC" w:rsidRDefault="00C24681" w:rsidP="00C24681">
            <w:pPr>
              <w:tabs>
                <w:tab w:val="clear" w:pos="4677"/>
                <w:tab w:val="clear" w:pos="9355"/>
              </w:tabs>
              <w:autoSpaceDE/>
              <w:autoSpaceDN/>
              <w:adjustRightInd/>
              <w:snapToGrid/>
              <w:jc w:val="center"/>
              <w:rPr>
                <w:snapToGrid w:val="0"/>
                <w:color w:val="auto"/>
                <w:sz w:val="24"/>
                <w:szCs w:val="24"/>
              </w:rPr>
            </w:pPr>
            <w:r w:rsidRPr="00F22FFC">
              <w:rPr>
                <w:snapToGrid w:val="0"/>
                <w:color w:val="auto"/>
                <w:sz w:val="24"/>
                <w:szCs w:val="24"/>
              </w:rPr>
              <w:t>плану</w:t>
            </w:r>
          </w:p>
        </w:tc>
        <w:tc>
          <w:tcPr>
            <w:tcW w:w="3302"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Наименование</w:t>
            </w:r>
          </w:p>
        </w:tc>
        <w:tc>
          <w:tcPr>
            <w:tcW w:w="5103"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Местонахождение</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П-43</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Автозаправочная станция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АЗС №7 Северо-западного товарного участка ООО «ЛУКОЙЛ-Уралнефте-продукт», с.Верхнеяркеево, ул.Бакалинская 6</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П-38</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Автозаправочная станция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АЗС «М-Газ», с.Верхнеяркеево, ул.Казанская 3</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П-44</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Автогазозаправочная станция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Казанская 3/2</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П-37</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ул.Бакалинская 11/2</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lastRenderedPageBreak/>
              <w:t>О-94</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ул.Комсомольская 1б</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О-127</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ул.Первомайская 42/1</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О-129</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ул.Солнечная 1/1</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О-130</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 9 Мая 2/1</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О-131</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ул.Янтарная 2/1</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П-47</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ул.Советская 46/1</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О-117</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ул.Механизаторская 8/4</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О-89</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ул.Ленина 18/1</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О-110</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ул.Гагарина 14/1</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О-110</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ул.Ломоносова 3/1</w:t>
            </w:r>
          </w:p>
        </w:tc>
      </w:tr>
      <w:tr w:rsidR="00C24681" w:rsidRPr="00F22FFC" w:rsidTr="00C24681">
        <w:trPr>
          <w:trHeight w:val="454"/>
          <w:jc w:val="center"/>
        </w:trPr>
        <w:tc>
          <w:tcPr>
            <w:tcW w:w="1034" w:type="dxa"/>
          </w:tcPr>
          <w:p w:rsidR="00C24681" w:rsidRPr="00F22FFC" w:rsidRDefault="00C24681" w:rsidP="00C24681">
            <w:pPr>
              <w:tabs>
                <w:tab w:val="clear" w:pos="4677"/>
                <w:tab w:val="clear" w:pos="9355"/>
              </w:tabs>
              <w:snapToGrid/>
              <w:jc w:val="center"/>
              <w:rPr>
                <w:color w:val="auto"/>
                <w:sz w:val="24"/>
                <w:szCs w:val="24"/>
              </w:rPr>
            </w:pPr>
            <w:r w:rsidRPr="00F22FFC">
              <w:rPr>
                <w:color w:val="auto"/>
                <w:sz w:val="24"/>
                <w:szCs w:val="24"/>
              </w:rPr>
              <w:t>О-98</w:t>
            </w:r>
          </w:p>
        </w:tc>
        <w:tc>
          <w:tcPr>
            <w:tcW w:w="3302"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Станция техобслуживания</w:t>
            </w:r>
          </w:p>
        </w:tc>
        <w:tc>
          <w:tcPr>
            <w:tcW w:w="5103" w:type="dxa"/>
          </w:tcPr>
          <w:p w:rsidR="00C24681" w:rsidRPr="00F22FFC" w:rsidRDefault="00C24681" w:rsidP="00C24681">
            <w:pPr>
              <w:tabs>
                <w:tab w:val="clear" w:pos="4677"/>
                <w:tab w:val="clear" w:pos="9355"/>
              </w:tabs>
              <w:snapToGrid/>
              <w:rPr>
                <w:color w:val="auto"/>
                <w:sz w:val="24"/>
                <w:szCs w:val="24"/>
              </w:rPr>
            </w:pPr>
            <w:r w:rsidRPr="00F22FFC">
              <w:rPr>
                <w:color w:val="auto"/>
                <w:sz w:val="24"/>
                <w:szCs w:val="24"/>
              </w:rPr>
              <w:t>с.Верхнеяркеево, ул.Гагарина  8/3</w:t>
            </w:r>
          </w:p>
        </w:tc>
      </w:tr>
    </w:tbl>
    <w:p w:rsidR="00664FA5" w:rsidRPr="00F22FFC" w:rsidRDefault="00664FA5" w:rsidP="00FF693B">
      <w:pPr>
        <w:widowControl/>
        <w:tabs>
          <w:tab w:val="left" w:pos="0"/>
          <w:tab w:val="left" w:pos="10300"/>
        </w:tabs>
        <w:snapToGrid/>
        <w:ind w:right="66" w:firstLine="283"/>
        <w:jc w:val="both"/>
        <w:rPr>
          <w:color w:val="auto"/>
        </w:rPr>
      </w:pPr>
    </w:p>
    <w:p w:rsidR="00E723CD" w:rsidRPr="00F22FFC" w:rsidRDefault="00E723CD" w:rsidP="009C4F9A">
      <w:pPr>
        <w:widowControl/>
        <w:tabs>
          <w:tab w:val="left" w:pos="180"/>
          <w:tab w:val="left" w:pos="10100"/>
        </w:tabs>
        <w:snapToGrid/>
        <w:ind w:right="-57" w:firstLine="360"/>
        <w:jc w:val="both"/>
        <w:rPr>
          <w:color w:val="auto"/>
        </w:rPr>
      </w:pPr>
      <w:r w:rsidRPr="00F22FFC">
        <w:rPr>
          <w:color w:val="auto"/>
        </w:rPr>
        <w:t>Согласно ТСН РБ п. 3.5.7 принимаем на расчетный срок - 350 автомобилей на 1000 жителей.</w:t>
      </w:r>
    </w:p>
    <w:p w:rsidR="00E723CD" w:rsidRPr="00F22FFC" w:rsidRDefault="00E723CD" w:rsidP="00026EA5">
      <w:pPr>
        <w:widowControl/>
        <w:tabs>
          <w:tab w:val="left" w:pos="0"/>
          <w:tab w:val="left" w:pos="10348"/>
        </w:tabs>
        <w:snapToGrid/>
        <w:ind w:right="-34" w:firstLine="360"/>
        <w:rPr>
          <w:color w:val="auto"/>
        </w:rPr>
      </w:pPr>
      <w:r w:rsidRPr="00F22FFC">
        <w:rPr>
          <w:color w:val="auto"/>
        </w:rPr>
        <w:t>Суммарный уровень автомобилизации на расчетный срок составит:</w:t>
      </w:r>
    </w:p>
    <w:p w:rsidR="00E723CD" w:rsidRPr="00F22FFC" w:rsidRDefault="00BB4926" w:rsidP="00026EA5">
      <w:pPr>
        <w:widowControl/>
        <w:tabs>
          <w:tab w:val="left" w:pos="0"/>
          <w:tab w:val="left" w:pos="10348"/>
        </w:tabs>
        <w:snapToGrid/>
        <w:ind w:right="-34" w:firstLine="357"/>
        <w:rPr>
          <w:color w:val="auto"/>
        </w:rPr>
      </w:pPr>
      <w:r w:rsidRPr="00F22FFC">
        <w:rPr>
          <w:color w:val="auto"/>
        </w:rPr>
        <w:t>1</w:t>
      </w:r>
      <w:r w:rsidR="007E0E74" w:rsidRPr="00F22FFC">
        <w:rPr>
          <w:color w:val="auto"/>
        </w:rPr>
        <w:t>3479</w:t>
      </w:r>
      <w:r w:rsidR="00E723CD" w:rsidRPr="00F22FFC">
        <w:rPr>
          <w:color w:val="auto"/>
        </w:rPr>
        <w:t xml:space="preserve"> х 350 / 1000 = </w:t>
      </w:r>
      <w:r w:rsidR="00144776" w:rsidRPr="00F22FFC">
        <w:rPr>
          <w:color w:val="auto"/>
        </w:rPr>
        <w:t>4718</w:t>
      </w:r>
      <w:r w:rsidR="00E723CD" w:rsidRPr="00F22FFC">
        <w:rPr>
          <w:color w:val="auto"/>
        </w:rPr>
        <w:t xml:space="preserve"> автомобил</w:t>
      </w:r>
      <w:r w:rsidR="00144776" w:rsidRPr="00F22FFC">
        <w:rPr>
          <w:color w:val="auto"/>
        </w:rPr>
        <w:t>ей</w:t>
      </w:r>
    </w:p>
    <w:p w:rsidR="00E723CD" w:rsidRPr="00F22FFC" w:rsidRDefault="00E723CD" w:rsidP="00026EA5">
      <w:pPr>
        <w:widowControl/>
        <w:tabs>
          <w:tab w:val="left" w:pos="0"/>
          <w:tab w:val="left" w:pos="10348"/>
        </w:tabs>
        <w:snapToGrid/>
        <w:ind w:right="-34" w:firstLine="360"/>
        <w:rPr>
          <w:color w:val="auto"/>
        </w:rPr>
      </w:pPr>
      <w:r w:rsidRPr="00F22FFC">
        <w:rPr>
          <w:color w:val="auto"/>
        </w:rPr>
        <w:t>Для индивидуальной жилой застройки предусмотрено хранение личных индивидуальных автомобилей на приусадебных участках.</w:t>
      </w:r>
    </w:p>
    <w:p w:rsidR="00D82AD7" w:rsidRPr="00F22FFC" w:rsidRDefault="00D82AD7" w:rsidP="00026EA5">
      <w:pPr>
        <w:widowControl/>
        <w:tabs>
          <w:tab w:val="left" w:pos="0"/>
          <w:tab w:val="left" w:pos="360"/>
          <w:tab w:val="left" w:pos="10200"/>
        </w:tabs>
        <w:snapToGrid/>
        <w:ind w:right="-57" w:firstLine="360"/>
        <w:jc w:val="both"/>
        <w:rPr>
          <w:color w:val="0000FF"/>
          <w:u w:val="single"/>
        </w:rPr>
      </w:pPr>
    </w:p>
    <w:p w:rsidR="00E723CD" w:rsidRPr="00F22FFC" w:rsidRDefault="00E723CD" w:rsidP="00026EA5">
      <w:pPr>
        <w:widowControl/>
        <w:tabs>
          <w:tab w:val="left" w:pos="0"/>
          <w:tab w:val="left" w:pos="360"/>
          <w:tab w:val="left" w:pos="10200"/>
        </w:tabs>
        <w:snapToGrid/>
        <w:ind w:right="-57" w:firstLine="360"/>
        <w:jc w:val="both"/>
        <w:rPr>
          <w:color w:val="auto"/>
        </w:rPr>
      </w:pPr>
      <w:r w:rsidRPr="00F22FFC">
        <w:rPr>
          <w:color w:val="auto"/>
          <w:u w:val="single"/>
        </w:rPr>
        <w:t>Кратковременные стоянки</w:t>
      </w:r>
    </w:p>
    <w:p w:rsidR="00E723CD" w:rsidRPr="00F22FFC" w:rsidRDefault="00E723CD" w:rsidP="00026EA5">
      <w:pPr>
        <w:widowControl/>
        <w:tabs>
          <w:tab w:val="left" w:pos="0"/>
          <w:tab w:val="left" w:pos="360"/>
          <w:tab w:val="left" w:pos="10200"/>
        </w:tabs>
        <w:snapToGrid/>
        <w:ind w:right="-57" w:firstLine="360"/>
        <w:jc w:val="both"/>
        <w:rPr>
          <w:color w:val="auto"/>
        </w:rPr>
      </w:pPr>
      <w:r w:rsidRPr="00F22FFC">
        <w:rPr>
          <w:color w:val="auto"/>
        </w:rPr>
        <w:t>Открытые стоянки для кратковременного хранения автомобилей преду</w:t>
      </w:r>
      <w:r w:rsidRPr="00F22FFC">
        <w:rPr>
          <w:color w:val="auto"/>
        </w:rPr>
        <w:softHyphen/>
        <w:t xml:space="preserve">сматриваются из расчета 70% расчетного парка индивидуальных автомобилей (п. 3.5.166 ТСН, стр.147),  что на расчетный срок составит </w:t>
      </w:r>
      <w:r w:rsidR="001762B4" w:rsidRPr="00F22FFC">
        <w:rPr>
          <w:color w:val="auto"/>
        </w:rPr>
        <w:t>4718</w:t>
      </w:r>
      <w:r w:rsidRPr="00F22FFC">
        <w:rPr>
          <w:color w:val="auto"/>
        </w:rPr>
        <w:t xml:space="preserve"> х 0,7 = </w:t>
      </w:r>
      <w:r w:rsidR="006E6920" w:rsidRPr="00F22FFC">
        <w:rPr>
          <w:color w:val="auto"/>
        </w:rPr>
        <w:t>3303</w:t>
      </w:r>
      <w:r w:rsidRPr="00F22FFC">
        <w:rPr>
          <w:color w:val="auto"/>
        </w:rPr>
        <w:t xml:space="preserve"> машиномест</w:t>
      </w:r>
      <w:r w:rsidR="006E6920" w:rsidRPr="00F22FFC">
        <w:rPr>
          <w:color w:val="auto"/>
        </w:rPr>
        <w:t>а</w:t>
      </w:r>
      <w:r w:rsidRPr="00F22FFC">
        <w:rPr>
          <w:color w:val="auto"/>
        </w:rPr>
        <w:t xml:space="preserve"> на сельское поселение.</w:t>
      </w:r>
    </w:p>
    <w:p w:rsidR="00E723CD" w:rsidRPr="00F22FFC" w:rsidRDefault="00E723CD" w:rsidP="00026EA5">
      <w:pPr>
        <w:widowControl/>
        <w:tabs>
          <w:tab w:val="left" w:pos="0"/>
          <w:tab w:val="left" w:pos="360"/>
          <w:tab w:val="left" w:pos="10200"/>
        </w:tabs>
        <w:snapToGrid/>
        <w:ind w:right="-57" w:firstLine="360"/>
        <w:jc w:val="both"/>
        <w:rPr>
          <w:color w:val="auto"/>
        </w:rPr>
      </w:pPr>
      <w:r w:rsidRPr="00F22FFC">
        <w:rPr>
          <w:color w:val="auto"/>
        </w:rPr>
        <w:t xml:space="preserve">Из них в жилых районах  30% - </w:t>
      </w:r>
      <w:r w:rsidR="00BD2A07" w:rsidRPr="00F22FFC">
        <w:rPr>
          <w:color w:val="auto"/>
        </w:rPr>
        <w:t>1</w:t>
      </w:r>
      <w:r w:rsidR="008556C9" w:rsidRPr="00F22FFC">
        <w:rPr>
          <w:color w:val="auto"/>
        </w:rPr>
        <w:t>415</w:t>
      </w:r>
      <w:r w:rsidRPr="00F22FFC">
        <w:rPr>
          <w:color w:val="auto"/>
        </w:rPr>
        <w:t xml:space="preserve"> машиномест, в общественных центрах 15% - </w:t>
      </w:r>
      <w:r w:rsidR="00F102B4" w:rsidRPr="00F22FFC">
        <w:rPr>
          <w:color w:val="auto"/>
        </w:rPr>
        <w:t>708</w:t>
      </w:r>
      <w:r w:rsidRPr="00F22FFC">
        <w:rPr>
          <w:color w:val="auto"/>
        </w:rPr>
        <w:t xml:space="preserve"> машиномест, в производственных зонах 10% - </w:t>
      </w:r>
      <w:r w:rsidR="00F102B4" w:rsidRPr="00F22FFC">
        <w:rPr>
          <w:color w:val="auto"/>
        </w:rPr>
        <w:t>472</w:t>
      </w:r>
      <w:r w:rsidRPr="00F22FFC">
        <w:rPr>
          <w:color w:val="auto"/>
        </w:rPr>
        <w:t xml:space="preserve"> машиномест</w:t>
      </w:r>
      <w:r w:rsidR="00F102B4" w:rsidRPr="00F22FFC">
        <w:rPr>
          <w:color w:val="auto"/>
        </w:rPr>
        <w:t>а</w:t>
      </w:r>
      <w:r w:rsidRPr="00F22FFC">
        <w:rPr>
          <w:color w:val="auto"/>
        </w:rPr>
        <w:t>.</w:t>
      </w:r>
    </w:p>
    <w:p w:rsidR="00EB4B99" w:rsidRPr="00F22FFC" w:rsidRDefault="00EB4B99" w:rsidP="00026EA5">
      <w:pPr>
        <w:widowControl/>
        <w:tabs>
          <w:tab w:val="left" w:pos="0"/>
        </w:tabs>
        <w:snapToGrid/>
        <w:ind w:right="-57" w:firstLine="360"/>
        <w:jc w:val="both"/>
        <w:rPr>
          <w:color w:val="0000FF"/>
        </w:rPr>
      </w:pPr>
    </w:p>
    <w:p w:rsidR="00E723CD" w:rsidRPr="00F22FFC" w:rsidRDefault="00E723CD" w:rsidP="00026EA5">
      <w:pPr>
        <w:widowControl/>
        <w:tabs>
          <w:tab w:val="left" w:pos="0"/>
        </w:tabs>
        <w:snapToGrid/>
        <w:ind w:right="-57" w:firstLine="360"/>
        <w:jc w:val="both"/>
        <w:rPr>
          <w:color w:val="auto"/>
        </w:rPr>
      </w:pPr>
      <w:r w:rsidRPr="00F22FFC">
        <w:rPr>
          <w:color w:val="auto"/>
        </w:rPr>
        <w:t>Согласно п. 9.17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 на открытых автостоянках около объектов социальной инфрастру</w:t>
      </w:r>
      <w:r w:rsidRPr="00F22FFC">
        <w:rPr>
          <w:color w:val="auto"/>
        </w:rPr>
        <w:t>к</w:t>
      </w:r>
      <w:r w:rsidRPr="00F22FFC">
        <w:rPr>
          <w:color w:val="auto"/>
        </w:rPr>
        <w:t xml:space="preserve">туры на расстоянии не далее </w:t>
      </w:r>
      <w:smartTag w:uri="urn:schemas-microsoft-com:office:smarttags" w:element="metricconverter">
        <w:smartTagPr>
          <w:attr w:name="ProductID" w:val="50 м"/>
        </w:smartTagPr>
        <w:r w:rsidRPr="00F22FFC">
          <w:rPr>
            <w:color w:val="auto"/>
          </w:rPr>
          <w:t>50 м</w:t>
        </w:r>
      </w:smartTag>
      <w:r w:rsidRPr="00F22FFC">
        <w:rPr>
          <w:color w:val="auto"/>
        </w:rPr>
        <w:t xml:space="preserve"> от входа, а при жилых зданиях – не далее </w:t>
      </w:r>
      <w:smartTag w:uri="urn:schemas-microsoft-com:office:smarttags" w:element="metricconverter">
        <w:smartTagPr>
          <w:attr w:name="ProductID" w:val="100 м"/>
        </w:smartTagPr>
        <w:r w:rsidRPr="00F22FFC">
          <w:rPr>
            <w:color w:val="auto"/>
          </w:rPr>
          <w:t>100 м</w:t>
        </w:r>
      </w:smartTag>
      <w:r w:rsidRPr="00F22FFC">
        <w:rPr>
          <w:color w:val="auto"/>
        </w:rPr>
        <w:t>, следует выделять до 10 % мест (но не менее одного места) для транспорта и</w:t>
      </w:r>
      <w:r w:rsidRPr="00F22FFC">
        <w:rPr>
          <w:color w:val="auto"/>
        </w:rPr>
        <w:t>н</w:t>
      </w:r>
      <w:r w:rsidRPr="00F22FFC">
        <w:rPr>
          <w:color w:val="auto"/>
        </w:rPr>
        <w:t xml:space="preserve">валидов с учетом ширины зоны для парковки не менее </w:t>
      </w:r>
      <w:smartTag w:uri="urn:schemas-microsoft-com:office:smarttags" w:element="metricconverter">
        <w:smartTagPr>
          <w:attr w:name="ProductID" w:val="3,5 м"/>
        </w:smartTagPr>
        <w:r w:rsidRPr="00F22FFC">
          <w:rPr>
            <w:color w:val="auto"/>
          </w:rPr>
          <w:t>3,5 м</w:t>
        </w:r>
      </w:smartTag>
      <w:r w:rsidRPr="00F22FFC">
        <w:rPr>
          <w:color w:val="auto"/>
        </w:rPr>
        <w:t xml:space="preserve">. </w:t>
      </w:r>
    </w:p>
    <w:p w:rsidR="0058521C" w:rsidRPr="00F22FFC" w:rsidRDefault="0058521C" w:rsidP="00026EA5">
      <w:pPr>
        <w:widowControl/>
        <w:snapToGrid/>
        <w:ind w:right="-57"/>
        <w:jc w:val="center"/>
        <w:rPr>
          <w:b/>
          <w:bCs/>
          <w:color w:val="auto"/>
        </w:rPr>
      </w:pPr>
    </w:p>
    <w:p w:rsidR="004A2E99" w:rsidRPr="00F22FFC" w:rsidRDefault="004A2E99" w:rsidP="00026EA5">
      <w:pPr>
        <w:widowControl/>
        <w:snapToGrid/>
        <w:ind w:right="-57"/>
        <w:jc w:val="center"/>
        <w:rPr>
          <w:b/>
          <w:bCs/>
          <w:color w:val="auto"/>
        </w:rPr>
      </w:pPr>
    </w:p>
    <w:p w:rsidR="004A2E99" w:rsidRPr="00F22FFC" w:rsidRDefault="004A2E99" w:rsidP="00026EA5">
      <w:pPr>
        <w:widowControl/>
        <w:snapToGrid/>
        <w:ind w:right="-57"/>
        <w:jc w:val="center"/>
        <w:rPr>
          <w:b/>
          <w:bCs/>
          <w:color w:val="auto"/>
        </w:rPr>
      </w:pPr>
    </w:p>
    <w:p w:rsidR="004A2E99" w:rsidRPr="00F22FFC" w:rsidRDefault="004A2E99" w:rsidP="00026EA5">
      <w:pPr>
        <w:widowControl/>
        <w:snapToGrid/>
        <w:ind w:right="-57"/>
        <w:jc w:val="center"/>
        <w:rPr>
          <w:b/>
          <w:bCs/>
          <w:color w:val="auto"/>
        </w:rPr>
      </w:pPr>
    </w:p>
    <w:p w:rsidR="004A2E99" w:rsidRPr="00F22FFC" w:rsidRDefault="004A2E99" w:rsidP="00026EA5">
      <w:pPr>
        <w:widowControl/>
        <w:snapToGrid/>
        <w:ind w:right="-57"/>
        <w:jc w:val="center"/>
        <w:rPr>
          <w:b/>
          <w:bCs/>
          <w:color w:val="auto"/>
        </w:rPr>
      </w:pPr>
    </w:p>
    <w:p w:rsidR="00E723CD" w:rsidRPr="00F22FFC" w:rsidRDefault="00BE168D" w:rsidP="00026EA5">
      <w:pPr>
        <w:widowControl/>
        <w:snapToGrid/>
        <w:ind w:right="-57"/>
        <w:jc w:val="center"/>
        <w:rPr>
          <w:b/>
          <w:bCs/>
          <w:color w:val="auto"/>
        </w:rPr>
      </w:pPr>
      <w:r w:rsidRPr="00F22FFC">
        <w:rPr>
          <w:b/>
          <w:bCs/>
          <w:color w:val="auto"/>
        </w:rPr>
        <w:t>2.3.6</w:t>
      </w:r>
      <w:r w:rsidR="00E723CD" w:rsidRPr="00F22FFC">
        <w:rPr>
          <w:b/>
          <w:bCs/>
          <w:color w:val="auto"/>
        </w:rPr>
        <w:t>. Развитие инженерной инфаструктуры</w:t>
      </w:r>
    </w:p>
    <w:p w:rsidR="00E723CD" w:rsidRPr="00F22FFC" w:rsidRDefault="00BE168D" w:rsidP="00026EA5">
      <w:pPr>
        <w:widowControl/>
        <w:snapToGrid/>
        <w:ind w:right="-57"/>
        <w:jc w:val="center"/>
        <w:rPr>
          <w:b/>
          <w:bCs/>
          <w:color w:val="auto"/>
        </w:rPr>
      </w:pPr>
      <w:bookmarkStart w:id="3" w:name="Физ_геогр_условия_3"/>
      <w:r w:rsidRPr="00F22FFC">
        <w:rPr>
          <w:b/>
          <w:bCs/>
          <w:color w:val="auto"/>
        </w:rPr>
        <w:t>2.3.6</w:t>
      </w:r>
      <w:r w:rsidR="00E723CD" w:rsidRPr="00F22FFC">
        <w:rPr>
          <w:b/>
          <w:bCs/>
          <w:color w:val="auto"/>
        </w:rPr>
        <w:t>.1. Инженерная подготовка и вертикальная планировка территории</w:t>
      </w:r>
    </w:p>
    <w:p w:rsidR="00E723CD" w:rsidRPr="00F22FFC" w:rsidRDefault="00E723CD" w:rsidP="00026EA5">
      <w:pPr>
        <w:pStyle w:val="af8"/>
        <w:widowControl w:val="0"/>
        <w:spacing w:before="0" w:beforeAutospacing="0" w:after="0" w:afterAutospacing="0"/>
        <w:ind w:right="-57"/>
        <w:rPr>
          <w:b/>
          <w:bCs/>
          <w:color w:val="auto"/>
          <w:sz w:val="28"/>
          <w:szCs w:val="28"/>
          <w:u w:val="single"/>
        </w:rPr>
      </w:pPr>
      <w:r w:rsidRPr="00F22FFC">
        <w:rPr>
          <w:b/>
          <w:bCs/>
          <w:color w:val="auto"/>
          <w:sz w:val="28"/>
          <w:szCs w:val="28"/>
        </w:rPr>
        <w:t xml:space="preserve">                    </w:t>
      </w:r>
      <w:r w:rsidRPr="00F22FFC">
        <w:rPr>
          <w:b/>
          <w:bCs/>
          <w:color w:val="auto"/>
          <w:sz w:val="28"/>
          <w:szCs w:val="28"/>
          <w:u w:val="single"/>
        </w:rPr>
        <w:t>Мероприятия по инженерной подготовке территории</w:t>
      </w:r>
    </w:p>
    <w:bookmarkEnd w:id="3"/>
    <w:p w:rsidR="00E723CD" w:rsidRPr="00F22FFC" w:rsidRDefault="00E723CD" w:rsidP="00026EA5">
      <w:pPr>
        <w:pStyle w:val="af8"/>
        <w:widowControl w:val="0"/>
        <w:tabs>
          <w:tab w:val="left" w:pos="8820"/>
          <w:tab w:val="left" w:pos="10266"/>
        </w:tabs>
        <w:spacing w:before="0" w:beforeAutospacing="0" w:after="0" w:afterAutospacing="0"/>
        <w:ind w:right="66" w:firstLine="360"/>
        <w:jc w:val="both"/>
        <w:rPr>
          <w:color w:val="auto"/>
          <w:sz w:val="28"/>
          <w:szCs w:val="28"/>
        </w:rPr>
      </w:pPr>
      <w:r w:rsidRPr="00F22FFC">
        <w:rPr>
          <w:color w:val="auto"/>
          <w:sz w:val="28"/>
          <w:szCs w:val="28"/>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здании, прокладки улиц, инженерных сетей и других элементов градостроительства с обязательным учетом эк</w:t>
      </w:r>
      <w:r w:rsidRPr="00F22FFC">
        <w:rPr>
          <w:color w:val="auto"/>
          <w:sz w:val="28"/>
          <w:szCs w:val="28"/>
        </w:rPr>
        <w:t>о</w:t>
      </w:r>
      <w:r w:rsidRPr="00F22FFC">
        <w:rPr>
          <w:color w:val="auto"/>
          <w:sz w:val="28"/>
          <w:szCs w:val="28"/>
        </w:rPr>
        <w:t>логических требований.</w:t>
      </w:r>
    </w:p>
    <w:p w:rsidR="00E723CD" w:rsidRPr="00F22FFC" w:rsidRDefault="00E723CD" w:rsidP="00026EA5">
      <w:pPr>
        <w:pStyle w:val="af8"/>
        <w:widowControl w:val="0"/>
        <w:tabs>
          <w:tab w:val="left" w:pos="8820"/>
          <w:tab w:val="left" w:pos="10266"/>
        </w:tabs>
        <w:spacing w:before="0" w:beforeAutospacing="0" w:after="0" w:afterAutospacing="0"/>
        <w:ind w:right="68" w:firstLine="357"/>
        <w:jc w:val="both"/>
        <w:rPr>
          <w:color w:val="auto"/>
          <w:sz w:val="28"/>
          <w:szCs w:val="28"/>
        </w:rPr>
      </w:pPr>
      <w:r w:rsidRPr="00F22FFC">
        <w:rPr>
          <w:color w:val="auto"/>
          <w:sz w:val="28"/>
          <w:szCs w:val="28"/>
        </w:rPr>
        <w:t>Перед проектированием инженерной подготовки тщательно обследуют отводимую для населенного места территорию и особенности каждого из ее учас</w:t>
      </w:r>
      <w:r w:rsidRPr="00F22FFC">
        <w:rPr>
          <w:color w:val="auto"/>
          <w:sz w:val="28"/>
          <w:szCs w:val="28"/>
        </w:rPr>
        <w:t>т</w:t>
      </w:r>
      <w:r w:rsidRPr="00F22FFC">
        <w:rPr>
          <w:color w:val="auto"/>
          <w:sz w:val="28"/>
          <w:szCs w:val="28"/>
        </w:rPr>
        <w:t>ков, с сопоставлением полученных данных с требованиями к застройке и эк</w:t>
      </w:r>
      <w:r w:rsidRPr="00F22FFC">
        <w:rPr>
          <w:color w:val="auto"/>
          <w:sz w:val="28"/>
          <w:szCs w:val="28"/>
        </w:rPr>
        <w:t>с</w:t>
      </w:r>
      <w:r w:rsidRPr="00F22FFC">
        <w:rPr>
          <w:color w:val="auto"/>
          <w:sz w:val="28"/>
          <w:szCs w:val="28"/>
        </w:rPr>
        <w:t>плуатации селитебной, промышленной и других зон.</w:t>
      </w:r>
    </w:p>
    <w:p w:rsidR="00B51F84" w:rsidRPr="00F22FFC" w:rsidRDefault="00B51F84" w:rsidP="00026EA5">
      <w:pPr>
        <w:pStyle w:val="af8"/>
        <w:widowControl w:val="0"/>
        <w:tabs>
          <w:tab w:val="left" w:pos="8820"/>
          <w:tab w:val="left" w:pos="10266"/>
        </w:tabs>
        <w:spacing w:before="0" w:beforeAutospacing="0" w:after="0" w:afterAutospacing="0"/>
        <w:ind w:left="284" w:right="66" w:firstLine="425"/>
        <w:jc w:val="both"/>
        <w:rPr>
          <w:color w:val="auto"/>
          <w:sz w:val="28"/>
          <w:szCs w:val="28"/>
        </w:rPr>
      </w:pPr>
    </w:p>
    <w:p w:rsidR="00E723CD" w:rsidRPr="00F22FFC" w:rsidRDefault="00E723CD" w:rsidP="00026EA5">
      <w:pPr>
        <w:pStyle w:val="af8"/>
        <w:widowControl w:val="0"/>
        <w:tabs>
          <w:tab w:val="left" w:pos="8820"/>
          <w:tab w:val="left" w:pos="10266"/>
        </w:tabs>
        <w:spacing w:before="0" w:beforeAutospacing="0" w:after="0" w:afterAutospacing="0"/>
        <w:ind w:left="284" w:right="66" w:firstLine="425"/>
        <w:jc w:val="both"/>
        <w:rPr>
          <w:color w:val="auto"/>
          <w:sz w:val="28"/>
          <w:szCs w:val="28"/>
        </w:rPr>
      </w:pPr>
      <w:r w:rsidRPr="00F22FFC">
        <w:rPr>
          <w:color w:val="auto"/>
          <w:sz w:val="28"/>
          <w:szCs w:val="28"/>
        </w:rPr>
        <w:t xml:space="preserve">Основными задачами инженерной подготовки территорий являются: </w:t>
      </w:r>
    </w:p>
    <w:p w:rsidR="00E723CD" w:rsidRPr="00F22FFC" w:rsidRDefault="00E723CD" w:rsidP="00026EA5">
      <w:pPr>
        <w:widowControl/>
        <w:tabs>
          <w:tab w:val="left" w:pos="993"/>
          <w:tab w:val="left" w:pos="8820"/>
          <w:tab w:val="left" w:pos="10266"/>
        </w:tabs>
        <w:snapToGrid/>
        <w:ind w:right="66" w:firstLine="360"/>
        <w:jc w:val="both"/>
        <w:rPr>
          <w:color w:val="auto"/>
        </w:rPr>
      </w:pPr>
      <w:r w:rsidRPr="00F22FFC">
        <w:rPr>
          <w:color w:val="auto"/>
        </w:rPr>
        <w:t>- осушение участков, защита от затопления, защита от оползней, от ветровой эрозии, от смыва плодородного слоя почвы;</w:t>
      </w:r>
    </w:p>
    <w:p w:rsidR="00E723CD" w:rsidRPr="00F22FFC" w:rsidRDefault="00E723CD" w:rsidP="00026EA5">
      <w:pPr>
        <w:widowControl/>
        <w:tabs>
          <w:tab w:val="left" w:pos="993"/>
          <w:tab w:val="left" w:pos="8820"/>
          <w:tab w:val="left" w:pos="10266"/>
        </w:tabs>
        <w:snapToGrid/>
        <w:ind w:right="66" w:firstLine="360"/>
        <w:jc w:val="both"/>
        <w:rPr>
          <w:color w:val="auto"/>
        </w:rPr>
      </w:pPr>
      <w:r w:rsidRPr="00F22FFC">
        <w:rPr>
          <w:color w:val="auto"/>
        </w:rPr>
        <w:t>- подготовка территории под строительство дорог, сооружений, выравнивание поверхности участков по проектным отметкам (вертикальная планировка), организация поверхностного стока дождевых и талых вод;</w:t>
      </w:r>
    </w:p>
    <w:p w:rsidR="00E723CD" w:rsidRPr="00F22FFC" w:rsidRDefault="00E723CD" w:rsidP="00026EA5">
      <w:pPr>
        <w:widowControl/>
        <w:tabs>
          <w:tab w:val="left" w:pos="993"/>
          <w:tab w:val="left" w:pos="8820"/>
          <w:tab w:val="left" w:pos="10266"/>
        </w:tabs>
        <w:snapToGrid/>
        <w:ind w:right="66" w:firstLine="360"/>
        <w:jc w:val="both"/>
        <w:rPr>
          <w:color w:val="auto"/>
        </w:rPr>
      </w:pPr>
      <w:r w:rsidRPr="00F22FFC">
        <w:rPr>
          <w:color w:val="auto"/>
        </w:rPr>
        <w:t xml:space="preserve">- укрепление берегов и склонов рек, водоемов, озер, оврагов; </w:t>
      </w:r>
    </w:p>
    <w:p w:rsidR="00E723CD" w:rsidRPr="00F22FFC" w:rsidRDefault="00E723CD" w:rsidP="00026EA5">
      <w:pPr>
        <w:widowControl/>
        <w:tabs>
          <w:tab w:val="left" w:pos="993"/>
          <w:tab w:val="left" w:pos="8820"/>
          <w:tab w:val="left" w:pos="10266"/>
        </w:tabs>
        <w:snapToGrid/>
        <w:ind w:right="66" w:firstLine="360"/>
        <w:jc w:val="both"/>
        <w:rPr>
          <w:color w:val="auto"/>
        </w:rPr>
      </w:pPr>
      <w:r w:rsidRPr="00F22FFC">
        <w:rPr>
          <w:color w:val="auto"/>
        </w:rPr>
        <w:t>- осушение заболоченных участков и орошение (обводнение) в засушливых условиях;</w:t>
      </w:r>
    </w:p>
    <w:p w:rsidR="00E723CD" w:rsidRPr="00F22FFC" w:rsidRDefault="00E723CD" w:rsidP="00026EA5">
      <w:pPr>
        <w:widowControl/>
        <w:tabs>
          <w:tab w:val="left" w:pos="993"/>
          <w:tab w:val="left" w:pos="8820"/>
          <w:tab w:val="left" w:pos="10266"/>
        </w:tabs>
        <w:snapToGrid/>
        <w:ind w:right="66" w:firstLine="360"/>
        <w:jc w:val="both"/>
        <w:rPr>
          <w:color w:val="auto"/>
        </w:rPr>
      </w:pPr>
      <w:r w:rsidRPr="00F22FFC">
        <w:rPr>
          <w:color w:val="auto"/>
        </w:rPr>
        <w:t xml:space="preserve">- мероприятия по устранению селей, явлений карста, оползней; </w:t>
      </w:r>
    </w:p>
    <w:p w:rsidR="00E723CD" w:rsidRPr="00F22FFC" w:rsidRDefault="00E723CD" w:rsidP="00026EA5">
      <w:pPr>
        <w:widowControl/>
        <w:tabs>
          <w:tab w:val="left" w:pos="993"/>
          <w:tab w:val="left" w:pos="8820"/>
          <w:tab w:val="left" w:pos="10266"/>
        </w:tabs>
        <w:snapToGrid/>
        <w:ind w:right="66" w:firstLine="360"/>
        <w:jc w:val="both"/>
        <w:rPr>
          <w:color w:val="auto"/>
        </w:rPr>
      </w:pPr>
      <w:r w:rsidRPr="00F22FFC">
        <w:rPr>
          <w:color w:val="auto"/>
        </w:rPr>
        <w:t>- рекультивация - техническая и биологическая – территории.</w:t>
      </w:r>
    </w:p>
    <w:p w:rsidR="00E723CD" w:rsidRPr="00F22FFC" w:rsidRDefault="00E723CD" w:rsidP="00026EA5">
      <w:pPr>
        <w:widowControl/>
        <w:tabs>
          <w:tab w:val="left" w:pos="-4962"/>
        </w:tabs>
        <w:snapToGrid/>
        <w:ind w:right="-57" w:firstLine="644"/>
        <w:jc w:val="both"/>
        <w:rPr>
          <w:color w:val="auto"/>
        </w:rPr>
      </w:pPr>
    </w:p>
    <w:p w:rsidR="00E723CD" w:rsidRPr="00F22FFC" w:rsidRDefault="00E723CD" w:rsidP="00026EA5">
      <w:pPr>
        <w:widowControl/>
        <w:tabs>
          <w:tab w:val="left" w:pos="0"/>
          <w:tab w:val="left" w:pos="8820"/>
          <w:tab w:val="left" w:pos="9900"/>
          <w:tab w:val="left" w:pos="10266"/>
        </w:tabs>
        <w:snapToGrid/>
        <w:ind w:right="66" w:firstLine="360"/>
        <w:jc w:val="both"/>
        <w:rPr>
          <w:color w:val="auto"/>
        </w:rPr>
      </w:pPr>
      <w:r w:rsidRPr="00F22FFC">
        <w:rPr>
          <w:color w:val="auto"/>
        </w:rPr>
        <w:t xml:space="preserve">В соответствии с инженерно-геологическими условиями и архитектурно-планировочным решением территории населенных пунктов сельского поселения </w:t>
      </w:r>
      <w:r w:rsidR="00521A52" w:rsidRPr="00F22FFC">
        <w:rPr>
          <w:color w:val="auto"/>
        </w:rPr>
        <w:t>Яркеевский</w:t>
      </w:r>
      <w:r w:rsidRPr="00F22FFC">
        <w:rPr>
          <w:color w:val="auto"/>
        </w:rPr>
        <w:t xml:space="preserve"> сельсовет определен следующий состав мероприятий по инженерной подготовке территории: </w:t>
      </w:r>
      <w:r w:rsidR="00F832F6" w:rsidRPr="00F22FFC">
        <w:rPr>
          <w:color w:val="auto"/>
        </w:rPr>
        <w:t>вертикальная планировка территории, организация поверхностного стока, регулирование водостоков, укрепление оврагов, благоу</w:t>
      </w:r>
      <w:r w:rsidR="00F832F6" w:rsidRPr="00F22FFC">
        <w:rPr>
          <w:color w:val="auto"/>
        </w:rPr>
        <w:t>с</w:t>
      </w:r>
      <w:r w:rsidR="00F832F6" w:rsidRPr="00F22FFC">
        <w:rPr>
          <w:color w:val="auto"/>
        </w:rPr>
        <w:t>тройство береговых полос водных объектов.</w:t>
      </w:r>
    </w:p>
    <w:p w:rsidR="00502892" w:rsidRPr="00F22FFC" w:rsidRDefault="00502892" w:rsidP="0058510E">
      <w:pPr>
        <w:pStyle w:val="af8"/>
        <w:widowControl w:val="0"/>
        <w:tabs>
          <w:tab w:val="left" w:pos="8820"/>
          <w:tab w:val="left" w:pos="10266"/>
        </w:tabs>
        <w:spacing w:before="0" w:beforeAutospacing="0" w:after="0" w:afterAutospacing="0"/>
        <w:ind w:right="66" w:firstLine="360"/>
        <w:jc w:val="both"/>
        <w:rPr>
          <w:color w:val="auto"/>
          <w:sz w:val="28"/>
          <w:szCs w:val="28"/>
          <w:u w:val="single"/>
        </w:rPr>
      </w:pPr>
    </w:p>
    <w:p w:rsidR="0058510E" w:rsidRPr="00F22FFC" w:rsidRDefault="0058510E" w:rsidP="0058510E">
      <w:pPr>
        <w:pStyle w:val="af8"/>
        <w:widowControl w:val="0"/>
        <w:tabs>
          <w:tab w:val="left" w:pos="8820"/>
          <w:tab w:val="left" w:pos="10266"/>
        </w:tabs>
        <w:spacing w:before="0" w:beforeAutospacing="0" w:after="0" w:afterAutospacing="0"/>
        <w:ind w:right="66" w:firstLine="360"/>
        <w:jc w:val="both"/>
        <w:rPr>
          <w:color w:val="auto"/>
          <w:sz w:val="28"/>
          <w:szCs w:val="28"/>
          <w:u w:val="single"/>
        </w:rPr>
      </w:pPr>
      <w:r w:rsidRPr="00F22FFC">
        <w:rPr>
          <w:color w:val="auto"/>
          <w:sz w:val="28"/>
          <w:szCs w:val="28"/>
          <w:u w:val="single"/>
        </w:rPr>
        <w:t>Вертикальная планировка территории</w:t>
      </w:r>
    </w:p>
    <w:p w:rsidR="0058510E" w:rsidRPr="00F22FFC" w:rsidRDefault="0058510E" w:rsidP="0058510E">
      <w:pPr>
        <w:pStyle w:val="af8"/>
        <w:widowControl w:val="0"/>
        <w:tabs>
          <w:tab w:val="left" w:pos="8820"/>
          <w:tab w:val="left" w:pos="10266"/>
        </w:tabs>
        <w:spacing w:before="0" w:beforeAutospacing="0" w:after="0" w:afterAutospacing="0"/>
        <w:ind w:right="66" w:firstLine="360"/>
        <w:jc w:val="both"/>
        <w:rPr>
          <w:color w:val="auto"/>
          <w:sz w:val="28"/>
          <w:szCs w:val="28"/>
        </w:rPr>
      </w:pPr>
      <w:r w:rsidRPr="00F22FFC">
        <w:rPr>
          <w:color w:val="auto"/>
          <w:sz w:val="28"/>
          <w:szCs w:val="28"/>
        </w:rPr>
        <w:t>Вертикальная планировка поверхности земли обеспечивает наиболее целесообразные и экономичные условия для размещения зданий и сооружений на м</w:t>
      </w:r>
      <w:r w:rsidRPr="00F22FFC">
        <w:rPr>
          <w:color w:val="auto"/>
          <w:sz w:val="28"/>
          <w:szCs w:val="28"/>
        </w:rPr>
        <w:t>е</w:t>
      </w:r>
      <w:r w:rsidRPr="00F22FFC">
        <w:rPr>
          <w:color w:val="auto"/>
          <w:sz w:val="28"/>
          <w:szCs w:val="28"/>
        </w:rPr>
        <w:t>стности, отвод дождевых и талых вод к местам сброса в водоем, создает необходимые продольные уклоны улиц и дорог для движения автомобилей и пешех</w:t>
      </w:r>
      <w:r w:rsidRPr="00F22FFC">
        <w:rPr>
          <w:color w:val="auto"/>
          <w:sz w:val="28"/>
          <w:szCs w:val="28"/>
        </w:rPr>
        <w:t>о</w:t>
      </w:r>
      <w:r w:rsidRPr="00F22FFC">
        <w:rPr>
          <w:color w:val="auto"/>
          <w:sz w:val="28"/>
          <w:szCs w:val="28"/>
        </w:rPr>
        <w:t>дов, а также для прокладки подземных инженерных сетей безнапорной канал</w:t>
      </w:r>
      <w:r w:rsidRPr="00F22FFC">
        <w:rPr>
          <w:color w:val="auto"/>
          <w:sz w:val="28"/>
          <w:szCs w:val="28"/>
        </w:rPr>
        <w:t>и</w:t>
      </w:r>
      <w:r w:rsidRPr="00F22FFC">
        <w:rPr>
          <w:color w:val="auto"/>
          <w:sz w:val="28"/>
          <w:szCs w:val="28"/>
        </w:rPr>
        <w:t xml:space="preserve">зации и </w:t>
      </w:r>
      <w:hyperlink r:id="rId15" w:tooltip="Дренажи" w:history="1">
        <w:r w:rsidRPr="00F22FFC">
          <w:rPr>
            <w:color w:val="auto"/>
            <w:sz w:val="28"/>
            <w:szCs w:val="28"/>
          </w:rPr>
          <w:t>дренажа</w:t>
        </w:r>
      </w:hyperlink>
      <w:r w:rsidRPr="00F22FFC">
        <w:rPr>
          <w:color w:val="auto"/>
          <w:sz w:val="28"/>
          <w:szCs w:val="28"/>
        </w:rPr>
        <w:t>.</w:t>
      </w:r>
    </w:p>
    <w:p w:rsidR="0058510E" w:rsidRPr="00F22FFC" w:rsidRDefault="0058510E" w:rsidP="0058510E">
      <w:pPr>
        <w:pStyle w:val="af8"/>
        <w:widowControl w:val="0"/>
        <w:spacing w:before="0" w:beforeAutospacing="0" w:after="0" w:afterAutospacing="0"/>
        <w:ind w:right="66" w:firstLine="360"/>
        <w:jc w:val="both"/>
        <w:rPr>
          <w:color w:val="auto"/>
          <w:sz w:val="28"/>
          <w:szCs w:val="28"/>
        </w:rPr>
      </w:pPr>
      <w:r w:rsidRPr="00F22FFC">
        <w:rPr>
          <w:color w:val="auto"/>
          <w:sz w:val="28"/>
          <w:szCs w:val="28"/>
        </w:rPr>
        <w:t>При осуществлении вертикальной планировки учитывают природоохранные требования. Целесообразно по возможности сохранять естественный рельеф, почвенный покров, растительность, всемерно сокращать объем земляных работ с несбалансированными объемами выемок и насыпей.</w:t>
      </w:r>
    </w:p>
    <w:p w:rsidR="0058510E" w:rsidRPr="00F22FFC" w:rsidRDefault="0058510E" w:rsidP="0058510E">
      <w:pPr>
        <w:pStyle w:val="af8"/>
        <w:widowControl w:val="0"/>
        <w:spacing w:before="0" w:beforeAutospacing="0" w:after="0" w:afterAutospacing="0"/>
        <w:ind w:right="66" w:firstLine="360"/>
        <w:jc w:val="both"/>
        <w:rPr>
          <w:color w:val="auto"/>
          <w:sz w:val="28"/>
          <w:szCs w:val="28"/>
        </w:rPr>
      </w:pPr>
      <w:r w:rsidRPr="00F22FFC">
        <w:rPr>
          <w:color w:val="auto"/>
          <w:sz w:val="28"/>
          <w:szCs w:val="28"/>
        </w:rPr>
        <w:lastRenderedPageBreak/>
        <w:t>Вертикальная планировка нужна в минимальной степени на участках, где естественный рельеф местности обеспечивает необходимые уклоны для стока д</w:t>
      </w:r>
      <w:r w:rsidRPr="00F22FFC">
        <w:rPr>
          <w:color w:val="auto"/>
          <w:sz w:val="28"/>
          <w:szCs w:val="28"/>
        </w:rPr>
        <w:t>о</w:t>
      </w:r>
      <w:r w:rsidRPr="00F22FFC">
        <w:rPr>
          <w:color w:val="auto"/>
          <w:sz w:val="28"/>
          <w:szCs w:val="28"/>
        </w:rPr>
        <w:t>ждевых вод (0,005…0,01), для рациональной вертикальной посадки зданий (0,005…0,05). Требуемые продольные уклоны для улиц: не менее 0,005 и не более 0,05 - для магистральных улиц, до 0,08 - для жилых, до 0,04 - для скоростных дорог, 0,005…0,08 -для проездов и пешеходных дорог в жилых микрора</w:t>
      </w:r>
      <w:r w:rsidRPr="00F22FFC">
        <w:rPr>
          <w:color w:val="auto"/>
          <w:sz w:val="28"/>
          <w:szCs w:val="28"/>
        </w:rPr>
        <w:t>й</w:t>
      </w:r>
      <w:r w:rsidRPr="00F22FFC">
        <w:rPr>
          <w:color w:val="auto"/>
          <w:sz w:val="28"/>
          <w:szCs w:val="28"/>
        </w:rPr>
        <w:t>онах.</w:t>
      </w:r>
    </w:p>
    <w:p w:rsidR="0058510E" w:rsidRPr="00F22FFC" w:rsidRDefault="0058510E" w:rsidP="0058510E">
      <w:pPr>
        <w:pStyle w:val="af8"/>
        <w:widowControl w:val="0"/>
        <w:spacing w:before="0" w:beforeAutospacing="0" w:after="0" w:afterAutospacing="0"/>
        <w:ind w:right="66" w:firstLine="360"/>
        <w:jc w:val="both"/>
        <w:rPr>
          <w:color w:val="auto"/>
          <w:sz w:val="28"/>
          <w:szCs w:val="28"/>
        </w:rPr>
      </w:pPr>
      <w:r w:rsidRPr="00F22FFC">
        <w:rPr>
          <w:color w:val="auto"/>
          <w:sz w:val="28"/>
          <w:szCs w:val="28"/>
        </w:rPr>
        <w:t xml:space="preserve">Участки микрорайонов следует располагать на отметках более высоких, чем отметки красных линий обрамляющих их улиц, чтобы стоки дождевых вод с жилых территорий направлялись к водоприемным устройствам на улицах. </w:t>
      </w:r>
    </w:p>
    <w:p w:rsidR="0058510E" w:rsidRPr="00F22FFC" w:rsidRDefault="0058510E" w:rsidP="0058510E">
      <w:pPr>
        <w:widowControl/>
        <w:tabs>
          <w:tab w:val="left" w:pos="0"/>
          <w:tab w:val="left" w:pos="8820"/>
          <w:tab w:val="left" w:pos="9900"/>
          <w:tab w:val="left" w:pos="10266"/>
        </w:tabs>
        <w:snapToGrid/>
        <w:ind w:right="66" w:firstLine="360"/>
        <w:jc w:val="both"/>
        <w:rPr>
          <w:color w:val="auto"/>
        </w:rPr>
      </w:pPr>
      <w:r w:rsidRPr="00F22FFC">
        <w:rPr>
          <w:color w:val="auto"/>
        </w:rPr>
        <w:t>Снимаемый при вертикальной планировке слой плодородной почвы следует складировать, предохранять от размыва и загрязнения с последующим использованием при озеленении территории.</w:t>
      </w:r>
    </w:p>
    <w:p w:rsidR="00B51F84" w:rsidRPr="00F22FFC" w:rsidRDefault="00B51F84" w:rsidP="00026EA5">
      <w:pPr>
        <w:pStyle w:val="af8"/>
        <w:widowControl w:val="0"/>
        <w:spacing w:before="0" w:beforeAutospacing="0" w:after="0" w:afterAutospacing="0"/>
        <w:ind w:right="66" w:firstLine="360"/>
        <w:rPr>
          <w:color w:val="auto"/>
          <w:sz w:val="28"/>
          <w:szCs w:val="28"/>
          <w:u w:val="single"/>
        </w:rPr>
      </w:pPr>
    </w:p>
    <w:p w:rsidR="00E723CD" w:rsidRPr="00F22FFC" w:rsidRDefault="00E723CD" w:rsidP="00026EA5">
      <w:pPr>
        <w:pStyle w:val="af8"/>
        <w:widowControl w:val="0"/>
        <w:spacing w:before="0" w:beforeAutospacing="0" w:after="0" w:afterAutospacing="0"/>
        <w:ind w:right="66" w:firstLine="360"/>
        <w:rPr>
          <w:color w:val="auto"/>
          <w:sz w:val="28"/>
          <w:szCs w:val="28"/>
          <w:u w:val="single"/>
        </w:rPr>
      </w:pPr>
      <w:r w:rsidRPr="00F22FFC">
        <w:rPr>
          <w:color w:val="auto"/>
          <w:sz w:val="28"/>
          <w:szCs w:val="28"/>
          <w:u w:val="single"/>
        </w:rPr>
        <w:t>Организация поверхностного стока</w:t>
      </w:r>
      <w:r w:rsidRPr="00F22FFC">
        <w:rPr>
          <w:color w:val="auto"/>
          <w:sz w:val="28"/>
          <w:szCs w:val="28"/>
        </w:rPr>
        <w:t> </w:t>
      </w:r>
    </w:p>
    <w:p w:rsidR="00E723CD" w:rsidRPr="00F22FFC" w:rsidRDefault="00E723CD" w:rsidP="00026EA5">
      <w:pPr>
        <w:pStyle w:val="af8"/>
        <w:widowControl w:val="0"/>
        <w:spacing w:before="0" w:beforeAutospacing="0" w:after="0" w:afterAutospacing="0"/>
        <w:ind w:right="-34" w:firstLine="360"/>
        <w:jc w:val="both"/>
        <w:rPr>
          <w:color w:val="auto"/>
          <w:sz w:val="28"/>
          <w:szCs w:val="28"/>
        </w:rPr>
      </w:pPr>
      <w:r w:rsidRPr="00F22FFC">
        <w:rPr>
          <w:color w:val="auto"/>
          <w:sz w:val="28"/>
          <w:szCs w:val="28"/>
        </w:rPr>
        <w:t>В настоящее время на территории сельского поселения ливневая канализация отсутствует.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 Своевременное организованное отведение повер</w:t>
      </w:r>
      <w:r w:rsidRPr="00F22FFC">
        <w:rPr>
          <w:color w:val="auto"/>
          <w:sz w:val="28"/>
          <w:szCs w:val="28"/>
        </w:rPr>
        <w:t>х</w:t>
      </w:r>
      <w:r w:rsidRPr="00F22FFC">
        <w:rPr>
          <w:color w:val="auto"/>
          <w:sz w:val="28"/>
          <w:szCs w:val="28"/>
        </w:rPr>
        <w:t>ностных сточных вод (дождевых, талых, поливомоечных) способствует обесп</w:t>
      </w:r>
      <w:r w:rsidRPr="00F22FFC">
        <w:rPr>
          <w:color w:val="auto"/>
          <w:sz w:val="28"/>
          <w:szCs w:val="28"/>
        </w:rPr>
        <w:t>е</w:t>
      </w:r>
      <w:r w:rsidRPr="00F22FFC">
        <w:rPr>
          <w:color w:val="auto"/>
          <w:sz w:val="28"/>
          <w:szCs w:val="28"/>
        </w:rPr>
        <w:t>чению надлежащих санитарно-гигиенических условий для эксплуатации терр</w:t>
      </w:r>
      <w:r w:rsidRPr="00F22FFC">
        <w:rPr>
          <w:color w:val="auto"/>
          <w:sz w:val="28"/>
          <w:szCs w:val="28"/>
        </w:rPr>
        <w:t>и</w:t>
      </w:r>
      <w:r w:rsidRPr="00F22FFC">
        <w:rPr>
          <w:color w:val="auto"/>
          <w:sz w:val="28"/>
          <w:szCs w:val="28"/>
        </w:rPr>
        <w:t xml:space="preserve">торий, наземных и подземных сооружений. </w:t>
      </w:r>
    </w:p>
    <w:p w:rsidR="00E723CD" w:rsidRPr="00F22FFC" w:rsidRDefault="00E723CD" w:rsidP="00026EA5">
      <w:pPr>
        <w:pStyle w:val="af8"/>
        <w:widowControl w:val="0"/>
        <w:spacing w:before="0" w:beforeAutospacing="0" w:after="0" w:afterAutospacing="0"/>
        <w:ind w:right="66" w:firstLine="360"/>
        <w:jc w:val="both"/>
        <w:rPr>
          <w:color w:val="auto"/>
          <w:sz w:val="28"/>
          <w:szCs w:val="28"/>
        </w:rPr>
      </w:pPr>
      <w:r w:rsidRPr="00F22FFC">
        <w:rPr>
          <w:color w:val="auto"/>
          <w:sz w:val="28"/>
          <w:szCs w:val="28"/>
        </w:rPr>
        <w:t>Отведение поверхностных сточных вод с территорий застройки предусматривается путем устройства открытых лотков. В качестве открытых водостоков приняты кюветы трапециидального сечения и лотки. Ширина по дну – 0,5м, глубина – 0,6-1,0м, заложение откосов 1:2. Крепление откосов предусматривае</w:t>
      </w:r>
      <w:r w:rsidRPr="00F22FFC">
        <w:rPr>
          <w:color w:val="auto"/>
          <w:sz w:val="28"/>
          <w:szCs w:val="28"/>
        </w:rPr>
        <w:t>т</w:t>
      </w:r>
      <w:r w:rsidRPr="00F22FFC">
        <w:rPr>
          <w:color w:val="auto"/>
          <w:sz w:val="28"/>
          <w:szCs w:val="28"/>
        </w:rPr>
        <w:t>ся одерновкой. Открытые водостоки будут выполнять функцию дрен. На участках территории  с уклонами более 0,03 во избежание размыва проектируется устройство бетонных лотков прямоугольного сечения. Ширина лотков 0,4-0,6м, глубина – 0,6м. Трассировка водоотводящей сети по улицам населенных пунктов производится с учетом бассейнов стока. Водоотвод предусматривается с</w:t>
      </w:r>
      <w:r w:rsidRPr="00F22FFC">
        <w:rPr>
          <w:color w:val="auto"/>
          <w:sz w:val="28"/>
          <w:szCs w:val="28"/>
        </w:rPr>
        <w:t>а</w:t>
      </w:r>
      <w:r w:rsidRPr="00F22FFC">
        <w:rPr>
          <w:color w:val="auto"/>
          <w:sz w:val="28"/>
          <w:szCs w:val="28"/>
        </w:rPr>
        <w:t>мотеком.</w:t>
      </w:r>
    </w:p>
    <w:p w:rsidR="00E723CD" w:rsidRPr="00F22FFC" w:rsidRDefault="00E723CD" w:rsidP="00026EA5">
      <w:pPr>
        <w:pStyle w:val="af8"/>
        <w:widowControl w:val="0"/>
        <w:spacing w:before="0" w:beforeAutospacing="0" w:after="0" w:afterAutospacing="0"/>
        <w:ind w:right="66" w:firstLine="360"/>
        <w:jc w:val="both"/>
        <w:rPr>
          <w:color w:val="auto"/>
          <w:sz w:val="28"/>
          <w:szCs w:val="28"/>
        </w:rPr>
      </w:pPr>
      <w:r w:rsidRPr="00F22FFC">
        <w:rPr>
          <w:color w:val="auto"/>
          <w:sz w:val="28"/>
          <w:szCs w:val="28"/>
        </w:rPr>
        <w:t>В соответствии с требованиями по очистке ливневых стоков перед выпуском их в водоем проектом предусмотрена система специальных сооружений по очистке поверхностных сточных вод, расположенных на одной площадке с очистными сооружениями хозяйственно-бытовых и производственных стоков.</w:t>
      </w:r>
    </w:p>
    <w:p w:rsidR="00E723CD" w:rsidRPr="00F22FFC" w:rsidRDefault="00E723CD" w:rsidP="00026EA5">
      <w:pPr>
        <w:pStyle w:val="af8"/>
        <w:widowControl w:val="0"/>
        <w:spacing w:before="0" w:beforeAutospacing="0" w:after="0" w:afterAutospacing="0"/>
        <w:ind w:right="66" w:firstLine="360"/>
        <w:jc w:val="both"/>
        <w:rPr>
          <w:color w:val="auto"/>
          <w:sz w:val="28"/>
          <w:szCs w:val="28"/>
        </w:rPr>
      </w:pPr>
      <w:r w:rsidRPr="00F22FFC">
        <w:rPr>
          <w:color w:val="auto"/>
          <w:sz w:val="28"/>
          <w:szCs w:val="28"/>
        </w:rPr>
        <w:t>Для распределения и направления дождевого стока на очистные сооружения предусмотрены распределительные камеры на водостоках. Распределение стоков проводится с учетом того, что очистные сооружения будут принимать наиболее загрязненную часть поверхностного стока, при этом очистке подвергается не менее 70% годового объема поверхностного стока.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очистки.</w:t>
      </w:r>
    </w:p>
    <w:p w:rsidR="00E723CD" w:rsidRPr="00F22FFC" w:rsidRDefault="00E723CD" w:rsidP="00026EA5">
      <w:pPr>
        <w:pStyle w:val="af8"/>
        <w:widowControl w:val="0"/>
        <w:spacing w:before="0" w:beforeAutospacing="0" w:after="0" w:afterAutospacing="0"/>
        <w:ind w:right="66" w:firstLine="360"/>
        <w:jc w:val="both"/>
        <w:rPr>
          <w:color w:val="auto"/>
          <w:sz w:val="28"/>
          <w:szCs w:val="28"/>
        </w:rPr>
      </w:pPr>
      <w:r w:rsidRPr="00F22FFC">
        <w:rPr>
          <w:color w:val="auto"/>
          <w:sz w:val="28"/>
          <w:szCs w:val="28"/>
        </w:rPr>
        <w:t xml:space="preserve">Очищенные до нормативно чистых стоки возможно использовать для </w:t>
      </w:r>
      <w:r w:rsidRPr="00F22FFC">
        <w:rPr>
          <w:color w:val="auto"/>
          <w:sz w:val="28"/>
          <w:szCs w:val="28"/>
        </w:rPr>
        <w:lastRenderedPageBreak/>
        <w:t>промышленно-технических целей, полива зеленых насаждений.</w:t>
      </w:r>
    </w:p>
    <w:p w:rsidR="00E723CD" w:rsidRPr="00F22FFC" w:rsidRDefault="00E723CD" w:rsidP="00026EA5">
      <w:pPr>
        <w:pStyle w:val="af8"/>
        <w:widowControl w:val="0"/>
        <w:spacing w:before="0" w:beforeAutospacing="0" w:after="0" w:afterAutospacing="0"/>
        <w:ind w:right="66" w:firstLine="360"/>
        <w:jc w:val="both"/>
        <w:rPr>
          <w:color w:val="auto"/>
          <w:sz w:val="28"/>
          <w:szCs w:val="28"/>
        </w:rPr>
      </w:pPr>
      <w:r w:rsidRPr="00F22FFC">
        <w:rPr>
          <w:color w:val="auto"/>
          <w:sz w:val="28"/>
          <w:szCs w:val="28"/>
        </w:rPr>
        <w:t>Гидравлические расчеты очистных сооружений, которые включают определение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выполняются лице</w:t>
      </w:r>
      <w:r w:rsidRPr="00F22FFC">
        <w:rPr>
          <w:color w:val="auto"/>
          <w:sz w:val="28"/>
          <w:szCs w:val="28"/>
        </w:rPr>
        <w:t>н</w:t>
      </w:r>
      <w:r w:rsidRPr="00F22FFC">
        <w:rPr>
          <w:color w:val="auto"/>
          <w:sz w:val="28"/>
          <w:szCs w:val="28"/>
        </w:rPr>
        <w:t>зированной организацией на стадии специального проекта.</w:t>
      </w:r>
    </w:p>
    <w:p w:rsidR="000E4DF3" w:rsidRPr="00F22FFC" w:rsidRDefault="000E4DF3" w:rsidP="000F33B3">
      <w:pPr>
        <w:widowControl/>
        <w:snapToGrid/>
        <w:ind w:right="66" w:firstLine="426"/>
        <w:jc w:val="both"/>
        <w:rPr>
          <w:color w:val="auto"/>
          <w:u w:val="single"/>
        </w:rPr>
      </w:pPr>
    </w:p>
    <w:p w:rsidR="00E723CD" w:rsidRPr="00F22FFC" w:rsidRDefault="00E723CD" w:rsidP="000F33B3">
      <w:pPr>
        <w:widowControl/>
        <w:snapToGrid/>
        <w:ind w:right="66" w:firstLine="426"/>
        <w:jc w:val="both"/>
        <w:rPr>
          <w:color w:val="auto"/>
          <w:u w:val="single"/>
        </w:rPr>
      </w:pPr>
      <w:r w:rsidRPr="00F22FFC">
        <w:rPr>
          <w:color w:val="auto"/>
          <w:u w:val="single"/>
        </w:rPr>
        <w:t>Укрепление оврагов</w:t>
      </w:r>
    </w:p>
    <w:p w:rsidR="00E723CD" w:rsidRPr="00F22FFC" w:rsidRDefault="00E723CD" w:rsidP="000F33B3">
      <w:pPr>
        <w:widowControl/>
        <w:snapToGrid/>
        <w:ind w:right="66" w:firstLine="426"/>
        <w:jc w:val="both"/>
        <w:rPr>
          <w:color w:val="auto"/>
        </w:rPr>
      </w:pPr>
      <w:r w:rsidRPr="00F22FFC">
        <w:rPr>
          <w:color w:val="auto"/>
        </w:rPr>
        <w:t>Влияние овражной эрозии на населенные пункты и смежные с ними территории заключается главным образом в расчленении их на отдельные части. Эр</w:t>
      </w:r>
      <w:r w:rsidRPr="00F22FFC">
        <w:rPr>
          <w:color w:val="auto"/>
        </w:rPr>
        <w:t>о</w:t>
      </w:r>
      <w:r w:rsidRPr="00F22FFC">
        <w:rPr>
          <w:color w:val="auto"/>
        </w:rPr>
        <w:t>зия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механическую обработку земель.</w:t>
      </w:r>
    </w:p>
    <w:p w:rsidR="00E723CD" w:rsidRPr="00F22FFC" w:rsidRDefault="00E723CD" w:rsidP="00026EA5">
      <w:pPr>
        <w:widowControl/>
        <w:snapToGrid/>
        <w:ind w:right="66" w:firstLine="360"/>
        <w:jc w:val="both"/>
        <w:rPr>
          <w:color w:val="auto"/>
        </w:rPr>
      </w:pPr>
      <w:r w:rsidRPr="00F22FFC">
        <w:rPr>
          <w:color w:val="auto"/>
        </w:rPr>
        <w:t xml:space="preserve"> Инженерная подготовка овражных территорий в целях увеличения площади полезного использования их, и предотвращения их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дальнейшего использования под проезды или бульвары и полную засыпку оврагов.</w:t>
      </w:r>
    </w:p>
    <w:p w:rsidR="00366929" w:rsidRPr="00F22FFC" w:rsidRDefault="00366929" w:rsidP="00026EA5">
      <w:pPr>
        <w:widowControl/>
        <w:snapToGrid/>
        <w:ind w:right="66" w:firstLine="360"/>
        <w:jc w:val="both"/>
        <w:rPr>
          <w:color w:val="auto"/>
          <w:u w:val="single"/>
        </w:rPr>
      </w:pPr>
    </w:p>
    <w:p w:rsidR="00E723CD" w:rsidRPr="00F22FFC" w:rsidRDefault="00E723CD" w:rsidP="00026EA5">
      <w:pPr>
        <w:widowControl/>
        <w:snapToGrid/>
        <w:ind w:right="66" w:firstLine="360"/>
        <w:jc w:val="both"/>
        <w:rPr>
          <w:color w:val="auto"/>
        </w:rPr>
      </w:pPr>
      <w:r w:rsidRPr="00F22FFC">
        <w:rPr>
          <w:color w:val="auto"/>
          <w:u w:val="single"/>
        </w:rPr>
        <w:t>Благоустройство береговых полос водных объектов</w:t>
      </w:r>
    </w:p>
    <w:p w:rsidR="00E723CD" w:rsidRPr="00F22FFC" w:rsidRDefault="00E723CD" w:rsidP="00026EA5">
      <w:pPr>
        <w:widowControl/>
        <w:snapToGrid/>
        <w:ind w:right="66" w:firstLine="360"/>
        <w:jc w:val="both"/>
        <w:rPr>
          <w:color w:val="auto"/>
        </w:rPr>
      </w:pPr>
      <w:r w:rsidRPr="00F22FFC">
        <w:rPr>
          <w:color w:val="auto"/>
        </w:rPr>
        <w:t>С целью обустройства рекреационных зон сельского поселения, предусматривается ряд мероприятий, направленных на благоустройство водоемов:</w:t>
      </w:r>
    </w:p>
    <w:p w:rsidR="00E723CD" w:rsidRPr="00F22FFC" w:rsidRDefault="00E723CD" w:rsidP="00026EA5">
      <w:pPr>
        <w:widowControl/>
        <w:snapToGrid/>
        <w:ind w:right="66" w:firstLine="360"/>
        <w:jc w:val="both"/>
        <w:rPr>
          <w:color w:val="auto"/>
        </w:rPr>
      </w:pPr>
      <w:r w:rsidRPr="00F22FFC">
        <w:rPr>
          <w:color w:val="auto"/>
        </w:rPr>
        <w:t>- регулирование, благоустройство и расчистка русел рек и ручьев сельского поселения на расчетный срок в новых границах населенных пунктов;</w:t>
      </w:r>
    </w:p>
    <w:p w:rsidR="00E723CD" w:rsidRPr="00F22FFC" w:rsidRDefault="00E723CD" w:rsidP="00026EA5">
      <w:pPr>
        <w:widowControl/>
        <w:snapToGrid/>
        <w:ind w:right="66" w:firstLine="360"/>
        <w:jc w:val="both"/>
        <w:rPr>
          <w:color w:val="auto"/>
        </w:rPr>
      </w:pPr>
      <w:r w:rsidRPr="00F22FFC">
        <w:rPr>
          <w:color w:val="auto"/>
        </w:rPr>
        <w:t>- профилирование берегов;</w:t>
      </w:r>
    </w:p>
    <w:p w:rsidR="00E723CD" w:rsidRPr="00F22FFC" w:rsidRDefault="00E723CD" w:rsidP="00026EA5">
      <w:pPr>
        <w:widowControl/>
        <w:snapToGrid/>
        <w:ind w:right="66" w:firstLine="360"/>
        <w:jc w:val="both"/>
        <w:rPr>
          <w:color w:val="auto"/>
        </w:rPr>
      </w:pPr>
      <w:r w:rsidRPr="00F22FFC">
        <w:rPr>
          <w:color w:val="auto"/>
        </w:rPr>
        <w:t>- подсыпка заболоченных участков прибрежных территорий;</w:t>
      </w:r>
    </w:p>
    <w:p w:rsidR="00E723CD" w:rsidRPr="00F22FFC" w:rsidRDefault="00E723CD" w:rsidP="00026EA5">
      <w:pPr>
        <w:widowControl/>
        <w:snapToGrid/>
        <w:ind w:right="66" w:firstLine="360"/>
        <w:jc w:val="both"/>
        <w:rPr>
          <w:color w:val="auto"/>
        </w:rPr>
      </w:pPr>
      <w:r w:rsidRPr="00F22FFC">
        <w:rPr>
          <w:color w:val="auto"/>
        </w:rPr>
        <w:t>- посадка зеленых насаждений, посев трав;</w:t>
      </w:r>
    </w:p>
    <w:p w:rsidR="00E723CD" w:rsidRPr="00F22FFC" w:rsidRDefault="00E723CD" w:rsidP="00026EA5">
      <w:pPr>
        <w:widowControl/>
        <w:snapToGrid/>
        <w:ind w:right="66" w:firstLine="360"/>
        <w:jc w:val="both"/>
        <w:rPr>
          <w:color w:val="auto"/>
        </w:rPr>
      </w:pPr>
      <w:r w:rsidRPr="00F22FFC">
        <w:rPr>
          <w:color w:val="auto"/>
        </w:rPr>
        <w:t>- устройство пешеходных прогулочных связей, удобных подъездов и подходов к воде;</w:t>
      </w:r>
    </w:p>
    <w:p w:rsidR="00E723CD" w:rsidRPr="00F22FFC" w:rsidRDefault="00E723CD" w:rsidP="00026EA5">
      <w:pPr>
        <w:widowControl/>
        <w:snapToGrid/>
        <w:ind w:right="66" w:firstLine="360"/>
        <w:jc w:val="both"/>
        <w:rPr>
          <w:color w:val="auto"/>
          <w:lang w:eastAsia="ar-SA"/>
        </w:rPr>
      </w:pPr>
      <w:r w:rsidRPr="00F22FFC">
        <w:rPr>
          <w:color w:val="auto"/>
        </w:rPr>
        <w:t>- подсыпка дамб, замена труб большего диаметра (при необходимости), прочистка существующих труб.</w:t>
      </w:r>
    </w:p>
    <w:p w:rsidR="00E723CD" w:rsidRPr="00F22FFC" w:rsidRDefault="00E723CD" w:rsidP="00026EA5">
      <w:pPr>
        <w:widowControl/>
        <w:snapToGrid/>
        <w:ind w:right="66" w:firstLine="360"/>
        <w:jc w:val="both"/>
        <w:rPr>
          <w:color w:val="auto"/>
        </w:rPr>
      </w:pPr>
    </w:p>
    <w:p w:rsidR="00E723CD" w:rsidRPr="00F22FFC" w:rsidRDefault="00E723CD" w:rsidP="00026EA5">
      <w:pPr>
        <w:widowControl/>
        <w:snapToGrid/>
        <w:ind w:right="66" w:firstLine="360"/>
        <w:jc w:val="both"/>
        <w:rPr>
          <w:color w:val="auto"/>
        </w:rPr>
      </w:pPr>
      <w:r w:rsidRPr="00F22FFC">
        <w:rPr>
          <w:color w:val="auto"/>
        </w:rPr>
        <w:t>Рекомендуется профилирование склонов для предотвращения задержки стока ливневых и талых вод, крутые склоны уполаживаются или террасируются с устройством промежуточных берм.</w:t>
      </w:r>
    </w:p>
    <w:p w:rsidR="00E723CD" w:rsidRPr="00F22FFC" w:rsidRDefault="00E723CD" w:rsidP="00026EA5">
      <w:pPr>
        <w:widowControl/>
        <w:tabs>
          <w:tab w:val="left" w:pos="0"/>
          <w:tab w:val="left" w:pos="9900"/>
        </w:tabs>
        <w:snapToGrid/>
        <w:ind w:right="66" w:firstLine="360"/>
        <w:jc w:val="both"/>
        <w:rPr>
          <w:color w:val="auto"/>
        </w:rPr>
      </w:pPr>
      <w:r w:rsidRPr="00F22FFC">
        <w:rPr>
          <w:color w:val="auto"/>
        </w:rPr>
        <w:t xml:space="preserve">В качестве основного метода защиты откосов от ветровой и водной эрозии применяются устройство на них травяного покрова, посадка кустарников и деревьев с развитой корневой системой. </w:t>
      </w:r>
      <w:r w:rsidRPr="00F22FFC">
        <w:rPr>
          <w:color w:val="auto"/>
          <w:lang w:eastAsia="ar-SA"/>
        </w:rPr>
        <w:t>Водоохранная растительность обеспечивает интенсивное поглощение почвой талых и дождевых вод, перевод их из п</w:t>
      </w:r>
      <w:r w:rsidRPr="00F22FFC">
        <w:rPr>
          <w:color w:val="auto"/>
          <w:lang w:eastAsia="ar-SA"/>
        </w:rPr>
        <w:t>о</w:t>
      </w:r>
      <w:r w:rsidRPr="00F22FFC">
        <w:rPr>
          <w:color w:val="auto"/>
          <w:lang w:eastAsia="ar-SA"/>
        </w:rPr>
        <w:t>верхностного стока в грунтовый, что способствует удлинению стока за счет п</w:t>
      </w:r>
      <w:r w:rsidRPr="00F22FFC">
        <w:rPr>
          <w:color w:val="auto"/>
          <w:lang w:eastAsia="ar-SA"/>
        </w:rPr>
        <w:t>е</w:t>
      </w:r>
      <w:r w:rsidRPr="00F22FFC">
        <w:rPr>
          <w:color w:val="auto"/>
          <w:lang w:eastAsia="ar-SA"/>
        </w:rPr>
        <w:t xml:space="preserve">риода его поступления в водоемы, устраняет бурные наводнения весной, создает полноводность водоемов в межень и предохраняет их от обмеления и заиления. Лесные и парковые насаждения по берегам водоемов наиболее полно </w:t>
      </w:r>
      <w:r w:rsidRPr="00F22FFC">
        <w:rPr>
          <w:color w:val="auto"/>
          <w:lang w:eastAsia="ar-SA"/>
        </w:rPr>
        <w:lastRenderedPageBreak/>
        <w:t>проявляют почвозащитное, берегоукрепительное и водоохранное влияние. На пойменных участках с высоким стоянием грунтовых вод и даже покрытых тонким слоем воды необходимо производить посадку влаголюбивых растений (биодренаж) – ольхи, особых сортов ивы, камыша, тростника и др.</w:t>
      </w:r>
    </w:p>
    <w:p w:rsidR="00E723CD" w:rsidRPr="00F22FFC" w:rsidRDefault="00E723CD" w:rsidP="00026EA5">
      <w:pPr>
        <w:widowControl/>
        <w:tabs>
          <w:tab w:val="left" w:pos="-4962"/>
        </w:tabs>
        <w:snapToGrid/>
        <w:ind w:right="-57" w:firstLine="360"/>
        <w:jc w:val="both"/>
        <w:rPr>
          <w:color w:val="auto"/>
        </w:rPr>
      </w:pPr>
      <w:r w:rsidRPr="00F22FFC">
        <w:rPr>
          <w:color w:val="auto"/>
        </w:rPr>
        <w:t>Грунт от расчистки водоемов необходимо использовать для отсыпки прибрежных территорий. При застройке новых жилых кварталов вывоз минеральн</w:t>
      </w:r>
      <w:r w:rsidRPr="00F22FFC">
        <w:rPr>
          <w:color w:val="auto"/>
        </w:rPr>
        <w:t>о</w:t>
      </w:r>
      <w:r w:rsidRPr="00F22FFC">
        <w:rPr>
          <w:color w:val="auto"/>
        </w:rPr>
        <w:t>го и растительного грунта рекомендуется направлять на пониженные участки, берега рек и прилегающую к ним территорию для планирования территории с</w:t>
      </w:r>
      <w:r w:rsidRPr="00F22FFC">
        <w:rPr>
          <w:color w:val="auto"/>
        </w:rPr>
        <w:t>о</w:t>
      </w:r>
      <w:r w:rsidRPr="00F22FFC">
        <w:rPr>
          <w:color w:val="auto"/>
        </w:rPr>
        <w:t>гласно генеральному плану.</w:t>
      </w:r>
    </w:p>
    <w:p w:rsidR="00E723CD" w:rsidRPr="00F22FFC" w:rsidRDefault="00E723CD" w:rsidP="00026EA5">
      <w:pPr>
        <w:widowControl/>
        <w:tabs>
          <w:tab w:val="left" w:pos="-4962"/>
        </w:tabs>
        <w:snapToGrid/>
        <w:ind w:right="-57" w:firstLine="360"/>
        <w:jc w:val="both"/>
        <w:rPr>
          <w:color w:val="auto"/>
          <w:u w:val="single"/>
        </w:rPr>
      </w:pPr>
      <w:r w:rsidRPr="00F22FFC">
        <w:rPr>
          <w:color w:val="auto"/>
        </w:rPr>
        <w:t>Приведенный состав инженерных мероприятий разработан в объеме, необходимом для обоснования планировочных решений и подлежит уточнению на п</w:t>
      </w:r>
      <w:r w:rsidRPr="00F22FFC">
        <w:rPr>
          <w:color w:val="auto"/>
        </w:rPr>
        <w:t>о</w:t>
      </w:r>
      <w:r w:rsidRPr="00F22FFC">
        <w:rPr>
          <w:color w:val="auto"/>
        </w:rPr>
        <w:t>следующих стадиях проектирования.</w:t>
      </w:r>
    </w:p>
    <w:p w:rsidR="00E723CD" w:rsidRPr="00F22FFC" w:rsidRDefault="00E723CD" w:rsidP="00026EA5">
      <w:pPr>
        <w:widowControl/>
        <w:tabs>
          <w:tab w:val="left" w:pos="-4962"/>
        </w:tabs>
        <w:snapToGrid/>
        <w:ind w:right="-57" w:firstLine="360"/>
        <w:jc w:val="both"/>
        <w:rPr>
          <w:color w:val="auto"/>
        </w:rPr>
      </w:pPr>
      <w:r w:rsidRPr="00F22FFC">
        <w:rPr>
          <w:color w:val="auto"/>
        </w:rPr>
        <w:t>При освоении территории на каждом отдельном участке, под каждый объект необходимо проведение детальных инженерно-геологических изысканий.</w:t>
      </w:r>
    </w:p>
    <w:p w:rsidR="00E723CD" w:rsidRPr="00F22FFC" w:rsidRDefault="00E723CD" w:rsidP="00026EA5">
      <w:pPr>
        <w:widowControl/>
        <w:tabs>
          <w:tab w:val="num" w:pos="360"/>
        </w:tabs>
        <w:snapToGrid/>
        <w:ind w:right="-57" w:firstLine="360"/>
        <w:jc w:val="both"/>
        <w:rPr>
          <w:color w:val="0000FF"/>
        </w:rPr>
      </w:pPr>
      <w:r w:rsidRPr="00F22FFC">
        <w:rPr>
          <w:color w:val="0000FF"/>
        </w:rPr>
        <w:t xml:space="preserve">        </w:t>
      </w:r>
    </w:p>
    <w:p w:rsidR="00E723CD" w:rsidRPr="00F22FFC" w:rsidRDefault="008C6983" w:rsidP="00026EA5">
      <w:pPr>
        <w:pStyle w:val="af8"/>
        <w:widowControl w:val="0"/>
        <w:spacing w:before="0" w:beforeAutospacing="0" w:after="0" w:afterAutospacing="0"/>
        <w:ind w:right="-57"/>
        <w:jc w:val="center"/>
        <w:rPr>
          <w:b/>
          <w:bCs/>
          <w:color w:val="auto"/>
          <w:sz w:val="28"/>
          <w:szCs w:val="28"/>
        </w:rPr>
      </w:pPr>
      <w:r w:rsidRPr="00F22FFC">
        <w:rPr>
          <w:b/>
          <w:bCs/>
          <w:color w:val="auto"/>
          <w:sz w:val="28"/>
          <w:szCs w:val="28"/>
        </w:rPr>
        <w:t>2</w:t>
      </w:r>
      <w:r w:rsidR="001919F2" w:rsidRPr="00F22FFC">
        <w:rPr>
          <w:b/>
          <w:bCs/>
          <w:color w:val="auto"/>
          <w:sz w:val="28"/>
          <w:szCs w:val="28"/>
        </w:rPr>
        <w:t>.3.6</w:t>
      </w:r>
      <w:r w:rsidR="000706C0" w:rsidRPr="00F22FFC">
        <w:rPr>
          <w:b/>
          <w:bCs/>
          <w:color w:val="auto"/>
          <w:sz w:val="28"/>
          <w:szCs w:val="28"/>
        </w:rPr>
        <w:t>.2. Водоснабжение</w:t>
      </w:r>
    </w:p>
    <w:p w:rsidR="009809AF" w:rsidRPr="00F22FFC" w:rsidRDefault="009809AF" w:rsidP="009809AF">
      <w:pPr>
        <w:widowControl/>
        <w:tabs>
          <w:tab w:val="clear" w:pos="4677"/>
          <w:tab w:val="clear" w:pos="9355"/>
          <w:tab w:val="left" w:pos="1000"/>
          <w:tab w:val="left" w:pos="10300"/>
        </w:tabs>
        <w:autoSpaceDE/>
        <w:autoSpaceDN/>
        <w:adjustRightInd/>
        <w:snapToGrid/>
        <w:ind w:right="1" w:firstLine="426"/>
        <w:jc w:val="both"/>
        <w:rPr>
          <w:color w:val="auto"/>
        </w:rPr>
      </w:pPr>
      <w:r w:rsidRPr="00F22FFC">
        <w:rPr>
          <w:color w:val="auto"/>
        </w:rPr>
        <w:t xml:space="preserve">Основными водопотребителями, расположенными на территории сельского поселения </w:t>
      </w:r>
      <w:r w:rsidR="00521A52" w:rsidRPr="00F22FFC">
        <w:rPr>
          <w:color w:val="auto"/>
        </w:rPr>
        <w:t>Яркеевский</w:t>
      </w:r>
      <w:r w:rsidRPr="00F22FFC">
        <w:rPr>
          <w:color w:val="auto"/>
        </w:rPr>
        <w:t xml:space="preserve"> сельсовет, являются населенные пункты и производственные объекты. В настоящее время хозяйственно-питьевое водоснабжение б</w:t>
      </w:r>
      <w:r w:rsidRPr="00F22FFC">
        <w:rPr>
          <w:color w:val="auto"/>
        </w:rPr>
        <w:t>а</w:t>
      </w:r>
      <w:r w:rsidRPr="00F22FFC">
        <w:rPr>
          <w:color w:val="auto"/>
        </w:rPr>
        <w:t>зируется на использовании подземных вод.</w:t>
      </w:r>
    </w:p>
    <w:p w:rsidR="001370DE" w:rsidRPr="00F22FFC" w:rsidRDefault="001370DE" w:rsidP="001370DE">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Существующие водозаборные сооружения расположены в западном направлении за границами села. Источником водоснабжения являются 5 водозаборных скважин (производительностью 16, 25, 65, 65, 16 м</w:t>
      </w:r>
      <w:r w:rsidRPr="00F22FFC">
        <w:rPr>
          <w:color w:val="auto"/>
          <w:vertAlign w:val="superscript"/>
        </w:rPr>
        <w:t>3</w:t>
      </w:r>
      <w:r w:rsidRPr="00F22FFC">
        <w:rPr>
          <w:color w:val="auto"/>
        </w:rPr>
        <w:t xml:space="preserve">/ч ), приуроченных к долине р.Кичису, левому притоку р.База, расстояние между скважинами от 60 до 157 м. </w:t>
      </w:r>
    </w:p>
    <w:p w:rsidR="001370DE" w:rsidRPr="00F22FFC" w:rsidRDefault="001370DE" w:rsidP="001370DE">
      <w:pPr>
        <w:widowControl/>
        <w:tabs>
          <w:tab w:val="clear" w:pos="4677"/>
          <w:tab w:val="clear" w:pos="9355"/>
        </w:tabs>
        <w:autoSpaceDE/>
        <w:autoSpaceDN/>
        <w:adjustRightInd/>
        <w:snapToGrid/>
        <w:ind w:right="-58" w:firstLine="426"/>
        <w:jc w:val="both"/>
        <w:rPr>
          <w:color w:val="auto"/>
        </w:rPr>
      </w:pPr>
      <w:r w:rsidRPr="00F22FFC">
        <w:rPr>
          <w:color w:val="auto"/>
        </w:rPr>
        <w:t>Вода от скважин подается в резервуар емкостью 1000 м</w:t>
      </w:r>
      <w:r w:rsidRPr="00F22FFC">
        <w:rPr>
          <w:color w:val="auto"/>
          <w:vertAlign w:val="superscript"/>
        </w:rPr>
        <w:t>3</w:t>
      </w:r>
      <w:r w:rsidRPr="00F22FFC">
        <w:rPr>
          <w:color w:val="auto"/>
        </w:rPr>
        <w:t xml:space="preserve">, из резервуара насосами станции второго подъема по водопроводу подается в разводящую сеть. </w:t>
      </w:r>
    </w:p>
    <w:p w:rsidR="00847F46" w:rsidRPr="00F22FFC" w:rsidRDefault="001370DE" w:rsidP="001370DE">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Общая производительность водозабора составляет 3110 м</w:t>
      </w:r>
      <w:r w:rsidRPr="00F22FFC">
        <w:rPr>
          <w:color w:val="auto"/>
          <w:vertAlign w:val="superscript"/>
        </w:rPr>
        <w:t>3</w:t>
      </w:r>
      <w:r w:rsidR="00FD3F18" w:rsidRPr="00F22FFC">
        <w:rPr>
          <w:color w:val="auto"/>
        </w:rPr>
        <w:t>/сут.</w:t>
      </w:r>
    </w:p>
    <w:p w:rsidR="00FD3F18" w:rsidRPr="00F22FFC" w:rsidRDefault="00FD3F18" w:rsidP="001370DE">
      <w:pPr>
        <w:widowControl/>
        <w:tabs>
          <w:tab w:val="clear" w:pos="4677"/>
          <w:tab w:val="clear" w:pos="9355"/>
          <w:tab w:val="left" w:pos="1000"/>
          <w:tab w:val="left" w:pos="10300"/>
        </w:tabs>
        <w:autoSpaceDE/>
        <w:autoSpaceDN/>
        <w:adjustRightInd/>
        <w:snapToGrid/>
        <w:ind w:right="-58" w:firstLine="426"/>
        <w:jc w:val="both"/>
        <w:rPr>
          <w:color w:val="auto"/>
        </w:rPr>
      </w:pPr>
      <w:r w:rsidRPr="00F22FFC">
        <w:t>Указанная производительность является минимальной и характеризует нижний предел эксплуатационных ресурсов, определенный на период низкой меж</w:t>
      </w:r>
      <w:r w:rsidRPr="00F22FFC">
        <w:t>е</w:t>
      </w:r>
      <w:r w:rsidRPr="00F22FFC">
        <w:t>ни.</w:t>
      </w:r>
      <w:r w:rsidR="00AF49B1" w:rsidRPr="00F22FFC">
        <w:t xml:space="preserve"> Требуемое количество воды на расчетный срок обеспечивается за счет действующих водозаборных скважин, работающих на верхнем пределе эксплуатац</w:t>
      </w:r>
      <w:r w:rsidR="00AF49B1" w:rsidRPr="00F22FFC">
        <w:t>и</w:t>
      </w:r>
      <w:r w:rsidR="00AF49B1" w:rsidRPr="00F22FFC">
        <w:t>онных ресурсов.</w:t>
      </w:r>
    </w:p>
    <w:p w:rsidR="00236BC4" w:rsidRPr="00F22FFC" w:rsidRDefault="00847F46" w:rsidP="001370DE">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П</w:t>
      </w:r>
      <w:r w:rsidR="001370DE" w:rsidRPr="00F22FFC">
        <w:rPr>
          <w:color w:val="auto"/>
        </w:rPr>
        <w:t>ротяженность водопровода - 94,86 км.</w:t>
      </w:r>
    </w:p>
    <w:p w:rsidR="00120EBD" w:rsidRPr="00F22FFC" w:rsidRDefault="00120EBD" w:rsidP="001370DE">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Планируется проведение работ по комплексному водоснабжению</w:t>
      </w:r>
      <w:r w:rsidR="007C6BD0" w:rsidRPr="00F22FFC">
        <w:rPr>
          <w:color w:val="auto"/>
        </w:rPr>
        <w:t>,</w:t>
      </w:r>
      <w:r w:rsidRPr="00F22FFC">
        <w:rPr>
          <w:color w:val="auto"/>
        </w:rPr>
        <w:t xml:space="preserve"> в связи с чем необходимо проектирование новых скважин, накопителей 2х50 куб.м., устройство напорной линии 1х3,5км d225мм до ВНС 2-го подъёма и 2х2,0км d225мм от ВНС 2-го подъёма до села, устройство ВНС 2-го подъёма с резервуарным па</w:t>
      </w:r>
      <w:r w:rsidRPr="00F22FFC">
        <w:rPr>
          <w:color w:val="auto"/>
        </w:rPr>
        <w:t>р</w:t>
      </w:r>
      <w:r w:rsidRPr="00F22FFC">
        <w:rPr>
          <w:color w:val="auto"/>
        </w:rPr>
        <w:t>ком 1000 куб.м., 3х300 куб.м. с насосами надземного типа.</w:t>
      </w:r>
    </w:p>
    <w:p w:rsidR="00740FBC" w:rsidRPr="00F22FFC" w:rsidRDefault="00740FBC" w:rsidP="001370DE">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Объекты республиканского значения, планируемые к размещению, включенные в республиканскую адресную программу на 2021 год и плановый 2022 и 2023 годы:</w:t>
      </w:r>
    </w:p>
    <w:p w:rsidR="006B7A79" w:rsidRPr="00F22FFC" w:rsidRDefault="006B7A79" w:rsidP="001370DE">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 Водоснабжение микрорайона «Солнечный» с.Верхнеяркеево Илишевского района РБ;</w:t>
      </w:r>
    </w:p>
    <w:p w:rsidR="006B7A79" w:rsidRPr="00F22FFC" w:rsidRDefault="006B7A79" w:rsidP="001370DE">
      <w:pPr>
        <w:widowControl/>
        <w:tabs>
          <w:tab w:val="clear" w:pos="4677"/>
          <w:tab w:val="clear" w:pos="9355"/>
          <w:tab w:val="left" w:pos="1000"/>
          <w:tab w:val="left" w:pos="10300"/>
        </w:tabs>
        <w:autoSpaceDE/>
        <w:autoSpaceDN/>
        <w:adjustRightInd/>
        <w:snapToGrid/>
        <w:ind w:right="-58" w:firstLine="426"/>
        <w:jc w:val="both"/>
        <w:rPr>
          <w:color w:val="auto"/>
        </w:rPr>
      </w:pPr>
      <w:r w:rsidRPr="00F22FFC">
        <w:rPr>
          <w:color w:val="auto"/>
        </w:rPr>
        <w:t>- Водоснабжение с.Верхнеяркеево Илишевского района.</w:t>
      </w:r>
    </w:p>
    <w:p w:rsidR="00C75B0D" w:rsidRPr="00F22FFC" w:rsidRDefault="00C75B0D" w:rsidP="00026EA5">
      <w:pPr>
        <w:widowControl/>
        <w:shd w:val="clear" w:color="auto" w:fill="FFFFFF"/>
        <w:snapToGrid/>
        <w:ind w:right="66" w:firstLine="360"/>
        <w:jc w:val="both"/>
        <w:rPr>
          <w:color w:val="auto"/>
          <w:u w:val="single"/>
        </w:rPr>
      </w:pPr>
    </w:p>
    <w:p w:rsidR="00586BB4" w:rsidRDefault="00586BB4" w:rsidP="00026EA5">
      <w:pPr>
        <w:widowControl/>
        <w:shd w:val="clear" w:color="auto" w:fill="FFFFFF"/>
        <w:snapToGrid/>
        <w:ind w:right="66" w:firstLine="360"/>
        <w:jc w:val="both"/>
        <w:rPr>
          <w:color w:val="auto"/>
          <w:u w:val="single"/>
        </w:rPr>
      </w:pPr>
    </w:p>
    <w:p w:rsidR="00586BB4" w:rsidRDefault="00586BB4" w:rsidP="00026EA5">
      <w:pPr>
        <w:widowControl/>
        <w:shd w:val="clear" w:color="auto" w:fill="FFFFFF"/>
        <w:snapToGrid/>
        <w:ind w:right="66" w:firstLine="360"/>
        <w:jc w:val="both"/>
        <w:rPr>
          <w:color w:val="auto"/>
          <w:u w:val="single"/>
        </w:rPr>
      </w:pPr>
    </w:p>
    <w:p w:rsidR="00E723CD" w:rsidRPr="00F22FFC" w:rsidRDefault="00E723CD" w:rsidP="00026EA5">
      <w:pPr>
        <w:widowControl/>
        <w:shd w:val="clear" w:color="auto" w:fill="FFFFFF"/>
        <w:snapToGrid/>
        <w:ind w:right="66" w:firstLine="360"/>
        <w:jc w:val="both"/>
        <w:rPr>
          <w:color w:val="auto"/>
          <w:u w:val="single"/>
        </w:rPr>
      </w:pPr>
      <w:r w:rsidRPr="00F22FFC">
        <w:rPr>
          <w:color w:val="auto"/>
          <w:u w:val="single"/>
        </w:rPr>
        <w:t>Нормы водопотребления, расчетные расходы воды.</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t>Водопотребление на хозяйственно-питьевые нужды населения определено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удельному хозяйственно-питьевому водопотреблению в населенных пунктах, включающему расходы воды на хозяйственно-питьевые и бытовые нужды в о</w:t>
      </w:r>
      <w:r w:rsidRPr="00F22FFC">
        <w:rPr>
          <w:color w:val="auto"/>
        </w:rPr>
        <w:t>б</w:t>
      </w:r>
      <w:r w:rsidRPr="00F22FFC">
        <w:rPr>
          <w:color w:val="auto"/>
        </w:rPr>
        <w:t>щественных зданиях.</w:t>
      </w:r>
    </w:p>
    <w:p w:rsidR="009B3118" w:rsidRPr="00F22FFC" w:rsidRDefault="009B3118" w:rsidP="00026EA5">
      <w:pPr>
        <w:widowControl/>
        <w:tabs>
          <w:tab w:val="left" w:pos="0"/>
          <w:tab w:val="left" w:pos="10348"/>
        </w:tabs>
        <w:snapToGrid/>
        <w:ind w:right="66" w:firstLine="360"/>
        <w:jc w:val="both"/>
        <w:rPr>
          <w:color w:val="0000FF"/>
        </w:rPr>
      </w:pP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t xml:space="preserve">На расчетный срок водопотребление сельского поселения </w:t>
      </w:r>
      <w:r w:rsidR="00521A52" w:rsidRPr="00F22FFC">
        <w:rPr>
          <w:color w:val="auto"/>
        </w:rPr>
        <w:t>Яркеевский</w:t>
      </w:r>
      <w:r w:rsidRPr="00F22FFC">
        <w:rPr>
          <w:color w:val="auto"/>
        </w:rPr>
        <w:t xml:space="preserve"> сельсовет составит: 0,160 м</w:t>
      </w:r>
      <w:r w:rsidRPr="00F22FFC">
        <w:rPr>
          <w:color w:val="auto"/>
          <w:vertAlign w:val="superscript"/>
        </w:rPr>
        <w:t>3</w:t>
      </w:r>
      <w:r w:rsidRPr="00F22FFC">
        <w:rPr>
          <w:color w:val="auto"/>
        </w:rPr>
        <w:t xml:space="preserve">/сут. на 1 чел. х </w:t>
      </w:r>
      <w:r w:rsidR="00ED1228" w:rsidRPr="00F22FFC">
        <w:rPr>
          <w:color w:val="auto"/>
        </w:rPr>
        <w:t>1</w:t>
      </w:r>
      <w:r w:rsidR="00821393" w:rsidRPr="00F22FFC">
        <w:rPr>
          <w:color w:val="auto"/>
        </w:rPr>
        <w:t>3479</w:t>
      </w:r>
      <w:r w:rsidRPr="00F22FFC">
        <w:rPr>
          <w:color w:val="auto"/>
        </w:rPr>
        <w:t xml:space="preserve"> чел.= </w:t>
      </w:r>
      <w:r w:rsidR="002C14A0" w:rsidRPr="00F22FFC">
        <w:rPr>
          <w:color w:val="auto"/>
        </w:rPr>
        <w:t>2</w:t>
      </w:r>
      <w:r w:rsidR="00821393" w:rsidRPr="00F22FFC">
        <w:rPr>
          <w:color w:val="auto"/>
        </w:rPr>
        <w:t>156,6</w:t>
      </w:r>
      <w:r w:rsidR="002C14A0" w:rsidRPr="00F22FFC">
        <w:rPr>
          <w:color w:val="auto"/>
        </w:rPr>
        <w:t xml:space="preserve"> </w:t>
      </w:r>
      <w:r w:rsidRPr="00F22FFC">
        <w:rPr>
          <w:color w:val="auto"/>
        </w:rPr>
        <w:t>м</w:t>
      </w:r>
      <w:r w:rsidRPr="00F22FFC">
        <w:rPr>
          <w:color w:val="auto"/>
          <w:vertAlign w:val="superscript"/>
        </w:rPr>
        <w:t>3</w:t>
      </w:r>
      <w:r w:rsidR="00456CC7" w:rsidRPr="00F22FFC">
        <w:rPr>
          <w:color w:val="auto"/>
        </w:rPr>
        <w:t>/сут.</w:t>
      </w:r>
    </w:p>
    <w:p w:rsidR="00E723CD" w:rsidRPr="00F22FFC" w:rsidRDefault="00E723CD" w:rsidP="00026EA5">
      <w:pPr>
        <w:overflowPunct w:val="0"/>
        <w:snapToGrid/>
        <w:ind w:right="66" w:firstLine="360"/>
        <w:jc w:val="both"/>
        <w:rPr>
          <w:color w:val="auto"/>
        </w:rPr>
      </w:pPr>
      <w:r w:rsidRPr="00F22FFC">
        <w:rPr>
          <w:color w:val="auto"/>
        </w:rPr>
        <w:t>Расчеты расхода воды перспективного потребления выполняются в следующей стадии проектирования.</w:t>
      </w:r>
    </w:p>
    <w:p w:rsidR="00874EC0" w:rsidRPr="00F22FFC" w:rsidRDefault="00874EC0" w:rsidP="009A1BDE">
      <w:pPr>
        <w:widowControl/>
        <w:tabs>
          <w:tab w:val="left" w:pos="0"/>
          <w:tab w:val="left" w:pos="10348"/>
        </w:tabs>
        <w:snapToGrid/>
        <w:ind w:left="284" w:right="66" w:firstLine="76"/>
        <w:jc w:val="both"/>
        <w:rPr>
          <w:color w:val="auto"/>
          <w:u w:val="single"/>
        </w:rPr>
      </w:pPr>
    </w:p>
    <w:p w:rsidR="009A1BDE" w:rsidRPr="00F22FFC" w:rsidRDefault="009A1BDE" w:rsidP="009A1BDE">
      <w:pPr>
        <w:widowControl/>
        <w:tabs>
          <w:tab w:val="left" w:pos="0"/>
          <w:tab w:val="left" w:pos="10348"/>
        </w:tabs>
        <w:snapToGrid/>
        <w:ind w:left="284" w:right="66" w:firstLine="76"/>
        <w:jc w:val="both"/>
        <w:rPr>
          <w:color w:val="auto"/>
          <w:u w:val="single"/>
        </w:rPr>
      </w:pPr>
      <w:r w:rsidRPr="00F22FFC">
        <w:rPr>
          <w:color w:val="auto"/>
          <w:u w:val="single"/>
        </w:rPr>
        <w:t>Источники водоснабжения.</w:t>
      </w:r>
    </w:p>
    <w:p w:rsidR="009A1BDE" w:rsidRPr="00F22FFC" w:rsidRDefault="009A1BDE" w:rsidP="009A1BDE">
      <w:pPr>
        <w:widowControl/>
        <w:tabs>
          <w:tab w:val="left" w:pos="0"/>
          <w:tab w:val="left" w:pos="10348"/>
        </w:tabs>
        <w:snapToGrid/>
        <w:ind w:right="66" w:firstLine="360"/>
        <w:jc w:val="both"/>
        <w:rPr>
          <w:color w:val="auto"/>
        </w:rPr>
      </w:pPr>
      <w:r w:rsidRPr="00F22FFC">
        <w:rPr>
          <w:color w:val="auto"/>
        </w:rPr>
        <w:t>В качестве источников водоснабжения населенных пунктов сельского поселения на первую очередь и расчетный срок строительства рекомендуется и</w:t>
      </w:r>
      <w:r w:rsidRPr="00F22FFC">
        <w:rPr>
          <w:color w:val="auto"/>
        </w:rPr>
        <w:t>с</w:t>
      </w:r>
      <w:r w:rsidRPr="00F22FFC">
        <w:rPr>
          <w:color w:val="auto"/>
        </w:rPr>
        <w:t xml:space="preserve">пользовать подземные воды. </w:t>
      </w:r>
    </w:p>
    <w:p w:rsidR="009A1BDE" w:rsidRPr="00F22FFC" w:rsidRDefault="009A1BDE" w:rsidP="009A1BDE">
      <w:pPr>
        <w:widowControl/>
        <w:tabs>
          <w:tab w:val="left" w:pos="0"/>
          <w:tab w:val="left" w:pos="10348"/>
        </w:tabs>
        <w:snapToGrid/>
        <w:ind w:right="66" w:firstLine="360"/>
        <w:jc w:val="both"/>
        <w:rPr>
          <w:color w:val="0000FF"/>
        </w:rPr>
      </w:pPr>
      <w:r w:rsidRPr="00F22FFC">
        <w:rPr>
          <w:color w:val="auto"/>
        </w:rPr>
        <w:t>Для обеспечения перспективной потребности водопотребления необходимо:</w:t>
      </w:r>
      <w:r w:rsidRPr="00F22FFC">
        <w:rPr>
          <w:color w:val="0000FF"/>
        </w:rPr>
        <w:t xml:space="preserve"> </w:t>
      </w:r>
    </w:p>
    <w:p w:rsidR="009A1BDE" w:rsidRPr="00F22FFC" w:rsidRDefault="009A1BDE" w:rsidP="009A1BDE">
      <w:pPr>
        <w:widowControl/>
        <w:tabs>
          <w:tab w:val="left" w:pos="0"/>
          <w:tab w:val="left" w:pos="10348"/>
        </w:tabs>
        <w:snapToGrid/>
        <w:ind w:right="66" w:firstLine="360"/>
        <w:jc w:val="both"/>
        <w:rPr>
          <w:color w:val="auto"/>
        </w:rPr>
      </w:pPr>
      <w:r w:rsidRPr="00F22FFC">
        <w:rPr>
          <w:color w:val="auto"/>
        </w:rPr>
        <w:t xml:space="preserve">- провести изыскания источников водоснабжения с участием специалистов Управления по недрам РБ, выполнить поисково-оценочные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w:t>
      </w:r>
      <w:r w:rsidR="00521A52" w:rsidRPr="00F22FFC">
        <w:rPr>
          <w:color w:val="auto"/>
        </w:rPr>
        <w:t>Яркеевский</w:t>
      </w:r>
      <w:r w:rsidRPr="00F22FFC">
        <w:rPr>
          <w:color w:val="auto"/>
        </w:rPr>
        <w:t xml:space="preserve"> сельсовет;</w:t>
      </w:r>
    </w:p>
    <w:p w:rsidR="009A1BDE" w:rsidRPr="00F22FFC" w:rsidRDefault="009A1BDE" w:rsidP="009A1BDE">
      <w:pPr>
        <w:widowControl/>
        <w:tabs>
          <w:tab w:val="left" w:pos="0"/>
          <w:tab w:val="left" w:pos="10348"/>
        </w:tabs>
        <w:snapToGrid/>
        <w:ind w:right="66" w:firstLine="360"/>
        <w:jc w:val="both"/>
        <w:rPr>
          <w:color w:val="auto"/>
        </w:rPr>
      </w:pPr>
      <w:r w:rsidRPr="00F22FFC">
        <w:rPr>
          <w:color w:val="auto"/>
        </w:rPr>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водопроводных сооружений, прогноза санитарного состояния источников. </w:t>
      </w:r>
    </w:p>
    <w:p w:rsidR="009A1BDE" w:rsidRPr="00F22FFC" w:rsidRDefault="009A1BDE" w:rsidP="009A1BDE">
      <w:pPr>
        <w:widowControl/>
        <w:snapToGrid/>
        <w:ind w:left="57" w:right="-57" w:firstLine="76"/>
        <w:jc w:val="both"/>
        <w:rPr>
          <w:color w:val="0000FF"/>
        </w:rPr>
      </w:pPr>
    </w:p>
    <w:p w:rsidR="009A1BDE" w:rsidRPr="00F22FFC" w:rsidRDefault="009A1BDE" w:rsidP="009A1BDE">
      <w:pPr>
        <w:widowControl/>
        <w:tabs>
          <w:tab w:val="left" w:pos="0"/>
          <w:tab w:val="left" w:pos="10300"/>
        </w:tabs>
        <w:snapToGrid/>
        <w:ind w:right="66" w:firstLine="400"/>
        <w:jc w:val="both"/>
        <w:rPr>
          <w:color w:val="auto"/>
        </w:rPr>
      </w:pPr>
      <w:r w:rsidRPr="00F22FFC">
        <w:rPr>
          <w:color w:val="auto"/>
        </w:rPr>
        <w:t>В качестве регулирующего сооружения на каждом водозаборе предусматривается установка металлической водонапорной башни. Местоположение водоз</w:t>
      </w:r>
      <w:r w:rsidRPr="00F22FFC">
        <w:rPr>
          <w:color w:val="auto"/>
        </w:rPr>
        <w:t>а</w:t>
      </w:r>
      <w:r w:rsidRPr="00F22FFC">
        <w:rPr>
          <w:color w:val="auto"/>
        </w:rPr>
        <w:t>борных сооружений уточняется на следующих стадиях проектирования при об</w:t>
      </w:r>
      <w:r w:rsidRPr="00F22FFC">
        <w:rPr>
          <w:color w:val="auto"/>
        </w:rPr>
        <w:t>я</w:t>
      </w:r>
      <w:r w:rsidRPr="00F22FFC">
        <w:rPr>
          <w:color w:val="auto"/>
        </w:rPr>
        <w:t>зательном участии представителей санитарно-эпидемиологической службы и местных органов управления с оформлением соответствующими актами.</w:t>
      </w:r>
    </w:p>
    <w:p w:rsidR="009A1BDE" w:rsidRPr="00F22FFC" w:rsidRDefault="009A1BDE" w:rsidP="009A1BDE">
      <w:pPr>
        <w:widowControl/>
        <w:tabs>
          <w:tab w:val="left" w:pos="0"/>
          <w:tab w:val="left" w:pos="10348"/>
        </w:tabs>
        <w:snapToGrid/>
        <w:ind w:right="66" w:firstLine="425"/>
        <w:jc w:val="both"/>
        <w:rPr>
          <w:color w:val="auto"/>
        </w:rPr>
      </w:pPr>
      <w:r w:rsidRPr="00F22FFC">
        <w:rPr>
          <w:color w:val="auto"/>
        </w:rPr>
        <w:t>В целях обеспечения санитарного благополучия питьевой воды предусматривается санитарная охрана источников водоснабжения (месторождения по</w:t>
      </w:r>
      <w:r w:rsidRPr="00F22FFC">
        <w:rPr>
          <w:color w:val="auto"/>
        </w:rPr>
        <w:t>д</w:t>
      </w:r>
      <w:r w:rsidRPr="00F22FFC">
        <w:rPr>
          <w:color w:val="auto"/>
        </w:rPr>
        <w:t>земных вод) и проектируемых водопроводных сооружений в соответствии с СанПиН 2.1.4.1110-02.</w:t>
      </w:r>
    </w:p>
    <w:p w:rsidR="009A1BDE" w:rsidRPr="00F22FFC" w:rsidRDefault="009A1BDE" w:rsidP="009A1BDE">
      <w:pPr>
        <w:widowControl/>
        <w:tabs>
          <w:tab w:val="left" w:pos="0"/>
          <w:tab w:val="left" w:pos="10348"/>
        </w:tabs>
        <w:snapToGrid/>
        <w:ind w:right="66" w:firstLine="425"/>
        <w:jc w:val="both"/>
        <w:rPr>
          <w:color w:val="auto"/>
        </w:rPr>
      </w:pPr>
      <w:r w:rsidRPr="00F22FFC">
        <w:rPr>
          <w:color w:val="auto"/>
        </w:rPr>
        <w:t>Зона санитарной охраны источника питьевого водоснабжения организуется в составе трех поясов:</w:t>
      </w:r>
    </w:p>
    <w:p w:rsidR="009A1BDE" w:rsidRPr="00F22FFC" w:rsidRDefault="009A1BDE" w:rsidP="009A1BDE">
      <w:pPr>
        <w:widowControl/>
        <w:tabs>
          <w:tab w:val="left" w:pos="0"/>
          <w:tab w:val="left" w:pos="10348"/>
        </w:tabs>
        <w:snapToGrid/>
        <w:ind w:right="66" w:firstLine="425"/>
        <w:jc w:val="both"/>
        <w:rPr>
          <w:color w:val="auto"/>
        </w:rPr>
      </w:pPr>
      <w:r w:rsidRPr="00F22FFC">
        <w:rPr>
          <w:color w:val="auto"/>
        </w:rPr>
        <w:lastRenderedPageBreak/>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9A1BDE" w:rsidRPr="00F22FFC" w:rsidRDefault="009A1BDE" w:rsidP="009A1BDE">
      <w:pPr>
        <w:widowControl/>
        <w:tabs>
          <w:tab w:val="left" w:pos="0"/>
          <w:tab w:val="left" w:pos="10348"/>
        </w:tabs>
        <w:snapToGrid/>
        <w:ind w:right="66" w:firstLine="425"/>
        <w:jc w:val="both"/>
        <w:rPr>
          <w:color w:val="auto"/>
        </w:rPr>
      </w:pPr>
      <w:r w:rsidRPr="00F22FFC">
        <w:rPr>
          <w:color w:val="auto"/>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9A1BDE" w:rsidRPr="00F22FFC" w:rsidRDefault="009A1BDE" w:rsidP="009A1BDE">
      <w:pPr>
        <w:widowControl/>
        <w:tabs>
          <w:tab w:val="left" w:pos="0"/>
          <w:tab w:val="left" w:pos="10348"/>
        </w:tabs>
        <w:snapToGrid/>
        <w:ind w:right="66" w:firstLine="425"/>
        <w:jc w:val="both"/>
        <w:rPr>
          <w:color w:val="auto"/>
        </w:rPr>
      </w:pPr>
      <w:r w:rsidRPr="00F22FFC">
        <w:rPr>
          <w:color w:val="auto"/>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sidRPr="00F22FFC">
          <w:rPr>
            <w:color w:val="auto"/>
          </w:rPr>
          <w:t>10 м</w:t>
        </w:r>
      </w:smartTag>
      <w:r w:rsidRPr="00F22FFC">
        <w:rPr>
          <w:color w:val="auto"/>
        </w:rPr>
        <w:t xml:space="preserve"> при прокладке в сухих грунтах и </w:t>
      </w:r>
      <w:smartTag w:uri="urn:schemas-microsoft-com:office:smarttags" w:element="metricconverter">
        <w:smartTagPr>
          <w:attr w:name="ProductID" w:val="50 м"/>
        </w:smartTagPr>
        <w:r w:rsidRPr="00F22FFC">
          <w:rPr>
            <w:color w:val="auto"/>
          </w:rPr>
          <w:t>50 м</w:t>
        </w:r>
      </w:smartTag>
      <w:r w:rsidRPr="00F22FFC">
        <w:rPr>
          <w:color w:val="auto"/>
        </w:rPr>
        <w:t xml:space="preserve"> при прокладке в мокрых грунтах. Водовод прокладывается по трассе, на которой отсутствуют источники загрязнения почвы и грунтовых вод.</w:t>
      </w:r>
    </w:p>
    <w:p w:rsidR="009A1BDE" w:rsidRPr="00F22FFC" w:rsidRDefault="009A1BDE" w:rsidP="009A1BDE">
      <w:pPr>
        <w:widowControl/>
        <w:tabs>
          <w:tab w:val="left" w:pos="0"/>
          <w:tab w:val="left" w:pos="10200"/>
          <w:tab w:val="left" w:pos="10348"/>
        </w:tabs>
        <w:snapToGrid/>
        <w:ind w:right="66" w:firstLine="425"/>
        <w:jc w:val="both"/>
        <w:rPr>
          <w:color w:val="auto"/>
        </w:rPr>
      </w:pPr>
      <w:r w:rsidRPr="00F22FFC">
        <w:rPr>
          <w:color w:val="auto"/>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9A1BDE" w:rsidRPr="00F22FFC" w:rsidRDefault="009A1BDE" w:rsidP="009A1BDE">
      <w:pPr>
        <w:widowControl/>
        <w:tabs>
          <w:tab w:val="left" w:pos="0"/>
          <w:tab w:val="left" w:pos="10200"/>
          <w:tab w:val="left" w:pos="10348"/>
        </w:tabs>
        <w:snapToGrid/>
        <w:ind w:right="66" w:firstLine="425"/>
        <w:jc w:val="both"/>
        <w:rPr>
          <w:color w:val="auto"/>
        </w:rPr>
      </w:pPr>
      <w:r w:rsidRPr="00F22FFC">
        <w:rPr>
          <w:color w:val="auto"/>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9A1BDE" w:rsidRPr="00F22FFC" w:rsidRDefault="009A1BDE" w:rsidP="009A1BDE">
      <w:pPr>
        <w:widowControl/>
        <w:tabs>
          <w:tab w:val="left" w:pos="0"/>
          <w:tab w:val="left" w:pos="10200"/>
          <w:tab w:val="left" w:pos="10348"/>
        </w:tabs>
        <w:snapToGrid/>
        <w:ind w:right="66" w:firstLine="425"/>
        <w:jc w:val="both"/>
        <w:rPr>
          <w:color w:val="auto"/>
        </w:rPr>
      </w:pPr>
      <w:r w:rsidRPr="00F22FFC">
        <w:rPr>
          <w:color w:val="auto"/>
        </w:rPr>
        <w:t xml:space="preserve">Качество воды подаваемой в водопроводную сеть населенного пункта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9A1BDE" w:rsidRPr="00F22FFC" w:rsidRDefault="009A1BDE" w:rsidP="009A1BDE">
      <w:pPr>
        <w:widowControl/>
        <w:tabs>
          <w:tab w:val="left" w:pos="0"/>
          <w:tab w:val="left" w:pos="10200"/>
          <w:tab w:val="left" w:pos="10348"/>
        </w:tabs>
        <w:snapToGrid/>
        <w:ind w:left="284" w:right="66" w:firstLine="425"/>
        <w:jc w:val="both"/>
        <w:rPr>
          <w:color w:val="0000FF"/>
          <w:u w:val="single"/>
        </w:rPr>
      </w:pPr>
    </w:p>
    <w:p w:rsidR="009A1BDE" w:rsidRPr="00F22FFC" w:rsidRDefault="009A1BDE" w:rsidP="000A5C28">
      <w:pPr>
        <w:widowControl/>
        <w:tabs>
          <w:tab w:val="left" w:pos="0"/>
          <w:tab w:val="left" w:pos="10200"/>
          <w:tab w:val="left" w:pos="10348"/>
        </w:tabs>
        <w:snapToGrid/>
        <w:ind w:right="66" w:firstLine="425"/>
        <w:jc w:val="both"/>
        <w:rPr>
          <w:color w:val="auto"/>
          <w:u w:val="single"/>
        </w:rPr>
      </w:pPr>
      <w:r w:rsidRPr="00F22FFC">
        <w:rPr>
          <w:color w:val="auto"/>
          <w:u w:val="single"/>
        </w:rPr>
        <w:t>Схема и система водоснабжения</w:t>
      </w:r>
    </w:p>
    <w:p w:rsidR="009A1BDE" w:rsidRPr="00F22FFC" w:rsidRDefault="009A1BDE" w:rsidP="009A1BDE">
      <w:pPr>
        <w:widowControl/>
        <w:tabs>
          <w:tab w:val="left" w:pos="0"/>
          <w:tab w:val="left" w:pos="10200"/>
          <w:tab w:val="left" w:pos="10348"/>
        </w:tabs>
        <w:snapToGrid/>
        <w:ind w:right="66" w:firstLine="425"/>
        <w:jc w:val="both"/>
        <w:rPr>
          <w:color w:val="auto"/>
        </w:rPr>
      </w:pPr>
      <w:r w:rsidRPr="00F22FFC">
        <w:rPr>
          <w:color w:val="auto"/>
        </w:rPr>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w:t>
      </w:r>
      <w:r w:rsidRPr="00F22FFC">
        <w:rPr>
          <w:color w:val="auto"/>
        </w:rPr>
        <w:t>ь</w:t>
      </w:r>
      <w:r w:rsidRPr="00F22FFC">
        <w:rPr>
          <w:color w:val="auto"/>
        </w:rPr>
        <w:t>ным схемам.</w:t>
      </w:r>
    </w:p>
    <w:p w:rsidR="009A1BDE" w:rsidRPr="00F22FFC" w:rsidRDefault="009A1BDE" w:rsidP="009A1BDE">
      <w:pPr>
        <w:widowControl/>
        <w:tabs>
          <w:tab w:val="left" w:pos="0"/>
          <w:tab w:val="left" w:pos="10200"/>
          <w:tab w:val="left" w:pos="10348"/>
        </w:tabs>
        <w:snapToGrid/>
        <w:ind w:right="66" w:firstLine="425"/>
        <w:jc w:val="both"/>
        <w:rPr>
          <w:color w:val="auto"/>
        </w:rPr>
      </w:pPr>
      <w:r w:rsidRPr="00F22FFC">
        <w:rPr>
          <w:color w:val="auto"/>
        </w:rPr>
        <w:t>Системы водоснабжения принимаются хозяйственно-питьевые противопожарные, низкого давления.</w:t>
      </w:r>
    </w:p>
    <w:p w:rsidR="009A1BDE" w:rsidRPr="00F22FFC" w:rsidRDefault="009A1BDE" w:rsidP="009A1BDE">
      <w:pPr>
        <w:widowControl/>
        <w:tabs>
          <w:tab w:val="left" w:pos="0"/>
          <w:tab w:val="left" w:pos="10200"/>
          <w:tab w:val="left" w:pos="10348"/>
        </w:tabs>
        <w:snapToGrid/>
        <w:ind w:right="66" w:firstLine="425"/>
        <w:jc w:val="both"/>
        <w:rPr>
          <w:color w:val="auto"/>
        </w:rPr>
      </w:pPr>
      <w:r w:rsidRPr="00F22FFC">
        <w:rPr>
          <w:color w:val="auto"/>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9A1BDE" w:rsidRPr="00F22FFC" w:rsidRDefault="009A1BDE" w:rsidP="009A1BDE">
      <w:pPr>
        <w:widowControl/>
        <w:tabs>
          <w:tab w:val="left" w:pos="0"/>
          <w:tab w:val="left" w:pos="10200"/>
          <w:tab w:val="left" w:pos="10348"/>
        </w:tabs>
        <w:snapToGrid/>
        <w:ind w:right="66" w:firstLine="425"/>
        <w:jc w:val="both"/>
        <w:rPr>
          <w:color w:val="auto"/>
        </w:rPr>
      </w:pPr>
      <w:r w:rsidRPr="00F22FFC">
        <w:rPr>
          <w:color w:val="auto"/>
        </w:rPr>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E723CD" w:rsidRPr="00F22FFC" w:rsidRDefault="009A1BDE" w:rsidP="009A1BDE">
      <w:pPr>
        <w:widowControl/>
        <w:tabs>
          <w:tab w:val="left" w:pos="0"/>
          <w:tab w:val="left" w:pos="10200"/>
          <w:tab w:val="left" w:pos="10348"/>
        </w:tabs>
        <w:snapToGrid/>
        <w:ind w:right="66" w:firstLine="425"/>
        <w:jc w:val="both"/>
        <w:rPr>
          <w:color w:val="auto"/>
        </w:rPr>
      </w:pPr>
      <w:r w:rsidRPr="00F22FFC">
        <w:rPr>
          <w:color w:val="auto"/>
        </w:rPr>
        <w:t>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r w:rsidR="00E723CD" w:rsidRPr="00F22FFC">
        <w:rPr>
          <w:color w:val="auto"/>
        </w:rPr>
        <w:t xml:space="preserve"> </w:t>
      </w:r>
    </w:p>
    <w:p w:rsidR="00462143" w:rsidRPr="00F22FFC" w:rsidRDefault="00462143" w:rsidP="000F33B3">
      <w:pPr>
        <w:widowControl/>
        <w:tabs>
          <w:tab w:val="left" w:pos="0"/>
          <w:tab w:val="left" w:pos="10348"/>
        </w:tabs>
        <w:snapToGrid/>
        <w:ind w:right="66" w:firstLine="426"/>
        <w:jc w:val="both"/>
        <w:rPr>
          <w:color w:val="auto"/>
          <w:u w:val="single"/>
        </w:rPr>
      </w:pPr>
    </w:p>
    <w:p w:rsidR="00713397" w:rsidRPr="00F22FFC" w:rsidRDefault="001919F2" w:rsidP="00713397">
      <w:pPr>
        <w:widowControl/>
        <w:tabs>
          <w:tab w:val="left" w:pos="0"/>
          <w:tab w:val="left" w:pos="10348"/>
        </w:tabs>
        <w:snapToGrid/>
        <w:ind w:right="66"/>
        <w:jc w:val="center"/>
        <w:rPr>
          <w:color w:val="auto"/>
          <w:u w:val="single"/>
        </w:rPr>
      </w:pPr>
      <w:r w:rsidRPr="00F22FFC">
        <w:rPr>
          <w:b/>
          <w:bCs/>
          <w:color w:val="auto"/>
        </w:rPr>
        <w:t>2.3.6</w:t>
      </w:r>
      <w:r w:rsidR="00EC1A2B" w:rsidRPr="00F22FFC">
        <w:rPr>
          <w:b/>
          <w:bCs/>
          <w:color w:val="auto"/>
        </w:rPr>
        <w:t>.3</w:t>
      </w:r>
      <w:r w:rsidR="00713397" w:rsidRPr="00F22FFC">
        <w:rPr>
          <w:b/>
          <w:bCs/>
          <w:color w:val="auto"/>
        </w:rPr>
        <w:t>. Водоотведение</w:t>
      </w:r>
    </w:p>
    <w:p w:rsidR="006752B3" w:rsidRPr="00F22FFC" w:rsidRDefault="006752B3" w:rsidP="006752B3">
      <w:pPr>
        <w:widowControl/>
        <w:tabs>
          <w:tab w:val="clear" w:pos="4677"/>
          <w:tab w:val="clear" w:pos="9355"/>
          <w:tab w:val="left" w:pos="0"/>
          <w:tab w:val="left" w:pos="1000"/>
        </w:tabs>
        <w:autoSpaceDE/>
        <w:autoSpaceDN/>
        <w:adjustRightInd/>
        <w:snapToGrid/>
        <w:ind w:firstLine="426"/>
        <w:jc w:val="both"/>
        <w:rPr>
          <w:color w:val="auto"/>
        </w:rPr>
      </w:pPr>
      <w:r w:rsidRPr="00F22FFC">
        <w:rPr>
          <w:color w:val="auto"/>
        </w:rPr>
        <w:lastRenderedPageBreak/>
        <w:t>В с.Верхнеяркеево имеются сети канализации и частично централизованная система канализования. Сточные воды по самотечным коллекторам поступают в канализационную насосную станцию и далее по напорным коллекторам попадают на биологические очистные сооружения, расположенные северо-западнее с.Нижнеяркеево в 200 м от реки Базы, в северной производственной зоне.</w:t>
      </w:r>
    </w:p>
    <w:p w:rsidR="00724DF8" w:rsidRPr="00F22FFC" w:rsidRDefault="00724DF8" w:rsidP="00724DF8">
      <w:pPr>
        <w:widowControl/>
        <w:tabs>
          <w:tab w:val="left" w:pos="0"/>
          <w:tab w:val="left" w:pos="10348"/>
        </w:tabs>
        <w:snapToGrid/>
        <w:ind w:firstLine="426"/>
        <w:jc w:val="both"/>
        <w:rPr>
          <w:shd w:val="clear" w:color="auto" w:fill="FFFFFF"/>
        </w:rPr>
      </w:pPr>
      <w:r w:rsidRPr="00F22FFC">
        <w:rPr>
          <w:color w:val="auto"/>
        </w:rPr>
        <w:t>Проектная мощность БОС составляет 1800 м</w:t>
      </w:r>
      <w:r w:rsidRPr="00F22FFC">
        <w:rPr>
          <w:color w:val="auto"/>
          <w:vertAlign w:val="superscript"/>
        </w:rPr>
        <w:t>3</w:t>
      </w:r>
      <w:r w:rsidRPr="00F22FFC">
        <w:rPr>
          <w:color w:val="auto"/>
        </w:rPr>
        <w:t xml:space="preserve">/сут. </w:t>
      </w:r>
      <w:r w:rsidRPr="00F22FFC">
        <w:rPr>
          <w:shd w:val="clear" w:color="auto" w:fill="FFFFFF"/>
        </w:rPr>
        <w:t>Биологические очистные сооружения для очистки сточных вод БТИ-БОС 1800 ПП решают следующие технологические задачи:</w:t>
      </w:r>
    </w:p>
    <w:p w:rsidR="00724DF8" w:rsidRPr="00F22FFC" w:rsidRDefault="00B644A2" w:rsidP="00724DF8">
      <w:pPr>
        <w:widowControl/>
        <w:tabs>
          <w:tab w:val="left" w:pos="0"/>
          <w:tab w:val="left" w:pos="10348"/>
        </w:tabs>
        <w:snapToGrid/>
        <w:ind w:firstLine="426"/>
        <w:rPr>
          <w:color w:val="auto"/>
        </w:rPr>
      </w:pPr>
      <w:r w:rsidRPr="00F22FFC">
        <w:rPr>
          <w:color w:val="auto"/>
        </w:rPr>
        <w:t>∙ п</w:t>
      </w:r>
      <w:r w:rsidR="00724DF8" w:rsidRPr="00F22FFC">
        <w:rPr>
          <w:color w:val="auto"/>
        </w:rPr>
        <w:t xml:space="preserve">рием бытовых сточных вод на очистку; </w:t>
      </w:r>
    </w:p>
    <w:p w:rsidR="00724DF8" w:rsidRPr="00F22FFC" w:rsidRDefault="00B644A2" w:rsidP="00724DF8">
      <w:pPr>
        <w:widowControl/>
        <w:tabs>
          <w:tab w:val="left" w:pos="0"/>
          <w:tab w:val="left" w:pos="10348"/>
        </w:tabs>
        <w:snapToGrid/>
        <w:ind w:firstLine="426"/>
        <w:rPr>
          <w:color w:val="auto"/>
        </w:rPr>
      </w:pPr>
      <w:r w:rsidRPr="00F22FFC">
        <w:rPr>
          <w:color w:val="auto"/>
        </w:rPr>
        <w:t>∙</w:t>
      </w:r>
      <w:r w:rsidRPr="00F22FFC">
        <w:rPr>
          <w:color w:val="auto"/>
        </w:rPr>
        <w:tab/>
        <w:t xml:space="preserve"> у</w:t>
      </w:r>
      <w:r w:rsidR="00724DF8" w:rsidRPr="00F22FFC">
        <w:rPr>
          <w:color w:val="auto"/>
        </w:rPr>
        <w:t xml:space="preserve">среднение сточных вод по гидравлической нагрузке и концентрациям загрязнений; </w:t>
      </w:r>
    </w:p>
    <w:p w:rsidR="00724DF8" w:rsidRPr="00F22FFC" w:rsidRDefault="00B644A2" w:rsidP="00724DF8">
      <w:pPr>
        <w:widowControl/>
        <w:tabs>
          <w:tab w:val="left" w:pos="0"/>
          <w:tab w:val="left" w:pos="10348"/>
        </w:tabs>
        <w:snapToGrid/>
        <w:ind w:firstLine="426"/>
        <w:rPr>
          <w:color w:val="auto"/>
        </w:rPr>
      </w:pPr>
      <w:r w:rsidRPr="00F22FFC">
        <w:rPr>
          <w:color w:val="auto"/>
        </w:rPr>
        <w:t>∙</w:t>
      </w:r>
      <w:r w:rsidRPr="00F22FFC">
        <w:rPr>
          <w:color w:val="auto"/>
        </w:rPr>
        <w:tab/>
        <w:t xml:space="preserve"> р</w:t>
      </w:r>
      <w:r w:rsidR="00724DF8" w:rsidRPr="00F22FFC">
        <w:rPr>
          <w:color w:val="auto"/>
        </w:rPr>
        <w:t xml:space="preserve">авномерная подача сточных вод на станцию биологической очистки; </w:t>
      </w:r>
    </w:p>
    <w:p w:rsidR="00724DF8" w:rsidRPr="00F22FFC" w:rsidRDefault="00B644A2" w:rsidP="00724DF8">
      <w:pPr>
        <w:widowControl/>
        <w:tabs>
          <w:tab w:val="left" w:pos="0"/>
          <w:tab w:val="left" w:pos="10348"/>
        </w:tabs>
        <w:snapToGrid/>
        <w:ind w:firstLine="426"/>
        <w:rPr>
          <w:color w:val="auto"/>
        </w:rPr>
      </w:pPr>
      <w:r w:rsidRPr="00F22FFC">
        <w:rPr>
          <w:color w:val="auto"/>
        </w:rPr>
        <w:t>∙ м</w:t>
      </w:r>
      <w:r w:rsidR="00724DF8" w:rsidRPr="00F22FFC">
        <w:rPr>
          <w:color w:val="auto"/>
        </w:rPr>
        <w:t xml:space="preserve">еханическая очистка сточных вод; </w:t>
      </w:r>
    </w:p>
    <w:p w:rsidR="00724DF8" w:rsidRPr="00F22FFC" w:rsidRDefault="00B644A2" w:rsidP="00724DF8">
      <w:pPr>
        <w:widowControl/>
        <w:tabs>
          <w:tab w:val="left" w:pos="0"/>
          <w:tab w:val="left" w:pos="10348"/>
        </w:tabs>
        <w:snapToGrid/>
        <w:ind w:firstLine="426"/>
        <w:rPr>
          <w:color w:val="auto"/>
        </w:rPr>
      </w:pPr>
      <w:r w:rsidRPr="00F22FFC">
        <w:rPr>
          <w:color w:val="auto"/>
        </w:rPr>
        <w:t>∙ б</w:t>
      </w:r>
      <w:r w:rsidR="00724DF8" w:rsidRPr="00F22FFC">
        <w:rPr>
          <w:color w:val="auto"/>
        </w:rPr>
        <w:t xml:space="preserve">иологическая очистка сточных вод; </w:t>
      </w:r>
    </w:p>
    <w:p w:rsidR="00724DF8" w:rsidRPr="00F22FFC" w:rsidRDefault="00B644A2" w:rsidP="00724DF8">
      <w:pPr>
        <w:widowControl/>
        <w:tabs>
          <w:tab w:val="left" w:pos="0"/>
          <w:tab w:val="left" w:pos="10348"/>
        </w:tabs>
        <w:snapToGrid/>
        <w:ind w:firstLine="426"/>
        <w:rPr>
          <w:color w:val="auto"/>
        </w:rPr>
      </w:pPr>
      <w:r w:rsidRPr="00F22FFC">
        <w:rPr>
          <w:color w:val="auto"/>
        </w:rPr>
        <w:t>∙</w:t>
      </w:r>
      <w:r w:rsidRPr="00F22FFC">
        <w:rPr>
          <w:color w:val="auto"/>
        </w:rPr>
        <w:tab/>
        <w:t xml:space="preserve"> д</w:t>
      </w:r>
      <w:r w:rsidR="00724DF8" w:rsidRPr="00F22FFC">
        <w:rPr>
          <w:color w:val="auto"/>
        </w:rPr>
        <w:t xml:space="preserve">оочистка сточных вод на фильтрах с зернистой загрузкой и сорбционных фильтрах; </w:t>
      </w:r>
    </w:p>
    <w:p w:rsidR="00724DF8" w:rsidRPr="00F22FFC" w:rsidRDefault="00B644A2" w:rsidP="00724DF8">
      <w:pPr>
        <w:widowControl/>
        <w:tabs>
          <w:tab w:val="left" w:pos="0"/>
          <w:tab w:val="left" w:pos="10348"/>
        </w:tabs>
        <w:snapToGrid/>
        <w:ind w:firstLine="426"/>
        <w:rPr>
          <w:color w:val="auto"/>
        </w:rPr>
      </w:pPr>
      <w:r w:rsidRPr="00F22FFC">
        <w:rPr>
          <w:color w:val="auto"/>
        </w:rPr>
        <w:t>∙ о</w:t>
      </w:r>
      <w:r w:rsidR="00724DF8" w:rsidRPr="00F22FFC">
        <w:rPr>
          <w:color w:val="auto"/>
        </w:rPr>
        <w:t xml:space="preserve">беззараживание сточных вод; </w:t>
      </w:r>
    </w:p>
    <w:p w:rsidR="00724DF8" w:rsidRPr="00F22FFC" w:rsidRDefault="00B644A2" w:rsidP="00724DF8">
      <w:pPr>
        <w:widowControl/>
        <w:tabs>
          <w:tab w:val="left" w:pos="0"/>
          <w:tab w:val="left" w:pos="10348"/>
        </w:tabs>
        <w:snapToGrid/>
        <w:ind w:firstLine="426"/>
        <w:rPr>
          <w:color w:val="auto"/>
        </w:rPr>
      </w:pPr>
      <w:r w:rsidRPr="00F22FFC">
        <w:rPr>
          <w:color w:val="auto"/>
        </w:rPr>
        <w:t>∙ м</w:t>
      </w:r>
      <w:r w:rsidR="00724DF8" w:rsidRPr="00F22FFC">
        <w:rPr>
          <w:color w:val="auto"/>
        </w:rPr>
        <w:t xml:space="preserve">инерализация осадка; </w:t>
      </w:r>
    </w:p>
    <w:p w:rsidR="00724DF8" w:rsidRPr="00F22FFC" w:rsidRDefault="00B644A2" w:rsidP="00724DF8">
      <w:pPr>
        <w:widowControl/>
        <w:tabs>
          <w:tab w:val="left" w:pos="0"/>
          <w:tab w:val="left" w:pos="10348"/>
        </w:tabs>
        <w:snapToGrid/>
        <w:ind w:firstLine="426"/>
        <w:jc w:val="both"/>
        <w:rPr>
          <w:color w:val="auto"/>
        </w:rPr>
      </w:pPr>
      <w:r w:rsidRPr="00F22FFC">
        <w:rPr>
          <w:color w:val="auto"/>
        </w:rPr>
        <w:t>∙ о</w:t>
      </w:r>
      <w:r w:rsidR="00724DF8" w:rsidRPr="00F22FFC">
        <w:rPr>
          <w:color w:val="auto"/>
        </w:rPr>
        <w:t>безвоживание минерализованного осадка.</w:t>
      </w:r>
      <w:r w:rsidR="006752B3" w:rsidRPr="00F22FFC">
        <w:rPr>
          <w:color w:val="auto"/>
        </w:rPr>
        <w:t xml:space="preserve"> </w:t>
      </w:r>
    </w:p>
    <w:p w:rsidR="006752B3" w:rsidRPr="00F22FFC" w:rsidRDefault="006752B3" w:rsidP="006752B3">
      <w:pPr>
        <w:widowControl/>
        <w:tabs>
          <w:tab w:val="left" w:pos="0"/>
          <w:tab w:val="left" w:pos="10348"/>
        </w:tabs>
        <w:snapToGrid/>
        <w:ind w:firstLine="426"/>
        <w:jc w:val="both"/>
        <w:rPr>
          <w:color w:val="auto"/>
          <w:u w:val="single"/>
        </w:rPr>
      </w:pPr>
      <w:r w:rsidRPr="00F22FFC">
        <w:rPr>
          <w:color w:val="auto"/>
        </w:rPr>
        <w:t>После полной доочистки вода сбрасывае</w:t>
      </w:r>
      <w:r w:rsidR="00186051" w:rsidRPr="00F22FFC">
        <w:rPr>
          <w:color w:val="auto"/>
        </w:rPr>
        <w:t>тся в реку База</w:t>
      </w:r>
      <w:r w:rsidRPr="00F22FFC">
        <w:rPr>
          <w:color w:val="auto"/>
        </w:rPr>
        <w:t>.</w:t>
      </w:r>
      <w:r w:rsidR="00124D26" w:rsidRPr="00F22FFC">
        <w:rPr>
          <w:color w:val="auto"/>
        </w:rPr>
        <w:t xml:space="preserve"> Использование водных объектов для целей сброса сточных вод осуществляется с соблюдением требований Водного кодекса РФ и законодательства в области охраны окружающей среды.</w:t>
      </w:r>
    </w:p>
    <w:p w:rsidR="00D30875" w:rsidRPr="00F22FFC" w:rsidRDefault="00D30875" w:rsidP="00D30875">
      <w:pPr>
        <w:widowControl/>
        <w:tabs>
          <w:tab w:val="left" w:pos="0"/>
          <w:tab w:val="left" w:pos="10200"/>
          <w:tab w:val="left" w:pos="10348"/>
        </w:tabs>
        <w:snapToGrid/>
        <w:ind w:right="66" w:firstLine="425"/>
        <w:jc w:val="both"/>
        <w:rPr>
          <w:color w:val="auto"/>
        </w:rPr>
      </w:pPr>
      <w:r w:rsidRPr="00F22FFC">
        <w:rPr>
          <w:color w:val="auto"/>
        </w:rPr>
        <w:t>Неканализованные объекты оборудуются выгребами.</w:t>
      </w:r>
      <w:r w:rsidR="004D75E1" w:rsidRPr="00F22FFC">
        <w:rPr>
          <w:color w:val="auto"/>
        </w:rPr>
        <w:t xml:space="preserve"> Удаление жидких отбросов неканализованных объектов будет производиться путем вывоза их ассенизационными машинами на очистные сооружения.</w:t>
      </w:r>
    </w:p>
    <w:p w:rsidR="00D06BD9" w:rsidRPr="00F22FFC" w:rsidRDefault="0077111C" w:rsidP="00D06BD9">
      <w:pPr>
        <w:widowControl/>
        <w:tabs>
          <w:tab w:val="left" w:pos="0"/>
          <w:tab w:val="left" w:pos="10348"/>
        </w:tabs>
        <w:snapToGrid/>
        <w:ind w:right="66" w:firstLine="360"/>
        <w:jc w:val="both"/>
        <w:rPr>
          <w:color w:val="auto"/>
        </w:rPr>
      </w:pPr>
      <w:r w:rsidRPr="00F22FFC">
        <w:rPr>
          <w:color w:val="auto"/>
        </w:rPr>
        <w:t>На расчетный срок о</w:t>
      </w:r>
      <w:r w:rsidR="00DD5326" w:rsidRPr="00F22FFC">
        <w:rPr>
          <w:color w:val="auto"/>
        </w:rPr>
        <w:t xml:space="preserve">риентировочная производительность очистных сооружений составит </w:t>
      </w:r>
      <w:r w:rsidR="00A75541" w:rsidRPr="00F22FFC">
        <w:rPr>
          <w:color w:val="auto"/>
        </w:rPr>
        <w:t>2356</w:t>
      </w:r>
      <w:r w:rsidR="00DD5326" w:rsidRPr="00F22FFC">
        <w:rPr>
          <w:color w:val="auto"/>
        </w:rPr>
        <w:t xml:space="preserve"> м</w:t>
      </w:r>
      <w:r w:rsidR="00DD5326" w:rsidRPr="00F22FFC">
        <w:rPr>
          <w:color w:val="auto"/>
          <w:vertAlign w:val="superscript"/>
        </w:rPr>
        <w:t>3</w:t>
      </w:r>
      <w:r w:rsidR="002B71E9" w:rsidRPr="00F22FFC">
        <w:rPr>
          <w:color w:val="auto"/>
        </w:rPr>
        <w:t>/сут.</w:t>
      </w:r>
    </w:p>
    <w:p w:rsidR="00D403ED" w:rsidRPr="00F22FFC" w:rsidRDefault="0043735C" w:rsidP="0070416D">
      <w:pPr>
        <w:tabs>
          <w:tab w:val="left" w:pos="0"/>
          <w:tab w:val="left" w:pos="10348"/>
        </w:tabs>
        <w:ind w:right="66" w:firstLine="360"/>
        <w:jc w:val="both"/>
        <w:rPr>
          <w:color w:val="auto"/>
        </w:rPr>
      </w:pPr>
      <w:r w:rsidRPr="00F22FFC">
        <w:rPr>
          <w:color w:val="auto"/>
        </w:rPr>
        <w:t>Водоотведение бытовых сточных вод от жилых и общественных зданий в населенных пунктах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СНиП 2.04.03-85 принимается равным водопотре</w:t>
      </w:r>
      <w:r w:rsidRPr="00F22FFC">
        <w:rPr>
          <w:color w:val="auto"/>
        </w:rPr>
        <w:t>б</w:t>
      </w:r>
      <w:r w:rsidRPr="00F22FFC">
        <w:rPr>
          <w:color w:val="auto"/>
        </w:rPr>
        <w:t>лению</w:t>
      </w:r>
      <w:r w:rsidR="0070416D" w:rsidRPr="00F22FFC">
        <w:rPr>
          <w:color w:val="auto"/>
        </w:rPr>
        <w:t xml:space="preserve"> </w:t>
      </w:r>
      <w:r w:rsidR="0070416D" w:rsidRPr="00F22FFC">
        <w:t xml:space="preserve">и с учетом 5% безвозвратных </w:t>
      </w:r>
      <w:r w:rsidR="0070416D" w:rsidRPr="00F22FFC">
        <w:rPr>
          <w:color w:val="auto"/>
        </w:rPr>
        <w:t>потерь составит</w:t>
      </w:r>
      <w:r w:rsidR="00D403ED" w:rsidRPr="00F22FFC">
        <w:rPr>
          <w:color w:val="auto"/>
        </w:rPr>
        <w:t>:</w:t>
      </w:r>
    </w:p>
    <w:p w:rsidR="0070416D" w:rsidRPr="00F22FFC" w:rsidRDefault="00FF220C" w:rsidP="0070416D">
      <w:pPr>
        <w:tabs>
          <w:tab w:val="left" w:pos="0"/>
          <w:tab w:val="left" w:pos="10348"/>
        </w:tabs>
        <w:ind w:right="66" w:firstLine="360"/>
        <w:jc w:val="both"/>
        <w:rPr>
          <w:color w:val="0000FF"/>
        </w:rPr>
      </w:pPr>
      <w:r w:rsidRPr="00F22FFC">
        <w:rPr>
          <w:color w:val="auto"/>
        </w:rPr>
        <w:t xml:space="preserve">2156,6 – 5% = </w:t>
      </w:r>
      <w:r w:rsidR="00F37F18" w:rsidRPr="00F22FFC">
        <w:rPr>
          <w:color w:val="auto"/>
        </w:rPr>
        <w:t>2</w:t>
      </w:r>
      <w:r w:rsidR="00637A99" w:rsidRPr="00F22FFC">
        <w:rPr>
          <w:color w:val="auto"/>
        </w:rPr>
        <w:t>048,8</w:t>
      </w:r>
      <w:r w:rsidR="0070416D" w:rsidRPr="00F22FFC">
        <w:rPr>
          <w:color w:val="auto"/>
        </w:rPr>
        <w:t xml:space="preserve"> м</w:t>
      </w:r>
      <w:r w:rsidR="0070416D" w:rsidRPr="00F22FFC">
        <w:rPr>
          <w:color w:val="auto"/>
          <w:vertAlign w:val="superscript"/>
        </w:rPr>
        <w:t>3</w:t>
      </w:r>
      <w:r w:rsidR="0070416D" w:rsidRPr="00F22FFC">
        <w:rPr>
          <w:color w:val="auto"/>
        </w:rPr>
        <w:t>/сут.</w:t>
      </w:r>
    </w:p>
    <w:p w:rsidR="0043735C" w:rsidRPr="00F22FFC" w:rsidRDefault="0043735C" w:rsidP="00026EA5">
      <w:pPr>
        <w:widowControl/>
        <w:tabs>
          <w:tab w:val="left" w:pos="0"/>
          <w:tab w:val="left" w:pos="10348"/>
        </w:tabs>
        <w:snapToGrid/>
        <w:ind w:right="66" w:firstLine="360"/>
        <w:jc w:val="both"/>
        <w:rPr>
          <w:color w:val="auto"/>
        </w:rPr>
      </w:pPr>
      <w:r w:rsidRPr="00F22FFC">
        <w:rPr>
          <w:color w:val="auto"/>
        </w:rPr>
        <w:t>Расчетные среднесуточные расходы производственных сточных вод от промышленных и сельскохозяйственных предприятий определяются на основе те</w:t>
      </w:r>
      <w:r w:rsidRPr="00F22FFC">
        <w:rPr>
          <w:color w:val="auto"/>
        </w:rPr>
        <w:t>х</w:t>
      </w:r>
      <w:r w:rsidRPr="00F22FFC">
        <w:rPr>
          <w:color w:val="auto"/>
        </w:rPr>
        <w:t>нологических данных в следующей стадии проектирования.</w:t>
      </w:r>
    </w:p>
    <w:p w:rsidR="00633976" w:rsidRPr="00F22FFC" w:rsidRDefault="00633976" w:rsidP="00026EA5">
      <w:pPr>
        <w:widowControl/>
        <w:tabs>
          <w:tab w:val="left" w:pos="0"/>
          <w:tab w:val="left" w:pos="10348"/>
        </w:tabs>
        <w:snapToGrid/>
        <w:ind w:right="261" w:firstLine="360"/>
        <w:jc w:val="both"/>
        <w:rPr>
          <w:color w:val="auto"/>
          <w:u w:val="single"/>
        </w:rPr>
      </w:pPr>
    </w:p>
    <w:p w:rsidR="00E723CD" w:rsidRPr="00F22FFC" w:rsidRDefault="00E723CD" w:rsidP="00026EA5">
      <w:pPr>
        <w:widowControl/>
        <w:tabs>
          <w:tab w:val="left" w:pos="0"/>
          <w:tab w:val="left" w:pos="10348"/>
        </w:tabs>
        <w:snapToGrid/>
        <w:ind w:right="261" w:firstLine="360"/>
        <w:jc w:val="both"/>
        <w:rPr>
          <w:color w:val="auto"/>
          <w:u w:val="single"/>
        </w:rPr>
      </w:pPr>
      <w:r w:rsidRPr="00F22FFC">
        <w:rPr>
          <w:color w:val="auto"/>
          <w:u w:val="single"/>
        </w:rPr>
        <w:t>Канализация дождевых сточных вод</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t>Система дождевой канализации предназначается для сбора, утилизации и очистки поверхностных сточных вод.</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lastRenderedPageBreak/>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t>Для очистки поверхностных сточных вод рекомендуется предусматривать простые в эксплуатации и надежные в работе сооружения механической очистки  закрытого типа комплектно-блочного заводского изготовления: решетки, песколовки, отстойники, фильтры. Место расположения очистных сооружений дождевых стоков в комплексе с очистными сооружениями хозяйственно-бытовых и производственных стоков.</w:t>
      </w:r>
    </w:p>
    <w:p w:rsidR="00124D26" w:rsidRPr="00F22FFC" w:rsidRDefault="00E723CD" w:rsidP="00026EA5">
      <w:pPr>
        <w:widowControl/>
        <w:tabs>
          <w:tab w:val="left" w:pos="0"/>
          <w:tab w:val="left" w:pos="10348"/>
        </w:tabs>
        <w:snapToGrid/>
        <w:ind w:right="66" w:firstLine="360"/>
        <w:jc w:val="both"/>
        <w:rPr>
          <w:color w:val="auto"/>
        </w:rPr>
      </w:pPr>
      <w:r w:rsidRPr="00F22FFC">
        <w:rPr>
          <w:color w:val="auto"/>
        </w:rPr>
        <w:t>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водоем рыбохозяйственного назначения.</w:t>
      </w:r>
    </w:p>
    <w:p w:rsidR="00E723CD" w:rsidRPr="00F22FFC" w:rsidRDefault="00E723CD" w:rsidP="00026EA5">
      <w:pPr>
        <w:widowControl/>
        <w:tabs>
          <w:tab w:val="left" w:pos="0"/>
          <w:tab w:val="left" w:pos="10200"/>
          <w:tab w:val="left" w:pos="10348"/>
        </w:tabs>
        <w:snapToGrid/>
        <w:ind w:right="66" w:firstLine="425"/>
        <w:jc w:val="both"/>
        <w:rPr>
          <w:color w:val="auto"/>
        </w:rPr>
      </w:pPr>
      <w:r w:rsidRPr="00F22FFC">
        <w:rPr>
          <w:color w:val="auto"/>
        </w:rPr>
        <w:t>Разработка мероприятий по очистке поверхностных сточных вод на предприятиях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п</w:t>
      </w:r>
      <w:r w:rsidRPr="00F22FFC">
        <w:rPr>
          <w:color w:val="auto"/>
        </w:rPr>
        <w:t>о</w:t>
      </w:r>
      <w:r w:rsidRPr="00F22FFC">
        <w:rPr>
          <w:color w:val="auto"/>
        </w:rPr>
        <w:t>лива и мойки территории.</w:t>
      </w:r>
    </w:p>
    <w:p w:rsidR="00E723CD" w:rsidRPr="00F22FFC" w:rsidRDefault="00E723CD" w:rsidP="00026EA5">
      <w:pPr>
        <w:widowControl/>
        <w:tabs>
          <w:tab w:val="left" w:pos="0"/>
        </w:tabs>
        <w:snapToGrid/>
        <w:ind w:right="-57" w:firstLine="360"/>
        <w:jc w:val="both"/>
        <w:rPr>
          <w:b/>
          <w:bCs/>
          <w:color w:val="auto"/>
          <w:sz w:val="24"/>
          <w:szCs w:val="24"/>
        </w:rPr>
      </w:pPr>
      <w:r w:rsidRPr="00F22FFC">
        <w:rPr>
          <w:color w:val="auto"/>
        </w:rPr>
        <w:t xml:space="preserve">Проекты водоснабжения и водоотведения будут выполнены на расчетный срок в следующей стадии проектирования с отведением бытовых сточных вод населенных пунктов сельского поселения  на очистные сооружения полной биологической очистки, которые будут располагаться за границами населенных пунктов ниже по течению рек.  </w:t>
      </w:r>
    </w:p>
    <w:p w:rsidR="00874EC0" w:rsidRPr="00F22FFC" w:rsidRDefault="00E723CD" w:rsidP="000E4DF3">
      <w:pPr>
        <w:widowControl/>
        <w:tabs>
          <w:tab w:val="left" w:pos="6804"/>
        </w:tabs>
        <w:snapToGrid/>
        <w:ind w:right="-57" w:firstLine="360"/>
        <w:jc w:val="both"/>
        <w:rPr>
          <w:b/>
          <w:bCs/>
          <w:color w:val="auto"/>
        </w:rPr>
      </w:pPr>
      <w:r w:rsidRPr="00F22FFC">
        <w:rPr>
          <w:b/>
          <w:bCs/>
          <w:color w:val="0000FF"/>
        </w:rPr>
        <w:t xml:space="preserve">             </w:t>
      </w:r>
    </w:p>
    <w:p w:rsidR="00E723CD" w:rsidRPr="00F22FFC" w:rsidRDefault="001919F2" w:rsidP="00026EA5">
      <w:pPr>
        <w:widowControl/>
        <w:tabs>
          <w:tab w:val="left" w:pos="6804"/>
        </w:tabs>
        <w:snapToGrid/>
        <w:ind w:right="-57"/>
        <w:jc w:val="center"/>
        <w:rPr>
          <w:b/>
          <w:bCs/>
          <w:color w:val="auto"/>
        </w:rPr>
      </w:pPr>
      <w:r w:rsidRPr="00F22FFC">
        <w:rPr>
          <w:b/>
          <w:bCs/>
          <w:color w:val="auto"/>
        </w:rPr>
        <w:t>2.3.6</w:t>
      </w:r>
      <w:r w:rsidR="00EC1A2B" w:rsidRPr="00F22FFC">
        <w:rPr>
          <w:b/>
          <w:bCs/>
          <w:color w:val="auto"/>
        </w:rPr>
        <w:t>.4</w:t>
      </w:r>
      <w:r w:rsidR="00E723CD" w:rsidRPr="00F22FFC">
        <w:rPr>
          <w:b/>
          <w:bCs/>
          <w:color w:val="auto"/>
        </w:rPr>
        <w:t>. Электроснабжение</w:t>
      </w:r>
    </w:p>
    <w:p w:rsidR="00924B5B" w:rsidRPr="00F22FFC" w:rsidRDefault="00F4573D" w:rsidP="009C5785">
      <w:pPr>
        <w:widowControl/>
        <w:tabs>
          <w:tab w:val="left" w:pos="0"/>
          <w:tab w:val="left" w:pos="10200"/>
          <w:tab w:val="left" w:pos="10348"/>
        </w:tabs>
        <w:snapToGrid/>
        <w:ind w:right="66" w:firstLine="425"/>
        <w:jc w:val="both"/>
        <w:rPr>
          <w:color w:val="auto"/>
        </w:rPr>
      </w:pPr>
      <w:r w:rsidRPr="00F22FFC">
        <w:t xml:space="preserve">Электроснабжение населенных пунктов сельского поселения Яркеевский сельсовет осуществляется от электроподстанции «Яркеево» </w:t>
      </w:r>
      <w:r w:rsidRPr="00F22FFC">
        <w:rPr>
          <w:color w:val="auto"/>
        </w:rPr>
        <w:t>2х10 МВА.</w:t>
      </w:r>
      <w:r w:rsidRPr="00F22FFC">
        <w:t xml:space="preserve"> Распределение электроэнергии по сельским потребителям осуществляется по возду</w:t>
      </w:r>
      <w:r w:rsidRPr="00F22FFC">
        <w:t>ш</w:t>
      </w:r>
      <w:r w:rsidRPr="00F22FFC">
        <w:t>ным линиям 10 кВ.</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t>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электропотребление жилыми и общественными зданиями, предприятиями коммунально-бытового обслуживания, наружным освещением, системами водоснабжения, к</w:t>
      </w:r>
      <w:r w:rsidRPr="00F22FFC">
        <w:rPr>
          <w:color w:val="auto"/>
        </w:rPr>
        <w:t>а</w:t>
      </w:r>
      <w:r w:rsidRPr="00F22FFC">
        <w:rPr>
          <w:color w:val="auto"/>
        </w:rPr>
        <w:t>нализации, теплоснабжения.</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t xml:space="preserve">На расчетный срок электропотребление сельского поселения </w:t>
      </w:r>
      <w:r w:rsidR="00521A52" w:rsidRPr="00F22FFC">
        <w:rPr>
          <w:color w:val="auto"/>
        </w:rPr>
        <w:t>Яркеевский</w:t>
      </w:r>
      <w:r w:rsidRPr="00F22FFC">
        <w:rPr>
          <w:color w:val="auto"/>
        </w:rPr>
        <w:t xml:space="preserve"> сельсовет составит: 1,350 тыс. кВт ч/год на 1 чел. х </w:t>
      </w:r>
      <w:r w:rsidR="009D15CF" w:rsidRPr="00F22FFC">
        <w:rPr>
          <w:color w:val="auto"/>
        </w:rPr>
        <w:t>1</w:t>
      </w:r>
      <w:r w:rsidR="00E6316C" w:rsidRPr="00F22FFC">
        <w:rPr>
          <w:color w:val="auto"/>
        </w:rPr>
        <w:t>3479</w:t>
      </w:r>
      <w:r w:rsidRPr="00F22FFC">
        <w:rPr>
          <w:color w:val="auto"/>
        </w:rPr>
        <w:t xml:space="preserve"> чел.= </w:t>
      </w:r>
      <w:r w:rsidR="00E6316C" w:rsidRPr="00F22FFC">
        <w:rPr>
          <w:color w:val="auto"/>
        </w:rPr>
        <w:t>18197</w:t>
      </w:r>
      <w:r w:rsidRPr="00F22FFC">
        <w:rPr>
          <w:color w:val="auto"/>
        </w:rPr>
        <w:t xml:space="preserve"> тыс.кВт.</w:t>
      </w:r>
    </w:p>
    <w:p w:rsidR="005E6E4A" w:rsidRPr="00F22FFC" w:rsidRDefault="005E6E4A" w:rsidP="00026EA5">
      <w:pPr>
        <w:snapToGrid/>
        <w:ind w:right="66" w:firstLine="360"/>
        <w:jc w:val="both"/>
        <w:rPr>
          <w:color w:val="0000FF"/>
        </w:rPr>
      </w:pPr>
    </w:p>
    <w:p w:rsidR="00E723CD" w:rsidRPr="00F22FFC" w:rsidRDefault="00E723CD" w:rsidP="00026EA5">
      <w:pPr>
        <w:snapToGrid/>
        <w:ind w:right="66" w:firstLine="360"/>
        <w:jc w:val="both"/>
        <w:rPr>
          <w:color w:val="auto"/>
        </w:rPr>
      </w:pPr>
      <w:r w:rsidRPr="00F22FFC">
        <w:rPr>
          <w:color w:val="auto"/>
        </w:rPr>
        <w:t>Расчеты мощности перспективного потребления, ожидаемые электрические нагрузки и их распределение выполняются в следующей стадии проектирования.</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t xml:space="preserve">Наружные питающие сети предусмотрены воздушными на железобетонных опорах с использованием самонесущих изолированных проводов СИП 2А. </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lastRenderedPageBreak/>
        <w:t>Проектом  предлагается на расчетный срок при необходимости произвести реконструкцию существующих трансформаторных подстанций.</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t>Молниезащита жилых, общественных и производственных зданий должна обеспечить безопасность населения и пожарную безопасность.</w:t>
      </w:r>
    </w:p>
    <w:p w:rsidR="00E723CD" w:rsidRPr="00F22FFC" w:rsidRDefault="00E723CD" w:rsidP="00026EA5">
      <w:pPr>
        <w:widowControl/>
        <w:tabs>
          <w:tab w:val="left" w:pos="0"/>
          <w:tab w:val="left" w:pos="10348"/>
        </w:tabs>
        <w:snapToGrid/>
        <w:ind w:right="66" w:firstLine="360"/>
        <w:jc w:val="both"/>
        <w:rPr>
          <w:color w:val="auto"/>
        </w:rPr>
      </w:pPr>
      <w:r w:rsidRPr="00F22FFC">
        <w:rPr>
          <w:color w:val="auto"/>
        </w:rPr>
        <w:t xml:space="preserve">Здания и сооружения, расположенные в жилом районе, должны иметь устройства молниезащиты, соответствующие </w:t>
      </w:r>
      <w:r w:rsidRPr="00F22FFC">
        <w:rPr>
          <w:color w:val="auto"/>
          <w:lang w:val="en-US"/>
        </w:rPr>
        <w:t>III</w:t>
      </w:r>
      <w:r w:rsidRPr="00F22FFC">
        <w:rPr>
          <w:color w:val="auto"/>
        </w:rPr>
        <w:t xml:space="preserve"> категории.</w:t>
      </w:r>
    </w:p>
    <w:p w:rsidR="00E723CD" w:rsidRPr="00F22FFC" w:rsidRDefault="00E723CD" w:rsidP="00026EA5">
      <w:pPr>
        <w:widowControl/>
        <w:tabs>
          <w:tab w:val="num" w:pos="360"/>
        </w:tabs>
        <w:snapToGrid/>
        <w:ind w:right="-57" w:firstLine="360"/>
        <w:jc w:val="both"/>
        <w:rPr>
          <w:b/>
          <w:bCs/>
          <w:color w:val="auto"/>
        </w:rPr>
      </w:pPr>
      <w:r w:rsidRPr="00F22FFC">
        <w:rPr>
          <w:color w:val="auto"/>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сооружений».</w:t>
      </w:r>
    </w:p>
    <w:p w:rsidR="00CC6C0D" w:rsidRPr="00F22FFC" w:rsidRDefault="00CC6C0D" w:rsidP="00026EA5">
      <w:pPr>
        <w:widowControl/>
        <w:tabs>
          <w:tab w:val="clear" w:pos="4677"/>
          <w:tab w:val="left" w:pos="795"/>
          <w:tab w:val="center" w:pos="4691"/>
        </w:tabs>
        <w:snapToGrid/>
        <w:ind w:right="-57" w:firstLine="360"/>
        <w:jc w:val="center"/>
        <w:rPr>
          <w:b/>
          <w:bCs/>
          <w:color w:val="auto"/>
        </w:rPr>
      </w:pPr>
    </w:p>
    <w:p w:rsidR="00E723CD" w:rsidRPr="00F22FFC" w:rsidRDefault="008C6983" w:rsidP="00026EA5">
      <w:pPr>
        <w:widowControl/>
        <w:tabs>
          <w:tab w:val="clear" w:pos="4677"/>
          <w:tab w:val="left" w:pos="795"/>
          <w:tab w:val="center" w:pos="4691"/>
        </w:tabs>
        <w:snapToGrid/>
        <w:ind w:right="-57" w:firstLine="360"/>
        <w:jc w:val="center"/>
        <w:rPr>
          <w:b/>
          <w:bCs/>
          <w:color w:val="auto"/>
        </w:rPr>
      </w:pPr>
      <w:r w:rsidRPr="00F22FFC">
        <w:rPr>
          <w:b/>
          <w:bCs/>
          <w:color w:val="auto"/>
        </w:rPr>
        <w:t>2.3.</w:t>
      </w:r>
      <w:r w:rsidR="001919F2" w:rsidRPr="00F22FFC">
        <w:rPr>
          <w:b/>
          <w:bCs/>
          <w:color w:val="auto"/>
        </w:rPr>
        <w:t>6</w:t>
      </w:r>
      <w:r w:rsidR="00EC1A2B" w:rsidRPr="00F22FFC">
        <w:rPr>
          <w:b/>
          <w:bCs/>
          <w:color w:val="auto"/>
        </w:rPr>
        <w:t>.5</w:t>
      </w:r>
      <w:r w:rsidR="00A1407C" w:rsidRPr="00F22FFC">
        <w:rPr>
          <w:b/>
          <w:bCs/>
          <w:color w:val="auto"/>
        </w:rPr>
        <w:t>. Газоснабжение</w:t>
      </w:r>
    </w:p>
    <w:p w:rsidR="009A4B24" w:rsidRPr="00F22FFC" w:rsidRDefault="00B13768" w:rsidP="003C37F1">
      <w:pPr>
        <w:widowControl/>
        <w:tabs>
          <w:tab w:val="clear" w:pos="4677"/>
          <w:tab w:val="clear" w:pos="9355"/>
          <w:tab w:val="left" w:pos="300"/>
        </w:tabs>
        <w:autoSpaceDE/>
        <w:autoSpaceDN/>
        <w:adjustRightInd/>
        <w:snapToGrid/>
        <w:ind w:firstLine="400"/>
        <w:jc w:val="both"/>
        <w:rPr>
          <w:color w:val="auto"/>
        </w:rPr>
      </w:pPr>
      <w:r w:rsidRPr="00F22FFC">
        <w:t>Газоснабжение населенных пунктов сельского поселения Яркеевский сельсовет осуществляется от АГРС «Яркеево», расположенной в северо-восточно</w:t>
      </w:r>
      <w:r w:rsidR="008507DA" w:rsidRPr="00F22FFC">
        <w:t>м направлении за границами сельского поселения</w:t>
      </w:r>
      <w:r w:rsidRPr="00F22FFC">
        <w:t>. Газ высокого и среднего давления распределяется по потребителям.</w:t>
      </w:r>
    </w:p>
    <w:p w:rsidR="003C37F1" w:rsidRPr="00F22FFC" w:rsidRDefault="003C37F1" w:rsidP="003C37F1">
      <w:pPr>
        <w:widowControl/>
        <w:tabs>
          <w:tab w:val="clear" w:pos="4677"/>
          <w:tab w:val="clear" w:pos="9355"/>
          <w:tab w:val="left" w:pos="300"/>
        </w:tabs>
        <w:autoSpaceDE/>
        <w:autoSpaceDN/>
        <w:adjustRightInd/>
        <w:snapToGrid/>
        <w:ind w:firstLine="400"/>
        <w:jc w:val="both"/>
        <w:rPr>
          <w:color w:val="auto"/>
        </w:rPr>
      </w:pPr>
      <w:r w:rsidRPr="00F22FFC">
        <w:rPr>
          <w:color w:val="auto"/>
        </w:rPr>
        <w:t>Основными потребителями газа являются:</w:t>
      </w:r>
    </w:p>
    <w:p w:rsidR="003C37F1" w:rsidRPr="00F22FFC" w:rsidRDefault="003C37F1" w:rsidP="003C37F1">
      <w:pPr>
        <w:widowControl/>
        <w:tabs>
          <w:tab w:val="clear" w:pos="4677"/>
          <w:tab w:val="clear" w:pos="9355"/>
          <w:tab w:val="left" w:pos="300"/>
        </w:tabs>
        <w:autoSpaceDE/>
        <w:autoSpaceDN/>
        <w:adjustRightInd/>
        <w:snapToGrid/>
        <w:ind w:firstLine="400"/>
        <w:jc w:val="both"/>
        <w:rPr>
          <w:color w:val="auto"/>
        </w:rPr>
      </w:pPr>
      <w:r w:rsidRPr="00F22FFC">
        <w:rPr>
          <w:color w:val="auto"/>
        </w:rPr>
        <w:t>- котельные общественных и административно-бытовых зданий, подключение которых предусмотрено к газопроводу среднего давления Р&lt; 0,3МПа;</w:t>
      </w:r>
    </w:p>
    <w:p w:rsidR="003C37F1" w:rsidRPr="00F22FFC" w:rsidRDefault="003C37F1" w:rsidP="003C37F1">
      <w:pPr>
        <w:widowControl/>
        <w:tabs>
          <w:tab w:val="clear" w:pos="4677"/>
          <w:tab w:val="clear" w:pos="9355"/>
          <w:tab w:val="left" w:pos="300"/>
        </w:tabs>
        <w:autoSpaceDE/>
        <w:autoSpaceDN/>
        <w:adjustRightInd/>
        <w:snapToGrid/>
        <w:ind w:right="66" w:firstLine="400"/>
        <w:jc w:val="both"/>
        <w:rPr>
          <w:color w:val="auto"/>
        </w:rPr>
      </w:pPr>
      <w:r w:rsidRPr="00F22FFC">
        <w:rPr>
          <w:color w:val="auto"/>
        </w:rPr>
        <w:t>-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Р&lt; 0,003 МПа.</w:t>
      </w:r>
    </w:p>
    <w:p w:rsidR="008C1A34" w:rsidRPr="00F22FFC" w:rsidRDefault="003C37F1" w:rsidP="003C37F1">
      <w:pPr>
        <w:tabs>
          <w:tab w:val="left" w:pos="6804"/>
        </w:tabs>
        <w:ind w:firstLine="426"/>
        <w:jc w:val="both"/>
        <w:rPr>
          <w:color w:val="auto"/>
        </w:rPr>
      </w:pPr>
      <w:r w:rsidRPr="00F22FFC">
        <w:rPr>
          <w:color w:val="auto"/>
        </w:rPr>
        <w:t>Газоснабжение жилых домов производится после понижения давления в ГРП и ШРП.</w:t>
      </w:r>
    </w:p>
    <w:p w:rsidR="006B7CFE" w:rsidRPr="00F22FFC" w:rsidRDefault="006B7CFE" w:rsidP="003C37F1">
      <w:pPr>
        <w:tabs>
          <w:tab w:val="left" w:pos="6804"/>
        </w:tabs>
        <w:ind w:firstLine="426"/>
        <w:jc w:val="both"/>
        <w:rPr>
          <w:color w:val="FF0000"/>
        </w:rPr>
      </w:pPr>
    </w:p>
    <w:p w:rsidR="00A1407C" w:rsidRPr="00F22FFC" w:rsidRDefault="001919F2" w:rsidP="00A1407C">
      <w:pPr>
        <w:widowControl/>
        <w:tabs>
          <w:tab w:val="clear" w:pos="4677"/>
          <w:tab w:val="left" w:pos="795"/>
          <w:tab w:val="center" w:pos="4691"/>
        </w:tabs>
        <w:snapToGrid/>
        <w:ind w:right="-57" w:firstLine="360"/>
        <w:jc w:val="center"/>
        <w:rPr>
          <w:b/>
          <w:bCs/>
          <w:color w:val="auto"/>
        </w:rPr>
      </w:pPr>
      <w:r w:rsidRPr="00F22FFC">
        <w:rPr>
          <w:b/>
          <w:bCs/>
          <w:color w:val="auto"/>
        </w:rPr>
        <w:t>2.3.6</w:t>
      </w:r>
      <w:r w:rsidR="00A1407C" w:rsidRPr="00F22FFC">
        <w:rPr>
          <w:b/>
          <w:bCs/>
          <w:color w:val="auto"/>
        </w:rPr>
        <w:t>.</w:t>
      </w:r>
      <w:r w:rsidR="00EC1A2B" w:rsidRPr="00F22FFC">
        <w:rPr>
          <w:b/>
          <w:bCs/>
          <w:color w:val="auto"/>
        </w:rPr>
        <w:t>6</w:t>
      </w:r>
      <w:r w:rsidR="00A1407C" w:rsidRPr="00F22FFC">
        <w:rPr>
          <w:b/>
          <w:bCs/>
          <w:color w:val="auto"/>
        </w:rPr>
        <w:t>. Теплоснабжение</w:t>
      </w:r>
    </w:p>
    <w:p w:rsidR="0090602F" w:rsidRPr="00F22FFC" w:rsidRDefault="0090602F" w:rsidP="0090602F">
      <w:pPr>
        <w:widowControl/>
        <w:tabs>
          <w:tab w:val="clear" w:pos="4677"/>
          <w:tab w:val="clear" w:pos="9355"/>
        </w:tabs>
        <w:autoSpaceDE/>
        <w:autoSpaceDN/>
        <w:adjustRightInd/>
        <w:snapToGrid/>
        <w:ind w:firstLine="426"/>
        <w:jc w:val="both"/>
        <w:rPr>
          <w:color w:val="auto"/>
        </w:rPr>
      </w:pPr>
      <w:r w:rsidRPr="00F22FFC">
        <w:rPr>
          <w:color w:val="auto"/>
        </w:rPr>
        <w:t>Основными потребителями тепла на территории сельского поселения Яркеевский сельсовет являются жилая застройка, общественные здания, объекты здравоохранения, культуры и промышленные предприятия.</w:t>
      </w:r>
    </w:p>
    <w:p w:rsidR="0090602F" w:rsidRPr="00F22FFC" w:rsidRDefault="0090602F" w:rsidP="0090602F">
      <w:pPr>
        <w:widowControl/>
        <w:tabs>
          <w:tab w:val="clear" w:pos="4677"/>
          <w:tab w:val="clear" w:pos="9355"/>
        </w:tabs>
        <w:autoSpaceDE/>
        <w:autoSpaceDN/>
        <w:adjustRightInd/>
        <w:snapToGrid/>
        <w:ind w:firstLine="426"/>
        <w:jc w:val="both"/>
        <w:rPr>
          <w:color w:val="auto"/>
        </w:rPr>
      </w:pPr>
      <w:r w:rsidRPr="00F22FFC">
        <w:rPr>
          <w:color w:val="auto"/>
        </w:rPr>
        <w:t xml:space="preserve">Теплоснабжение с.Верхнеяркеево осуществляется от 19 котельных различной мощности. </w:t>
      </w:r>
      <w:r w:rsidRPr="00F22FFC">
        <w:rPr>
          <w:color w:val="auto"/>
          <w:shd w:val="clear" w:color="auto" w:fill="FFFFFF"/>
        </w:rPr>
        <w:t>Теплоснабжение секционных домов и общественных зданий центральной части села и частично промышленных объектов осуществляется от Центральной котельной, расположенной в промзоне.</w:t>
      </w:r>
    </w:p>
    <w:p w:rsidR="0090602F" w:rsidRPr="00F22FFC" w:rsidRDefault="0090602F" w:rsidP="0090602F">
      <w:pPr>
        <w:tabs>
          <w:tab w:val="clear" w:pos="4677"/>
          <w:tab w:val="clear" w:pos="9355"/>
        </w:tabs>
        <w:suppressAutoHyphens/>
        <w:autoSpaceDE/>
        <w:autoSpaceDN/>
        <w:adjustRightInd/>
        <w:snapToGrid/>
        <w:ind w:firstLine="426"/>
        <w:jc w:val="both"/>
        <w:rPr>
          <w:color w:val="auto"/>
        </w:rPr>
      </w:pPr>
      <w:r w:rsidRPr="00F22FFC">
        <w:rPr>
          <w:color w:val="auto"/>
        </w:rPr>
        <w:t>Отдельно стоящие общественные и промышленные здания отапливаются от индивидуальных котельных, в которых установлены котлы различных марок, работающих на природном газе.</w:t>
      </w:r>
    </w:p>
    <w:p w:rsidR="00A31ACD" w:rsidRPr="00F22FFC" w:rsidRDefault="0090602F" w:rsidP="0090602F">
      <w:pPr>
        <w:widowControl/>
        <w:tabs>
          <w:tab w:val="clear" w:pos="4677"/>
          <w:tab w:val="clear" w:pos="9355"/>
        </w:tabs>
        <w:autoSpaceDE/>
        <w:autoSpaceDN/>
        <w:adjustRightInd/>
        <w:snapToGrid/>
        <w:ind w:firstLine="426"/>
        <w:jc w:val="both"/>
        <w:rPr>
          <w:color w:val="auto"/>
        </w:rPr>
      </w:pPr>
      <w:r w:rsidRPr="00F22FFC">
        <w:rPr>
          <w:color w:val="auto"/>
        </w:rPr>
        <w:t>Отопление индивидуальной застройки в основном газовое от индивидуальных источников тепла (АОГВ), частично - печное.</w:t>
      </w:r>
    </w:p>
    <w:p w:rsidR="00772E1F" w:rsidRPr="00F22FFC" w:rsidRDefault="00772E1F" w:rsidP="0090602F">
      <w:pPr>
        <w:widowControl/>
        <w:tabs>
          <w:tab w:val="clear" w:pos="4677"/>
          <w:tab w:val="clear" w:pos="9355"/>
        </w:tabs>
        <w:autoSpaceDE/>
        <w:autoSpaceDN/>
        <w:adjustRightInd/>
        <w:snapToGrid/>
        <w:ind w:firstLine="426"/>
        <w:jc w:val="both"/>
        <w:rPr>
          <w:color w:val="auto"/>
        </w:rPr>
      </w:pPr>
    </w:p>
    <w:p w:rsidR="00B1029F" w:rsidRPr="00F22FFC" w:rsidRDefault="00FA226C" w:rsidP="004B7F27">
      <w:pPr>
        <w:widowControl/>
        <w:tabs>
          <w:tab w:val="clear" w:pos="4677"/>
          <w:tab w:val="clear" w:pos="9355"/>
        </w:tabs>
        <w:autoSpaceDE/>
        <w:autoSpaceDN/>
        <w:adjustRightInd/>
        <w:snapToGrid/>
        <w:jc w:val="center"/>
        <w:rPr>
          <w:color w:val="auto"/>
        </w:rPr>
      </w:pPr>
      <w:r w:rsidRPr="00F22FFC">
        <w:t xml:space="preserve">Таблица 17. </w:t>
      </w:r>
      <w:r w:rsidR="00772E1F" w:rsidRPr="00F22FFC">
        <w:rPr>
          <w:color w:val="auto"/>
        </w:rPr>
        <w:t>Существующие котельные (топливо – природный газ)</w:t>
      </w:r>
    </w:p>
    <w:p w:rsidR="00B1029F" w:rsidRPr="00F22FFC" w:rsidRDefault="00B1029F" w:rsidP="0090602F">
      <w:pPr>
        <w:widowControl/>
        <w:tabs>
          <w:tab w:val="clear" w:pos="4677"/>
          <w:tab w:val="clear" w:pos="9355"/>
        </w:tabs>
        <w:autoSpaceDE/>
        <w:autoSpaceDN/>
        <w:adjustRightInd/>
        <w:snapToGrid/>
        <w:ind w:firstLine="426"/>
        <w:jc w:val="both"/>
        <w:rPr>
          <w:color w:val="auto"/>
        </w:rPr>
      </w:pPr>
    </w:p>
    <w:tbl>
      <w:tblPr>
        <w:tblW w:w="5095"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572"/>
        <w:gridCol w:w="2475"/>
        <w:gridCol w:w="1595"/>
        <w:gridCol w:w="1575"/>
        <w:gridCol w:w="1381"/>
        <w:gridCol w:w="1636"/>
        <w:gridCol w:w="978"/>
      </w:tblGrid>
      <w:tr w:rsidR="00BF4A10" w:rsidRPr="00F22FFC" w:rsidTr="00117F20">
        <w:trPr>
          <w:trHeight w:val="20"/>
          <w:tblHeader/>
          <w:tblCellSpacing w:w="0" w:type="dxa"/>
          <w:jc w:val="center"/>
        </w:trPr>
        <w:tc>
          <w:tcPr>
            <w:tcW w:w="280" w:type="pct"/>
            <w:vMerge w:val="restart"/>
            <w:tcBorders>
              <w:top w:val="outset" w:sz="6" w:space="0" w:color="000000"/>
              <w:left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w:t>
            </w:r>
          </w:p>
          <w:p w:rsidR="00BF4A10" w:rsidRPr="00F22FFC" w:rsidRDefault="00BF4A10"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п/п</w:t>
            </w:r>
          </w:p>
        </w:tc>
        <w:tc>
          <w:tcPr>
            <w:tcW w:w="1212" w:type="pct"/>
            <w:vMerge w:val="restart"/>
            <w:tcBorders>
              <w:top w:val="outset" w:sz="6" w:space="0" w:color="000000"/>
              <w:left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Наименование котельной</w:t>
            </w:r>
          </w:p>
        </w:tc>
        <w:tc>
          <w:tcPr>
            <w:tcW w:w="781" w:type="pct"/>
            <w:vMerge w:val="restart"/>
            <w:tcBorders>
              <w:top w:val="outset" w:sz="6" w:space="0" w:color="000000"/>
              <w:left w:val="outset" w:sz="6" w:space="0" w:color="000000"/>
              <w:right w:val="outset" w:sz="6" w:space="0" w:color="000000"/>
            </w:tcBorders>
            <w:vAlign w:val="center"/>
            <w:hideMark/>
          </w:tcPr>
          <w:p w:rsidR="00BF4A10" w:rsidRPr="00F22FFC" w:rsidRDefault="00BF4A10" w:rsidP="00E77175">
            <w:pPr>
              <w:widowControl/>
              <w:tabs>
                <w:tab w:val="clear" w:pos="4677"/>
                <w:tab w:val="clear" w:pos="9355"/>
              </w:tabs>
              <w:autoSpaceDE/>
              <w:autoSpaceDN/>
              <w:adjustRightInd/>
              <w:snapToGrid/>
              <w:jc w:val="center"/>
              <w:rPr>
                <w:color w:val="auto"/>
                <w:sz w:val="24"/>
                <w:szCs w:val="24"/>
              </w:rPr>
            </w:pPr>
            <w:r w:rsidRPr="00F22FFC">
              <w:rPr>
                <w:color w:val="auto"/>
                <w:sz w:val="24"/>
                <w:szCs w:val="24"/>
              </w:rPr>
              <w:t>Местоположение</w:t>
            </w:r>
          </w:p>
        </w:tc>
        <w:tc>
          <w:tcPr>
            <w:tcW w:w="771" w:type="pct"/>
            <w:vMerge w:val="restart"/>
            <w:tcBorders>
              <w:top w:val="outset" w:sz="6" w:space="0" w:color="000000"/>
              <w:left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Принадлежность</w:t>
            </w:r>
          </w:p>
        </w:tc>
        <w:tc>
          <w:tcPr>
            <w:tcW w:w="676" w:type="pct"/>
            <w:vMerge w:val="restart"/>
            <w:tcBorders>
              <w:top w:val="outset" w:sz="6" w:space="0" w:color="000000"/>
              <w:left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Назначение</w:t>
            </w:r>
          </w:p>
        </w:tc>
        <w:tc>
          <w:tcPr>
            <w:tcW w:w="1280" w:type="pct"/>
            <w:gridSpan w:val="2"/>
            <w:tcBorders>
              <w:top w:val="outset" w:sz="6" w:space="0" w:color="000000"/>
              <w:left w:val="outset" w:sz="6" w:space="0" w:color="000000"/>
              <w:bottom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 xml:space="preserve">Установлены </w:t>
            </w:r>
          </w:p>
          <w:p w:rsidR="00BF4A10" w:rsidRPr="00F22FFC" w:rsidRDefault="00BF4A10"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котлы</w:t>
            </w:r>
          </w:p>
        </w:tc>
      </w:tr>
      <w:tr w:rsidR="00BF4A10" w:rsidRPr="00F22FFC" w:rsidTr="00117F20">
        <w:trPr>
          <w:trHeight w:val="20"/>
          <w:tblHeader/>
          <w:tblCellSpacing w:w="0" w:type="dxa"/>
          <w:jc w:val="center"/>
        </w:trPr>
        <w:tc>
          <w:tcPr>
            <w:tcW w:w="280" w:type="pct"/>
            <w:vMerge/>
            <w:tcBorders>
              <w:left w:val="outset" w:sz="6" w:space="0" w:color="000000"/>
              <w:bottom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jc w:val="center"/>
              <w:rPr>
                <w:color w:val="auto"/>
                <w:sz w:val="24"/>
                <w:szCs w:val="24"/>
              </w:rPr>
            </w:pPr>
          </w:p>
        </w:tc>
        <w:tc>
          <w:tcPr>
            <w:tcW w:w="1212" w:type="pct"/>
            <w:vMerge/>
            <w:tcBorders>
              <w:left w:val="outset" w:sz="6" w:space="0" w:color="000000"/>
              <w:bottom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jc w:val="center"/>
              <w:rPr>
                <w:color w:val="auto"/>
                <w:sz w:val="24"/>
                <w:szCs w:val="24"/>
              </w:rPr>
            </w:pPr>
          </w:p>
        </w:tc>
        <w:tc>
          <w:tcPr>
            <w:tcW w:w="781" w:type="pct"/>
            <w:vMerge/>
            <w:tcBorders>
              <w:left w:val="outset" w:sz="6" w:space="0" w:color="000000"/>
              <w:bottom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rPr>
                <w:color w:val="auto"/>
                <w:sz w:val="24"/>
                <w:szCs w:val="24"/>
              </w:rPr>
            </w:pPr>
          </w:p>
        </w:tc>
        <w:tc>
          <w:tcPr>
            <w:tcW w:w="771" w:type="pct"/>
            <w:vMerge/>
            <w:tcBorders>
              <w:left w:val="outset" w:sz="6" w:space="0" w:color="000000"/>
              <w:bottom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jc w:val="center"/>
              <w:rPr>
                <w:color w:val="auto"/>
                <w:sz w:val="24"/>
                <w:szCs w:val="24"/>
              </w:rPr>
            </w:pPr>
          </w:p>
        </w:tc>
        <w:tc>
          <w:tcPr>
            <w:tcW w:w="676" w:type="pct"/>
            <w:vMerge/>
            <w:tcBorders>
              <w:left w:val="outset" w:sz="6" w:space="0" w:color="000000"/>
              <w:bottom w:val="outset" w:sz="6" w:space="0" w:color="000000"/>
              <w:right w:val="outset" w:sz="6" w:space="0" w:color="000000"/>
            </w:tcBorders>
            <w:vAlign w:val="center"/>
            <w:hideMark/>
          </w:tcPr>
          <w:p w:rsidR="00BF4A10" w:rsidRPr="00F22FFC" w:rsidRDefault="00BF4A10" w:rsidP="00465947">
            <w:pPr>
              <w:widowControl/>
              <w:tabs>
                <w:tab w:val="clear" w:pos="4677"/>
                <w:tab w:val="clear" w:pos="9355"/>
              </w:tabs>
              <w:autoSpaceDE/>
              <w:autoSpaceDN/>
              <w:adjustRightInd/>
              <w:snapToGrid/>
              <w:jc w:val="center"/>
              <w:rPr>
                <w:color w:val="auto"/>
                <w:sz w:val="24"/>
                <w:szCs w:val="24"/>
              </w:rPr>
            </w:pP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F4A10" w:rsidRPr="00F22FFC" w:rsidRDefault="00BF4A10" w:rsidP="00FE41B0">
            <w:pPr>
              <w:widowControl/>
              <w:tabs>
                <w:tab w:val="clear" w:pos="4677"/>
                <w:tab w:val="clear" w:pos="9355"/>
              </w:tabs>
              <w:autoSpaceDE/>
              <w:autoSpaceDN/>
              <w:adjustRightInd/>
              <w:snapToGrid/>
              <w:jc w:val="center"/>
              <w:rPr>
                <w:color w:val="auto"/>
                <w:sz w:val="24"/>
                <w:szCs w:val="24"/>
              </w:rPr>
            </w:pPr>
            <w:r w:rsidRPr="00F22FFC">
              <w:rPr>
                <w:color w:val="auto"/>
                <w:sz w:val="24"/>
                <w:szCs w:val="24"/>
              </w:rPr>
              <w:t>Марка</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F4A10" w:rsidRPr="00F22FFC" w:rsidRDefault="00BF4A10" w:rsidP="00FE41B0">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Кол-во</w:t>
            </w:r>
          </w:p>
        </w:tc>
      </w:tr>
      <w:tr w:rsidR="00122732"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122732" w:rsidRPr="00F22FFC" w:rsidRDefault="00122732"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lastRenderedPageBreak/>
              <w:t>1</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122732" w:rsidRPr="00F22FFC" w:rsidRDefault="00122732" w:rsidP="00FE41B0">
            <w:pPr>
              <w:widowControl/>
              <w:tabs>
                <w:tab w:val="clear" w:pos="4677"/>
                <w:tab w:val="clear" w:pos="9355"/>
              </w:tabs>
              <w:autoSpaceDE/>
              <w:autoSpaceDN/>
              <w:adjustRightInd/>
              <w:snapToGrid/>
              <w:jc w:val="center"/>
              <w:rPr>
                <w:color w:val="auto"/>
                <w:sz w:val="24"/>
                <w:szCs w:val="24"/>
              </w:rPr>
            </w:pPr>
            <w:r w:rsidRPr="00F22FFC">
              <w:rPr>
                <w:color w:val="auto"/>
                <w:sz w:val="24"/>
                <w:szCs w:val="24"/>
              </w:rPr>
              <w:t>ЦК котельная ООО «Уют»</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122732" w:rsidRPr="00F22FFC" w:rsidRDefault="00122732"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Худайбердина, 4</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122732" w:rsidRPr="00F22FFC" w:rsidRDefault="00122732" w:rsidP="00FE41B0">
            <w:pPr>
              <w:widowControl/>
              <w:tabs>
                <w:tab w:val="clear" w:pos="4677"/>
                <w:tab w:val="clear" w:pos="9355"/>
              </w:tabs>
              <w:autoSpaceDE/>
              <w:autoSpaceDN/>
              <w:adjustRightInd/>
              <w:snapToGrid/>
              <w:jc w:val="center"/>
              <w:rPr>
                <w:color w:val="auto"/>
                <w:sz w:val="24"/>
                <w:szCs w:val="24"/>
              </w:rPr>
            </w:pPr>
            <w:r w:rsidRPr="00F22FFC">
              <w:rPr>
                <w:color w:val="auto"/>
                <w:sz w:val="24"/>
                <w:szCs w:val="24"/>
              </w:rPr>
              <w:t>ООО «Уют»</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122732" w:rsidRPr="00F22FFC" w:rsidRDefault="00122732"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122732" w:rsidRPr="00F22FFC" w:rsidRDefault="00122732"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ДКВР-10/13</w:t>
            </w:r>
          </w:p>
          <w:p w:rsidR="00122732" w:rsidRPr="00F22FFC" w:rsidRDefault="00122732"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ДЕ-16-14</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122732" w:rsidRPr="00F22FFC" w:rsidRDefault="00122732"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3</w:t>
            </w:r>
          </w:p>
          <w:p w:rsidR="00122732" w:rsidRPr="00F22FFC" w:rsidRDefault="00122732"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1</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Илишевский пищекомбинат</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Коммунистическая, 103</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не опр.</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Е-1/9-Г</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3</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 xml:space="preserve">ООО </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«Молоко»</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Худайберидина, 11/1</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6A60F9" w:rsidRPr="00F22FFC" w:rsidRDefault="00B1029F" w:rsidP="006A60F9">
            <w:pPr>
              <w:widowControl/>
              <w:tabs>
                <w:tab w:val="clear" w:pos="4677"/>
                <w:tab w:val="clear" w:pos="9355"/>
              </w:tabs>
              <w:autoSpaceDE/>
              <w:autoSpaceDN/>
              <w:adjustRightInd/>
              <w:snapToGrid/>
              <w:jc w:val="center"/>
              <w:rPr>
                <w:color w:val="auto"/>
                <w:sz w:val="24"/>
                <w:szCs w:val="24"/>
              </w:rPr>
            </w:pPr>
            <w:r w:rsidRPr="00F22FFC">
              <w:rPr>
                <w:color w:val="auto"/>
                <w:sz w:val="24"/>
                <w:szCs w:val="24"/>
              </w:rPr>
              <w:t>ООО</w:t>
            </w:r>
          </w:p>
          <w:p w:rsidR="00B1029F" w:rsidRPr="00F22FFC" w:rsidRDefault="00B1029F" w:rsidP="006A60F9">
            <w:pPr>
              <w:widowControl/>
              <w:tabs>
                <w:tab w:val="clear" w:pos="4677"/>
                <w:tab w:val="clear" w:pos="9355"/>
              </w:tabs>
              <w:autoSpaceDE/>
              <w:autoSpaceDN/>
              <w:adjustRightInd/>
              <w:snapToGrid/>
              <w:jc w:val="center"/>
              <w:rPr>
                <w:color w:val="auto"/>
                <w:sz w:val="24"/>
                <w:szCs w:val="24"/>
              </w:rPr>
            </w:pPr>
            <w:r w:rsidRPr="00F22FFC">
              <w:rPr>
                <w:color w:val="auto"/>
                <w:sz w:val="24"/>
                <w:szCs w:val="24"/>
              </w:rPr>
              <w:t>«Молоко»</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КВА 019ГН</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КПАО,63ГН</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4</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76240A"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АБЗ ИДРСУ</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Башкиравтодор</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Механизаторская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Башкиравтодор</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Сушильный барабан ГА</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5</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гаража ИДРСУ</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Куйбышевская, 124</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Башкиравтодор</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Теплогенератор</w:t>
            </w:r>
          </w:p>
          <w:p w:rsidR="00B1029F" w:rsidRPr="00F22FFC" w:rsidRDefault="00B1029F" w:rsidP="00465947">
            <w:pPr>
              <w:widowControl/>
              <w:tabs>
                <w:tab w:val="clear" w:pos="4677"/>
                <w:tab w:val="clear" w:pos="9355"/>
              </w:tabs>
              <w:autoSpaceDE/>
              <w:autoSpaceDN/>
              <w:adjustRightInd/>
              <w:snapToGrid/>
              <w:jc w:val="center"/>
              <w:rPr>
                <w:color w:val="auto"/>
                <w:sz w:val="24"/>
                <w:szCs w:val="24"/>
                <w:lang w:val="en-US"/>
              </w:rPr>
            </w:pPr>
            <w:r w:rsidRPr="00F22FFC">
              <w:rPr>
                <w:color w:val="auto"/>
                <w:sz w:val="24"/>
                <w:szCs w:val="24"/>
                <w:lang w:val="en-US"/>
              </w:rPr>
              <w:t>NUV-120</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lang w:val="en-US"/>
              </w:rPr>
            </w:pPr>
            <w:r w:rsidRPr="00F22FFC">
              <w:rPr>
                <w:color w:val="auto"/>
                <w:sz w:val="24"/>
                <w:szCs w:val="24"/>
                <w:lang w:val="en-US"/>
              </w:rPr>
              <w:t>3</w:t>
            </w:r>
          </w:p>
        </w:tc>
      </w:tr>
      <w:tr w:rsidR="00200424"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200424" w:rsidRPr="00F22FFC" w:rsidRDefault="00200424"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6</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200424" w:rsidRPr="00F22FFC" w:rsidRDefault="00200424" w:rsidP="00FE41B0">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ГБПОУ Башкирский аграрно-технологический колледж</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200424" w:rsidRPr="00F22FFC" w:rsidRDefault="00200424"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Комсомольская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200424" w:rsidRPr="00F22FFC" w:rsidRDefault="00200424" w:rsidP="00FE41B0">
            <w:pPr>
              <w:widowControl/>
              <w:tabs>
                <w:tab w:val="clear" w:pos="4677"/>
                <w:tab w:val="clear" w:pos="9355"/>
              </w:tabs>
              <w:autoSpaceDE/>
              <w:autoSpaceDN/>
              <w:adjustRightInd/>
              <w:snapToGrid/>
              <w:jc w:val="center"/>
              <w:rPr>
                <w:color w:val="auto"/>
                <w:sz w:val="24"/>
                <w:szCs w:val="24"/>
              </w:rPr>
            </w:pPr>
            <w:r w:rsidRPr="00F22FFC">
              <w:rPr>
                <w:color w:val="auto"/>
                <w:sz w:val="24"/>
                <w:szCs w:val="24"/>
              </w:rPr>
              <w:t>ГБПОУ Башкирский аграрно-технологический колледж</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200424" w:rsidRPr="00F22FFC" w:rsidRDefault="00200424"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200424" w:rsidRPr="00F22FFC" w:rsidRDefault="00200424"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Братск</w:t>
            </w:r>
          </w:p>
          <w:p w:rsidR="00200424" w:rsidRPr="00F22FFC" w:rsidRDefault="00200424"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ТВГ-1,5</w:t>
            </w:r>
          </w:p>
          <w:p w:rsidR="00200424" w:rsidRPr="00F22FFC" w:rsidRDefault="00200424"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НР-18</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200424" w:rsidRPr="00F22FFC" w:rsidRDefault="00200424"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1</w:t>
            </w:r>
          </w:p>
          <w:p w:rsidR="00200424" w:rsidRPr="00F22FFC" w:rsidRDefault="00200424"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1</w:t>
            </w:r>
          </w:p>
          <w:p w:rsidR="00200424" w:rsidRPr="00F22FFC" w:rsidRDefault="00200424"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1</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7</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 xml:space="preserve">котельная ОАО </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«Илишмолоко»</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Куйбышевская, 125</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не опр.</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ДКВР-2,5-13</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8</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АБЗ АТП Башдор</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ул.Механизаторская,4</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Башдор</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Сушальный барабан</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АБУ</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ДС117 2к</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1</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9</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коррекционной школы</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Комсомольская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Коррекционная школ</w:t>
            </w:r>
            <w:r w:rsidR="006A60F9" w:rsidRPr="00F22FFC">
              <w:rPr>
                <w:color w:val="auto"/>
                <w:sz w:val="24"/>
                <w:szCs w:val="24"/>
              </w:rPr>
              <w:t>а</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КОВ-100</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«Техногаз»</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3</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10</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средней школы №4</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Молодежная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РОО</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КОВ-100</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«Техногаз»</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6</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11</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плавательного бассейна</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М.Гареева</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РОО</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«Вулкан»</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VK 500</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№011 №012</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12</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РТП</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lastRenderedPageBreak/>
              <w:t>админ. здание</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lastRenderedPageBreak/>
              <w:t xml:space="preserve">ул. </w:t>
            </w:r>
            <w:r w:rsidRPr="00F22FFC">
              <w:rPr>
                <w:color w:val="auto"/>
                <w:sz w:val="24"/>
                <w:szCs w:val="24"/>
              </w:rPr>
              <w:lastRenderedPageBreak/>
              <w:t>Коммунистическая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lastRenderedPageBreak/>
              <w:t>РТП</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lastRenderedPageBreak/>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lastRenderedPageBreak/>
              <w:t>КСО-30</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3</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lastRenderedPageBreak/>
              <w:t>13</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РТП</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цех по рем. гусен. тр.</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Коммунистическая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РТП</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КСО-100</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3</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14</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РТП</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цех колесн. тр.</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Коммунистическая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РТП</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КСО-100</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3</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15</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РТП</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цех депо комбайнов</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Коммунистическая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РТП</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1315E"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КСО-100</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3</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16</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РТП</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гараж легковых авто</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Коммунистическая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РТП</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E0188"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КСО-40</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1</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17</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РТП</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СТО Автохаус</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Коммунистическая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РТП</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E0188"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КСО-100</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3</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18</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РТП</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цех по ремонту двигателей Илишагромонт</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Коммунистическая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РТП</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E0188"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отопление</w:t>
            </w: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Климат-40</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tc>
      </w:tr>
      <w:tr w:rsidR="0076240A" w:rsidRPr="00F22FFC" w:rsidTr="00117F20">
        <w:trPr>
          <w:trHeight w:val="20"/>
          <w:tblCellSpacing w:w="0" w:type="dxa"/>
          <w:jc w:val="center"/>
        </w:trPr>
        <w:tc>
          <w:tcPr>
            <w:tcW w:w="280"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117F20">
            <w:pPr>
              <w:widowControl/>
              <w:tabs>
                <w:tab w:val="clear" w:pos="4677"/>
                <w:tab w:val="clear" w:pos="9355"/>
              </w:tabs>
              <w:autoSpaceDE/>
              <w:autoSpaceDN/>
              <w:adjustRightInd/>
              <w:snapToGrid/>
              <w:jc w:val="center"/>
              <w:rPr>
                <w:color w:val="auto"/>
                <w:sz w:val="24"/>
                <w:szCs w:val="24"/>
              </w:rPr>
            </w:pPr>
            <w:r w:rsidRPr="00F22FFC">
              <w:rPr>
                <w:color w:val="auto"/>
                <w:sz w:val="24"/>
                <w:szCs w:val="24"/>
              </w:rPr>
              <w:t>19</w:t>
            </w:r>
          </w:p>
        </w:tc>
        <w:tc>
          <w:tcPr>
            <w:tcW w:w="1212"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Котельная РТП</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гараж грузовыхавтомобилей (АТП Ба</w:t>
            </w:r>
            <w:r w:rsidRPr="00F22FFC">
              <w:rPr>
                <w:color w:val="auto"/>
                <w:sz w:val="24"/>
                <w:szCs w:val="24"/>
              </w:rPr>
              <w:t>ш</w:t>
            </w:r>
            <w:r w:rsidRPr="00F22FFC">
              <w:rPr>
                <w:color w:val="auto"/>
                <w:sz w:val="24"/>
                <w:szCs w:val="24"/>
              </w:rPr>
              <w:t>дор)</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rPr>
                <w:color w:val="auto"/>
                <w:sz w:val="24"/>
                <w:szCs w:val="24"/>
              </w:rPr>
            </w:pPr>
            <w:r w:rsidRPr="00F22FFC">
              <w:rPr>
                <w:color w:val="auto"/>
                <w:sz w:val="24"/>
                <w:szCs w:val="24"/>
              </w:rPr>
              <w:t>ул. Коммунистическая</w:t>
            </w:r>
          </w:p>
        </w:tc>
        <w:tc>
          <w:tcPr>
            <w:tcW w:w="77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РТП</w:t>
            </w:r>
          </w:p>
        </w:tc>
        <w:tc>
          <w:tcPr>
            <w:tcW w:w="676"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2E0188"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п</w:t>
            </w:r>
            <w:r w:rsidR="00B1029F" w:rsidRPr="00F22FFC">
              <w:rPr>
                <w:color w:val="auto"/>
                <w:sz w:val="24"/>
                <w:szCs w:val="24"/>
              </w:rPr>
              <w:t>роизвод.</w:t>
            </w:r>
          </w:p>
          <w:p w:rsidR="00B1029F" w:rsidRPr="00F22FFC" w:rsidRDefault="00B1029F" w:rsidP="00465947">
            <w:pPr>
              <w:widowControl/>
              <w:tabs>
                <w:tab w:val="clear" w:pos="4677"/>
                <w:tab w:val="clear" w:pos="9355"/>
              </w:tabs>
              <w:autoSpaceDE/>
              <w:autoSpaceDN/>
              <w:adjustRightInd/>
              <w:snapToGrid/>
              <w:jc w:val="center"/>
              <w:rPr>
                <w:color w:val="auto"/>
                <w:sz w:val="24"/>
                <w:szCs w:val="24"/>
              </w:rPr>
            </w:pPr>
          </w:p>
        </w:tc>
        <w:tc>
          <w:tcPr>
            <w:tcW w:w="801"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КСО-100</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B1029F" w:rsidRPr="00F22FFC" w:rsidRDefault="00B1029F" w:rsidP="00465947">
            <w:pPr>
              <w:widowControl/>
              <w:tabs>
                <w:tab w:val="clear" w:pos="4677"/>
                <w:tab w:val="clear" w:pos="9355"/>
              </w:tabs>
              <w:autoSpaceDE/>
              <w:autoSpaceDN/>
              <w:adjustRightInd/>
              <w:snapToGrid/>
              <w:jc w:val="center"/>
              <w:rPr>
                <w:color w:val="auto"/>
                <w:sz w:val="24"/>
                <w:szCs w:val="24"/>
              </w:rPr>
            </w:pPr>
            <w:r w:rsidRPr="00F22FFC">
              <w:rPr>
                <w:color w:val="auto"/>
                <w:sz w:val="24"/>
                <w:szCs w:val="24"/>
              </w:rPr>
              <w:t>2</w:t>
            </w:r>
          </w:p>
        </w:tc>
      </w:tr>
    </w:tbl>
    <w:p w:rsidR="00B6519C" w:rsidRPr="00F22FFC" w:rsidRDefault="00B6519C" w:rsidP="00465947">
      <w:pPr>
        <w:widowControl/>
        <w:tabs>
          <w:tab w:val="left" w:pos="0"/>
          <w:tab w:val="left" w:pos="10348"/>
        </w:tabs>
        <w:snapToGrid/>
        <w:ind w:right="1" w:firstLine="426"/>
        <w:jc w:val="both"/>
        <w:rPr>
          <w:color w:val="auto"/>
        </w:rPr>
      </w:pPr>
    </w:p>
    <w:p w:rsidR="004B7F27" w:rsidRPr="00F22FFC" w:rsidRDefault="004B7F27" w:rsidP="00DB0056">
      <w:pPr>
        <w:widowControl/>
        <w:tabs>
          <w:tab w:val="left" w:pos="0"/>
          <w:tab w:val="left" w:pos="10348"/>
        </w:tabs>
        <w:snapToGrid/>
        <w:ind w:right="1" w:firstLine="426"/>
        <w:jc w:val="both"/>
        <w:rPr>
          <w:color w:val="auto"/>
        </w:rPr>
      </w:pPr>
      <w:r w:rsidRPr="00F22FFC">
        <w:rPr>
          <w:color w:val="auto"/>
        </w:rPr>
        <w:t>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E723CD" w:rsidRPr="00F22FFC" w:rsidRDefault="00E723CD" w:rsidP="00DB0056">
      <w:pPr>
        <w:widowControl/>
        <w:tabs>
          <w:tab w:val="left" w:pos="0"/>
          <w:tab w:val="left" w:pos="10348"/>
        </w:tabs>
        <w:snapToGrid/>
        <w:ind w:right="1" w:firstLine="426"/>
        <w:jc w:val="both"/>
        <w:rPr>
          <w:color w:val="auto"/>
        </w:rPr>
      </w:pPr>
      <w:r w:rsidRPr="00F22FFC">
        <w:rPr>
          <w:color w:val="auto"/>
        </w:rPr>
        <w:t>Расчеты расхода газа перспективного потребления и расчетная схема газоснабжения будут выполнены в следующей стадии проектирования.</w:t>
      </w:r>
    </w:p>
    <w:p w:rsidR="00E723CD" w:rsidRPr="00F22FFC" w:rsidRDefault="00E723CD" w:rsidP="00026EA5">
      <w:pPr>
        <w:widowControl/>
        <w:tabs>
          <w:tab w:val="left" w:pos="0"/>
        </w:tabs>
        <w:snapToGrid/>
        <w:ind w:right="-57" w:firstLine="360"/>
        <w:jc w:val="both"/>
        <w:rPr>
          <w:color w:val="0000FF"/>
        </w:rPr>
      </w:pPr>
    </w:p>
    <w:p w:rsidR="00E723CD" w:rsidRPr="00F22FFC" w:rsidRDefault="001919F2" w:rsidP="007E7921">
      <w:pPr>
        <w:widowControl/>
        <w:snapToGrid/>
        <w:ind w:right="-57"/>
        <w:jc w:val="center"/>
        <w:rPr>
          <w:b/>
          <w:bCs/>
          <w:color w:val="auto"/>
        </w:rPr>
      </w:pPr>
      <w:r w:rsidRPr="00F22FFC">
        <w:rPr>
          <w:b/>
          <w:bCs/>
          <w:color w:val="auto"/>
        </w:rPr>
        <w:t>2.3.6</w:t>
      </w:r>
      <w:r w:rsidR="00EC1A2B" w:rsidRPr="00F22FFC">
        <w:rPr>
          <w:b/>
          <w:bCs/>
          <w:color w:val="auto"/>
        </w:rPr>
        <w:t>.7</w:t>
      </w:r>
      <w:r w:rsidR="00E723CD" w:rsidRPr="00F22FFC">
        <w:rPr>
          <w:b/>
          <w:bCs/>
          <w:color w:val="auto"/>
        </w:rPr>
        <w:t>. Проводные средства связи</w:t>
      </w:r>
    </w:p>
    <w:p w:rsidR="0061564B" w:rsidRPr="00F22FFC" w:rsidRDefault="0061564B" w:rsidP="0061564B">
      <w:pPr>
        <w:widowControl/>
        <w:snapToGrid/>
        <w:ind w:right="-118" w:firstLine="360"/>
        <w:jc w:val="both"/>
        <w:rPr>
          <w:color w:val="auto"/>
        </w:rPr>
      </w:pPr>
      <w:r w:rsidRPr="00F22FFC">
        <w:rPr>
          <w:color w:val="auto"/>
        </w:rPr>
        <w:t xml:space="preserve">Услуги стационарной связи предоставляет ОАО «Башинформсвязь». </w:t>
      </w:r>
      <w:r w:rsidR="00117F20" w:rsidRPr="00F22FFC">
        <w:rPr>
          <w:spacing w:val="3"/>
        </w:rPr>
        <w:t>Теле</w:t>
      </w:r>
      <w:r w:rsidR="00117F20" w:rsidRPr="00F22FFC">
        <w:t xml:space="preserve">фонизация сельского поселения осуществляется от ЭАТС, расположенной в </w:t>
      </w:r>
      <w:r w:rsidR="00117F20" w:rsidRPr="00F22FFC">
        <w:lastRenderedPageBreak/>
        <w:t>с.Верхнеяркеево по ул.Красноармейская. Абонентская разводка по населенным пунктам подземная, воздушная на опорах.</w:t>
      </w:r>
    </w:p>
    <w:p w:rsidR="004C3A48" w:rsidRPr="00F22FFC" w:rsidRDefault="0061564B" w:rsidP="004C3A48">
      <w:pPr>
        <w:widowControl/>
        <w:snapToGrid/>
        <w:ind w:right="-118" w:firstLine="360"/>
        <w:jc w:val="both"/>
        <w:rPr>
          <w:color w:val="auto"/>
        </w:rPr>
      </w:pPr>
      <w:r w:rsidRPr="00F22FFC">
        <w:rPr>
          <w:color w:val="auto"/>
        </w:rPr>
        <w:t>Телефонную связь поселению предоставляет Верхнеяркеевский  РУС. На рынке услуг сотовой связи действуют федеральные операторы МТС, Билайн, Мегафон.</w:t>
      </w:r>
    </w:p>
    <w:p w:rsidR="00E723CD" w:rsidRPr="00F22FFC" w:rsidRDefault="00E723CD" w:rsidP="004C3A48">
      <w:pPr>
        <w:widowControl/>
        <w:snapToGrid/>
        <w:ind w:right="-118" w:firstLine="360"/>
        <w:jc w:val="both"/>
        <w:rPr>
          <w:color w:val="auto"/>
        </w:rPr>
      </w:pPr>
      <w:r w:rsidRPr="00F22FFC">
        <w:rPr>
          <w:color w:val="auto"/>
        </w:rPr>
        <w:t>Потребность в телефонах принята из расчета 100% охвата административно-хозяйственных объектов и культурно-бытовых учреждений.</w:t>
      </w:r>
    </w:p>
    <w:p w:rsidR="00E723CD" w:rsidRPr="00F22FFC" w:rsidRDefault="00E723CD" w:rsidP="00795AD2">
      <w:pPr>
        <w:widowControl/>
        <w:snapToGrid/>
        <w:ind w:right="-118" w:firstLine="360"/>
        <w:jc w:val="both"/>
        <w:rPr>
          <w:color w:val="auto"/>
        </w:rPr>
      </w:pPr>
      <w:r w:rsidRPr="00F22FFC">
        <w:rPr>
          <w:color w:val="auto"/>
        </w:rPr>
        <w:t>Потребность в телефонизации жилого сектора определяется по желанию хозяев жилых домов.</w:t>
      </w:r>
    </w:p>
    <w:p w:rsidR="00E723CD" w:rsidRPr="00F22FFC" w:rsidRDefault="00E723CD" w:rsidP="00795AD2">
      <w:pPr>
        <w:widowControl/>
        <w:snapToGrid/>
        <w:ind w:right="-118" w:firstLine="360"/>
        <w:jc w:val="both"/>
        <w:rPr>
          <w:color w:val="auto"/>
        </w:rPr>
      </w:pPr>
      <w:r w:rsidRPr="00F22FFC">
        <w:rPr>
          <w:color w:val="auto"/>
        </w:rPr>
        <w:t>Для обеспечения расчетного числа абонентов в соответствии с нормами телефонной плотности предусматривается расширение сети сельской телефонной св</w:t>
      </w:r>
      <w:r w:rsidRPr="00F22FFC">
        <w:rPr>
          <w:color w:val="auto"/>
        </w:rPr>
        <w:t>я</w:t>
      </w:r>
      <w:r w:rsidRPr="00F22FFC">
        <w:rPr>
          <w:color w:val="auto"/>
        </w:rPr>
        <w:t>зи путем организации новых станций и расширения емкостей существующих ЭАТС и поэтапная замена оборудования координатного типа существующих АТС на электронные.</w:t>
      </w:r>
    </w:p>
    <w:p w:rsidR="00E723CD" w:rsidRPr="00F22FFC" w:rsidRDefault="00E723CD" w:rsidP="00795AD2">
      <w:pPr>
        <w:widowControl/>
        <w:tabs>
          <w:tab w:val="left" w:pos="0"/>
        </w:tabs>
        <w:snapToGrid/>
        <w:ind w:right="-118" w:firstLine="300"/>
        <w:jc w:val="both"/>
        <w:rPr>
          <w:color w:val="auto"/>
        </w:rPr>
      </w:pPr>
    </w:p>
    <w:p w:rsidR="00E723CD" w:rsidRPr="00F22FFC" w:rsidRDefault="00E723CD" w:rsidP="00795AD2">
      <w:pPr>
        <w:widowControl/>
        <w:snapToGrid/>
        <w:ind w:right="-118" w:firstLine="360"/>
        <w:jc w:val="both"/>
        <w:rPr>
          <w:color w:val="auto"/>
        </w:rPr>
      </w:pPr>
      <w:r w:rsidRPr="00F22FFC">
        <w:rPr>
          <w:color w:val="auto"/>
        </w:rPr>
        <w:t>В соответствии с положениями «Стратегии социально-экономического развития Республики Башкортостан до 2020 года» (одобрена Постановлением Прав</w:t>
      </w:r>
      <w:r w:rsidRPr="00F22FFC">
        <w:rPr>
          <w:color w:val="auto"/>
        </w:rPr>
        <w:t>и</w:t>
      </w:r>
      <w:r w:rsidRPr="00F22FFC">
        <w:rPr>
          <w:color w:val="auto"/>
        </w:rPr>
        <w:t>тельства РБ от 30.09.2009 №370) приоритетными направлениями развития связи являются:</w:t>
      </w:r>
    </w:p>
    <w:p w:rsidR="00E723CD" w:rsidRPr="00F22FFC" w:rsidRDefault="00E723CD" w:rsidP="00795AD2">
      <w:pPr>
        <w:widowControl/>
        <w:snapToGrid/>
        <w:ind w:right="-118" w:firstLine="360"/>
        <w:jc w:val="both"/>
        <w:rPr>
          <w:color w:val="auto"/>
        </w:rPr>
      </w:pPr>
      <w:r w:rsidRPr="00F22FFC">
        <w:rPr>
          <w:color w:val="auto"/>
        </w:rPr>
        <w:noBreakHyphen/>
        <w:t> замена аналогового оборудования систем коммутации каналов на оборудование нового поколения с коммутацией пакетов (NGN), дальнейшее развитие вол</w:t>
      </w:r>
      <w:r w:rsidRPr="00F22FFC">
        <w:rPr>
          <w:color w:val="auto"/>
        </w:rPr>
        <w:t>о</w:t>
      </w:r>
      <w:r w:rsidRPr="00F22FFC">
        <w:rPr>
          <w:color w:val="auto"/>
        </w:rPr>
        <w:t>конно-оптической сети связи;</w:t>
      </w:r>
    </w:p>
    <w:p w:rsidR="00E723CD" w:rsidRPr="00F22FFC" w:rsidRDefault="00E723CD" w:rsidP="00795AD2">
      <w:pPr>
        <w:widowControl/>
        <w:snapToGrid/>
        <w:ind w:right="-118" w:firstLine="360"/>
        <w:jc w:val="both"/>
        <w:rPr>
          <w:color w:val="auto"/>
        </w:rPr>
      </w:pPr>
      <w:r w:rsidRPr="00F22FFC">
        <w:rPr>
          <w:color w:val="auto"/>
        </w:rPr>
        <w:noBreakHyphen/>
        <w:t> создание условий для дальнейшего охвата населенных пунктов общедоступными услугами связи, предоставление новых видов услуг связи (сотовая, IP-телефония и другие), повышение качества связи в труднодоступных районах;</w:t>
      </w:r>
    </w:p>
    <w:p w:rsidR="00E723CD" w:rsidRPr="00F22FFC" w:rsidRDefault="00E723CD" w:rsidP="00795AD2">
      <w:pPr>
        <w:widowControl/>
        <w:snapToGrid/>
        <w:ind w:right="-118" w:firstLine="360"/>
        <w:jc w:val="both"/>
        <w:rPr>
          <w:color w:val="auto"/>
        </w:rPr>
      </w:pPr>
      <w:r w:rsidRPr="00F22FFC">
        <w:rPr>
          <w:color w:val="auto"/>
        </w:rPr>
        <w:t>В соответствии со ст. 57 Федерального закона «О связи»:</w:t>
      </w:r>
    </w:p>
    <w:p w:rsidR="00E723CD" w:rsidRPr="00F22FFC" w:rsidRDefault="00E723CD" w:rsidP="00795AD2">
      <w:pPr>
        <w:widowControl/>
        <w:snapToGrid/>
        <w:ind w:right="-118" w:firstLine="360"/>
        <w:jc w:val="both"/>
        <w:rPr>
          <w:color w:val="auto"/>
        </w:rPr>
      </w:pPr>
      <w:r w:rsidRPr="00F22FFC">
        <w:rPr>
          <w:color w:val="auto"/>
        </w:rPr>
        <w:noBreakHyphen/>
        <w:t> в каждом населённом пункте должен быть установлен не менее чем один таксофон с обеспечением бесплатного доступа к экстренным оперативным службам;</w:t>
      </w:r>
    </w:p>
    <w:p w:rsidR="00E723CD" w:rsidRPr="00F22FFC" w:rsidRDefault="00E723CD" w:rsidP="00795AD2">
      <w:pPr>
        <w:widowControl/>
        <w:snapToGrid/>
        <w:ind w:right="-118" w:firstLine="360"/>
        <w:jc w:val="both"/>
        <w:rPr>
          <w:color w:val="auto"/>
        </w:rPr>
      </w:pPr>
      <w:r w:rsidRPr="00F22FFC">
        <w:rPr>
          <w:color w:val="auto"/>
        </w:rPr>
        <w:noBreakHyphen/>
        <w:t> в населённых пунктах с населением не менее чем пятьсот человек должен быть создан не менее чем один пункт коллективного доступа к информационно-телекоммуникационной сети «Интернет».</w:t>
      </w:r>
    </w:p>
    <w:p w:rsidR="00ED2822" w:rsidRPr="00F22FFC" w:rsidRDefault="00ED2822" w:rsidP="00026EA5">
      <w:pPr>
        <w:widowControl/>
        <w:snapToGrid/>
        <w:ind w:right="-57"/>
        <w:jc w:val="center"/>
        <w:rPr>
          <w:b/>
          <w:bCs/>
          <w:color w:val="auto"/>
        </w:rPr>
      </w:pPr>
    </w:p>
    <w:p w:rsidR="00E723CD" w:rsidRPr="00F22FFC" w:rsidRDefault="008C6983" w:rsidP="00026EA5">
      <w:pPr>
        <w:widowControl/>
        <w:snapToGrid/>
        <w:ind w:right="-57"/>
        <w:jc w:val="center"/>
        <w:rPr>
          <w:b/>
          <w:bCs/>
          <w:color w:val="auto"/>
        </w:rPr>
      </w:pPr>
      <w:r w:rsidRPr="00F22FFC">
        <w:rPr>
          <w:b/>
          <w:bCs/>
          <w:color w:val="auto"/>
        </w:rPr>
        <w:t>2.3.7</w:t>
      </w:r>
      <w:r w:rsidR="00EC1A2B" w:rsidRPr="00F22FFC">
        <w:rPr>
          <w:b/>
          <w:bCs/>
          <w:color w:val="auto"/>
        </w:rPr>
        <w:t>.8</w:t>
      </w:r>
      <w:r w:rsidR="00E723CD" w:rsidRPr="00F22FFC">
        <w:rPr>
          <w:b/>
          <w:bCs/>
          <w:color w:val="auto"/>
        </w:rPr>
        <w:t xml:space="preserve">   Телевидение, радиофикация</w:t>
      </w:r>
    </w:p>
    <w:p w:rsidR="00582E6A" w:rsidRPr="00F22FFC" w:rsidRDefault="00582E6A" w:rsidP="00582E6A">
      <w:pPr>
        <w:widowControl/>
        <w:tabs>
          <w:tab w:val="clear" w:pos="4677"/>
          <w:tab w:val="clear" w:pos="9355"/>
        </w:tabs>
        <w:autoSpaceDE/>
        <w:autoSpaceDN/>
        <w:adjustRightInd/>
        <w:snapToGrid/>
        <w:ind w:right="-34" w:firstLine="300"/>
        <w:jc w:val="both"/>
        <w:rPr>
          <w:color w:val="FF0000"/>
        </w:rPr>
      </w:pPr>
      <w:r w:rsidRPr="00F22FFC">
        <w:rPr>
          <w:color w:val="auto"/>
        </w:rPr>
        <w:t xml:space="preserve">Приём телепередач осуществляется спутниковыми антеннами на крышах жилых домов, культурно-бытовых и административных зданий, </w:t>
      </w:r>
      <w:r w:rsidRPr="00F22FFC">
        <w:rPr>
          <w:spacing w:val="-6"/>
        </w:rPr>
        <w:t xml:space="preserve">имеются интернет, </w:t>
      </w:r>
      <w:r w:rsidRPr="00F22FFC">
        <w:rPr>
          <w:spacing w:val="-6"/>
          <w:lang w:val="en-US"/>
        </w:rPr>
        <w:t>IP</w:t>
      </w:r>
      <w:r w:rsidRPr="00F22FFC">
        <w:rPr>
          <w:spacing w:val="-6"/>
        </w:rPr>
        <w:t xml:space="preserve"> телевидение.</w:t>
      </w:r>
    </w:p>
    <w:p w:rsidR="00AB20DF" w:rsidRPr="00F22FFC" w:rsidRDefault="00AB20DF" w:rsidP="00026EA5">
      <w:pPr>
        <w:pStyle w:val="10"/>
        <w:tabs>
          <w:tab w:val="left" w:pos="300"/>
          <w:tab w:val="center" w:pos="5250"/>
          <w:tab w:val="right" w:pos="10200"/>
        </w:tabs>
        <w:ind w:left="300"/>
        <w:rPr>
          <w:color w:val="0000FF"/>
          <w:sz w:val="28"/>
          <w:szCs w:val="28"/>
        </w:rPr>
      </w:pPr>
    </w:p>
    <w:p w:rsidR="00E723CD" w:rsidRPr="00F22FFC" w:rsidRDefault="00E723CD" w:rsidP="00026EA5">
      <w:pPr>
        <w:pStyle w:val="10"/>
        <w:tabs>
          <w:tab w:val="left" w:pos="300"/>
          <w:tab w:val="center" w:pos="5250"/>
          <w:tab w:val="right" w:pos="10200"/>
        </w:tabs>
        <w:ind w:left="300"/>
        <w:rPr>
          <w:b/>
          <w:color w:val="auto"/>
          <w:sz w:val="28"/>
          <w:szCs w:val="28"/>
        </w:rPr>
      </w:pPr>
      <w:r w:rsidRPr="00F22FFC">
        <w:rPr>
          <w:b/>
          <w:color w:val="auto"/>
          <w:sz w:val="28"/>
          <w:szCs w:val="28"/>
        </w:rPr>
        <w:t>2.4. ОЗЕЛЕНЕНИЕ ТЕРРИТОРИИ</w:t>
      </w:r>
    </w:p>
    <w:p w:rsidR="00E723CD" w:rsidRPr="00F22FFC" w:rsidRDefault="00E723CD" w:rsidP="00026EA5">
      <w:pPr>
        <w:widowControl/>
        <w:tabs>
          <w:tab w:val="left" w:pos="9781"/>
        </w:tabs>
        <w:snapToGrid/>
        <w:ind w:right="-57" w:firstLine="360"/>
        <w:jc w:val="both"/>
        <w:rPr>
          <w:color w:val="auto"/>
        </w:rPr>
      </w:pPr>
      <w:r w:rsidRPr="00F22FFC">
        <w:rPr>
          <w:color w:val="auto"/>
        </w:rPr>
        <w:t>Одной из важнейших проблем современного градостроительства является улучшение окружающей человека среды и организация здоровых и благоприятных условий жизни.</w:t>
      </w:r>
    </w:p>
    <w:p w:rsidR="00E723CD" w:rsidRPr="00F22FFC" w:rsidRDefault="00E723CD" w:rsidP="00026EA5">
      <w:pPr>
        <w:pStyle w:val="af8"/>
        <w:widowControl w:val="0"/>
        <w:tabs>
          <w:tab w:val="left" w:pos="9540"/>
        </w:tabs>
        <w:spacing w:before="0" w:beforeAutospacing="0" w:after="0" w:afterAutospacing="0"/>
        <w:ind w:right="-57" w:firstLine="360"/>
        <w:jc w:val="both"/>
        <w:rPr>
          <w:color w:val="auto"/>
          <w:sz w:val="28"/>
          <w:szCs w:val="28"/>
        </w:rPr>
      </w:pPr>
      <w:r w:rsidRPr="00F22FFC">
        <w:rPr>
          <w:color w:val="auto"/>
          <w:sz w:val="28"/>
          <w:szCs w:val="28"/>
        </w:rPr>
        <w:t>Зеленые насаждения оказывают большое влияние на регулирование теплового режима, понижение солнечной радиации, очищение и увлажнение воздуха.</w:t>
      </w:r>
    </w:p>
    <w:p w:rsidR="00E723CD" w:rsidRPr="00F22FFC" w:rsidRDefault="00E723CD" w:rsidP="00026EA5">
      <w:pPr>
        <w:pStyle w:val="af8"/>
        <w:widowControl w:val="0"/>
        <w:tabs>
          <w:tab w:val="left" w:pos="9540"/>
        </w:tabs>
        <w:spacing w:before="0" w:beforeAutospacing="0" w:after="0" w:afterAutospacing="0"/>
        <w:ind w:right="-57" w:firstLine="360"/>
        <w:jc w:val="both"/>
        <w:rPr>
          <w:color w:val="auto"/>
          <w:sz w:val="28"/>
          <w:szCs w:val="28"/>
        </w:rPr>
      </w:pPr>
      <w:r w:rsidRPr="00F22FFC">
        <w:rPr>
          <w:color w:val="auto"/>
          <w:sz w:val="28"/>
          <w:szCs w:val="28"/>
        </w:rPr>
        <w:lastRenderedPageBreak/>
        <w:t>Проектируемая система озеленения сельского поселения включает разнообразные по назначению объекты озеленения, равномерно размещенные по территории, которые образуют композиционно и функционально взаимосвязанную единую совокупность внутрипоселковых и внешних насаждений. Основными узлами этой системы являются зеленые насаждения общего пользования и зоны рекреации. Озеленение микрорайонов, детских, учебных и спортивных учреждений составляют зеленые насаждения ограниченного пользования. Связующим звеном насаждений между собой и окружающими лесами служат насаждения улиц, санитарно-защитных зон, промышленно-складских территорий, т.е. зеленые насаждения специального назначения, выполняющие защитные и санитарно-гигиенические функции.</w:t>
      </w:r>
    </w:p>
    <w:p w:rsidR="00E723CD" w:rsidRPr="00F22FFC" w:rsidRDefault="00E723CD" w:rsidP="00026EA5">
      <w:pPr>
        <w:pStyle w:val="af8"/>
        <w:widowControl w:val="0"/>
        <w:spacing w:before="0" w:beforeAutospacing="0" w:after="0" w:afterAutospacing="0"/>
        <w:ind w:right="-57" w:firstLine="360"/>
        <w:jc w:val="both"/>
        <w:rPr>
          <w:color w:val="auto"/>
          <w:sz w:val="28"/>
          <w:szCs w:val="28"/>
        </w:rPr>
      </w:pPr>
      <w:r w:rsidRPr="00F22FFC">
        <w:rPr>
          <w:color w:val="auto"/>
          <w:sz w:val="28"/>
          <w:szCs w:val="28"/>
        </w:rPr>
        <w:t>Для отдыха населения могут быть использованы лесопарковые территории, примыкающие к жилой застройке. Для исключения негативного влияния рекреации необходимо проведение соответствующего обустройства территории лесопарка (организованной дорожно-тропиночной сети, оборудованных мест отдыха, мусоросборников и т.д.)</w:t>
      </w:r>
    </w:p>
    <w:p w:rsidR="00E723CD" w:rsidRPr="00F22FFC" w:rsidRDefault="00E723CD" w:rsidP="00026EA5">
      <w:pPr>
        <w:widowControl/>
        <w:tabs>
          <w:tab w:val="left" w:pos="9781"/>
        </w:tabs>
        <w:snapToGrid/>
        <w:ind w:right="-57" w:firstLine="360"/>
        <w:jc w:val="both"/>
        <w:rPr>
          <w:color w:val="auto"/>
        </w:rPr>
      </w:pPr>
      <w:r w:rsidRPr="00F22FFC">
        <w:rPr>
          <w:color w:val="auto"/>
        </w:rPr>
        <w:t>Охранные зоны автомобильных дорог, различных инженерных коммуникаций подлежат озеленению насаждениями фильтрующего типа, которые выполняют роль механического и биологического фильтра загрязненного воздушного потока.</w:t>
      </w:r>
    </w:p>
    <w:p w:rsidR="00E723CD" w:rsidRPr="00F22FFC" w:rsidRDefault="00E723CD" w:rsidP="00026EA5">
      <w:pPr>
        <w:widowControl/>
        <w:tabs>
          <w:tab w:val="left" w:pos="9781"/>
        </w:tabs>
        <w:snapToGrid/>
        <w:ind w:right="-57" w:firstLine="360"/>
        <w:jc w:val="both"/>
        <w:rPr>
          <w:color w:val="auto"/>
        </w:rPr>
      </w:pPr>
      <w:r w:rsidRPr="00F22FFC">
        <w:rPr>
          <w:color w:val="auto"/>
        </w:rPr>
        <w:t>Зеленые насаждения индивидуального пользования - это приусадебные участки.</w:t>
      </w:r>
    </w:p>
    <w:p w:rsidR="00E723CD" w:rsidRPr="00F22FFC" w:rsidRDefault="00E723CD" w:rsidP="00026EA5">
      <w:pPr>
        <w:widowControl/>
        <w:tabs>
          <w:tab w:val="left" w:pos="9781"/>
        </w:tabs>
        <w:snapToGrid/>
        <w:ind w:right="-57" w:firstLine="360"/>
        <w:jc w:val="both"/>
        <w:rPr>
          <w:color w:val="auto"/>
        </w:rPr>
      </w:pPr>
      <w:r w:rsidRPr="00F22FFC">
        <w:rPr>
          <w:color w:val="auto"/>
        </w:rPr>
        <w:t>Существующие зеленые насаждения в настоящем проекте максимально сохранены.</w:t>
      </w:r>
    </w:p>
    <w:p w:rsidR="00E723CD" w:rsidRPr="00F22FFC" w:rsidRDefault="00E723CD" w:rsidP="00026EA5">
      <w:pPr>
        <w:widowControl/>
        <w:tabs>
          <w:tab w:val="left" w:pos="1418"/>
          <w:tab w:val="left" w:pos="9781"/>
        </w:tabs>
        <w:snapToGrid/>
        <w:ind w:right="-57" w:firstLine="360"/>
        <w:jc w:val="both"/>
        <w:rPr>
          <w:color w:val="auto"/>
        </w:rPr>
      </w:pPr>
      <w:r w:rsidRPr="00F22FFC">
        <w:rPr>
          <w:color w:val="auto"/>
        </w:rPr>
        <w:t>Проектируемые скверы озеленяются богатым составом древесных и кустарниковых пород со значительным процентом хвойных пород деревьев. Скверы рекомендуется устраивать как открытого партерного типа с преобладанием газонов и цветников, так и свободного пейзажного типа.</w:t>
      </w:r>
    </w:p>
    <w:p w:rsidR="00E723CD" w:rsidRPr="00F22FFC" w:rsidRDefault="00E723CD" w:rsidP="00026EA5">
      <w:pPr>
        <w:widowControl/>
        <w:tabs>
          <w:tab w:val="left" w:pos="9781"/>
        </w:tabs>
        <w:snapToGrid/>
        <w:ind w:right="-57" w:firstLine="360"/>
        <w:jc w:val="both"/>
        <w:rPr>
          <w:color w:val="auto"/>
        </w:rPr>
      </w:pPr>
      <w:r w:rsidRPr="00F22FFC">
        <w:rPr>
          <w:color w:val="auto"/>
        </w:rPr>
        <w:t>В озеленении детских учреждений используются растения, не выделяющие запахи в период цветения, гипоаллергенные, неколючие. На территориях школ и детских садов по всему периметру должна быть создана сплошная зеленая полоса из деревьев и кустарников. Для этого рекомендуются следующие породы деревьев и кустарников: клен остролистый, липа, тополь, можжевельник, туя западная и др. Менее высокие живые изгороди из кустарников (сирень, чубушник, бирючина и др.) рекомендуются для разграничения  различных площадок и сооружений. Большую роль в озеленении играют рядовые посадки вдоль улиц.</w:t>
      </w:r>
    </w:p>
    <w:p w:rsidR="00E723CD" w:rsidRPr="00F22FFC" w:rsidRDefault="00E723CD" w:rsidP="00026EA5">
      <w:pPr>
        <w:widowControl/>
        <w:tabs>
          <w:tab w:val="left" w:pos="9781"/>
        </w:tabs>
        <w:snapToGrid/>
        <w:ind w:right="-57" w:firstLine="360"/>
        <w:jc w:val="both"/>
        <w:rPr>
          <w:color w:val="auto"/>
        </w:rPr>
      </w:pPr>
      <w:r w:rsidRPr="00F22FFC">
        <w:rPr>
          <w:color w:val="auto"/>
        </w:rPr>
        <w:t>Насаждения специального назначения в населенных пунктах размещаются в зависимости от их целевого назначения. К ним относятся санитарно-защитные зоны между производственными территориями и жилыми массивами, от автодороги общего пользования, от производственных дорог и прибрежные защитные полосы вдоль рек и ручьев.</w:t>
      </w:r>
    </w:p>
    <w:p w:rsidR="00E723CD" w:rsidRPr="00F22FFC" w:rsidRDefault="00E723CD" w:rsidP="00026EA5">
      <w:pPr>
        <w:widowControl/>
        <w:tabs>
          <w:tab w:val="left" w:pos="9781"/>
        </w:tabs>
        <w:snapToGrid/>
        <w:ind w:right="-57" w:firstLine="360"/>
        <w:jc w:val="both"/>
        <w:rPr>
          <w:color w:val="auto"/>
        </w:rPr>
      </w:pPr>
      <w:r w:rsidRPr="00F22FFC">
        <w:rPr>
          <w:color w:val="auto"/>
        </w:rPr>
        <w:t xml:space="preserve">Зеленые насаждения на территориях производственных зон по их функциональному назначению можно разделить на внешние (защитные) и внутренние (разделительные, защитно-теневые и декоративные). Функции </w:t>
      </w:r>
      <w:r w:rsidRPr="00F22FFC">
        <w:rPr>
          <w:color w:val="auto"/>
        </w:rPr>
        <w:lastRenderedPageBreak/>
        <w:t>первых заключ</w:t>
      </w:r>
      <w:r w:rsidRPr="00F22FFC">
        <w:rPr>
          <w:color w:val="auto"/>
        </w:rPr>
        <w:t>а</w:t>
      </w:r>
      <w:r w:rsidRPr="00F22FFC">
        <w:rPr>
          <w:color w:val="auto"/>
        </w:rPr>
        <w:t>ются в защите производственных зданий и территорий от ветров, шума транспортных магистралей. Назначение вторых – изоляция отдельных частей прои</w:t>
      </w:r>
      <w:r w:rsidRPr="00F22FFC">
        <w:rPr>
          <w:color w:val="auto"/>
        </w:rPr>
        <w:t>з</w:t>
      </w:r>
      <w:r w:rsidRPr="00F22FFC">
        <w:rPr>
          <w:color w:val="auto"/>
        </w:rPr>
        <w:t>водственной зоны и создание комфортных условий для пребывания людей и ж</w:t>
      </w:r>
      <w:r w:rsidRPr="00F22FFC">
        <w:rPr>
          <w:color w:val="auto"/>
        </w:rPr>
        <w:t>и</w:t>
      </w:r>
      <w:r w:rsidRPr="00F22FFC">
        <w:rPr>
          <w:color w:val="auto"/>
        </w:rPr>
        <w:t>вотных.</w:t>
      </w:r>
    </w:p>
    <w:p w:rsidR="00E723CD" w:rsidRPr="00F22FFC" w:rsidRDefault="00E723CD" w:rsidP="00026EA5">
      <w:pPr>
        <w:widowControl/>
        <w:tabs>
          <w:tab w:val="left" w:pos="9781"/>
        </w:tabs>
        <w:snapToGrid/>
        <w:ind w:right="-57" w:firstLine="360"/>
        <w:jc w:val="both"/>
        <w:rPr>
          <w:color w:val="auto"/>
        </w:rPr>
      </w:pPr>
      <w:r w:rsidRPr="00F22FFC">
        <w:rPr>
          <w:color w:val="auto"/>
        </w:rPr>
        <w:t>Зеленые насаждения специального назначения в проекте представлены санитарно-защитным озеленением производственных объектов и автодорог разных категорий.</w:t>
      </w:r>
    </w:p>
    <w:p w:rsidR="00E723CD" w:rsidRPr="00F22FFC" w:rsidRDefault="00E723CD" w:rsidP="00026EA5">
      <w:pPr>
        <w:widowControl/>
        <w:tabs>
          <w:tab w:val="left" w:pos="9781"/>
        </w:tabs>
        <w:snapToGrid/>
        <w:ind w:right="-57" w:firstLine="360"/>
        <w:jc w:val="both"/>
        <w:rPr>
          <w:color w:val="auto"/>
        </w:rPr>
      </w:pPr>
      <w:r w:rsidRPr="00F22FFC">
        <w:rPr>
          <w:color w:val="auto"/>
        </w:rPr>
        <w:t>Санитарно-защитное озеленение создается согласно санитарным нормам со специальным подбором пород, снижающих вредную микрофлору воздуха, загрязнение его выхлопными газами транспорта, шумовые нагрузки. Растения, используемые для озеленения санитарно-защитных зон, должны отвечать требованиям газоустойчивости, теневыносливости, быть малотребовательными к почве, обладать крупной листвой, быстрым ростом, непросматриваемостью.</w:t>
      </w:r>
    </w:p>
    <w:p w:rsidR="00E723CD" w:rsidRPr="00F22FFC" w:rsidRDefault="00E723CD" w:rsidP="00026EA5">
      <w:pPr>
        <w:widowControl/>
        <w:tabs>
          <w:tab w:val="left" w:pos="9781"/>
        </w:tabs>
        <w:snapToGrid/>
        <w:ind w:right="-57" w:firstLine="360"/>
        <w:jc w:val="both"/>
        <w:rPr>
          <w:color w:val="auto"/>
        </w:rPr>
      </w:pPr>
      <w:r w:rsidRPr="00F22FFC">
        <w:rPr>
          <w:color w:val="auto"/>
        </w:rPr>
        <w:t>Следует уделять большое внимание озеленению придорожного пространства. Для этой цели используют рядовые и групповые древесные и кустарниковые насаждения и травяной покров на придорожной полосе. Придорожное озеленение может использоваться в качестве противоэрозионного ветрозащитного и снегоз</w:t>
      </w:r>
      <w:r w:rsidRPr="00F22FFC">
        <w:rPr>
          <w:color w:val="auto"/>
        </w:rPr>
        <w:t>а</w:t>
      </w:r>
      <w:r w:rsidRPr="00F22FFC">
        <w:rPr>
          <w:color w:val="auto"/>
        </w:rPr>
        <w:t xml:space="preserve">держивающего средства. </w:t>
      </w:r>
    </w:p>
    <w:p w:rsidR="00E723CD" w:rsidRPr="00F22FFC" w:rsidRDefault="00E723CD" w:rsidP="00026EA5">
      <w:pPr>
        <w:widowControl/>
        <w:tabs>
          <w:tab w:val="left" w:pos="9781"/>
        </w:tabs>
        <w:snapToGrid/>
        <w:ind w:right="-57" w:firstLine="360"/>
        <w:jc w:val="both"/>
        <w:rPr>
          <w:color w:val="auto"/>
        </w:rPr>
      </w:pPr>
      <w:r w:rsidRPr="00F22FFC">
        <w:rPr>
          <w:color w:val="auto"/>
        </w:rPr>
        <w:t>Для создания полноценной водоохраной зоны и прибрежной защитной полосы рек и ручьев проектом предусматривается посадка влаголюбивых пород деревьев и кустарников, создание лесопарков, озелененных зон отдыха.</w:t>
      </w:r>
    </w:p>
    <w:p w:rsidR="00E723CD" w:rsidRPr="00F22FFC" w:rsidRDefault="00E723CD" w:rsidP="00026EA5">
      <w:pPr>
        <w:widowControl/>
        <w:tabs>
          <w:tab w:val="left" w:pos="9781"/>
        </w:tabs>
        <w:snapToGrid/>
        <w:ind w:right="-57" w:firstLine="360"/>
        <w:jc w:val="both"/>
        <w:rPr>
          <w:color w:val="0000FF"/>
        </w:rPr>
      </w:pPr>
      <w:r w:rsidRPr="00F22FFC">
        <w:rPr>
          <w:color w:val="auto"/>
        </w:rPr>
        <w:t>Соблюдение всех предлагаемых проектом мероприятий сохранит экосистему прибрежных зон, улучшит её состояние.</w:t>
      </w:r>
    </w:p>
    <w:p w:rsidR="00BC352A" w:rsidRPr="00F22FFC" w:rsidRDefault="00BC352A" w:rsidP="00026EA5">
      <w:pPr>
        <w:pStyle w:val="af8"/>
        <w:widowControl w:val="0"/>
        <w:spacing w:before="0" w:beforeAutospacing="0" w:after="0" w:afterAutospacing="0"/>
        <w:ind w:right="-57"/>
        <w:jc w:val="center"/>
        <w:rPr>
          <w:b/>
          <w:bCs/>
          <w:color w:val="auto"/>
          <w:sz w:val="28"/>
          <w:szCs w:val="28"/>
        </w:rPr>
      </w:pPr>
    </w:p>
    <w:p w:rsidR="00E723CD" w:rsidRPr="00F22FFC" w:rsidRDefault="00E723CD" w:rsidP="00026EA5">
      <w:pPr>
        <w:pStyle w:val="af8"/>
        <w:widowControl w:val="0"/>
        <w:spacing w:before="0" w:beforeAutospacing="0" w:after="0" w:afterAutospacing="0"/>
        <w:ind w:right="-57"/>
        <w:jc w:val="center"/>
        <w:rPr>
          <w:b/>
          <w:bCs/>
          <w:color w:val="auto"/>
          <w:sz w:val="28"/>
          <w:szCs w:val="28"/>
        </w:rPr>
      </w:pPr>
      <w:r w:rsidRPr="00F22FFC">
        <w:rPr>
          <w:b/>
          <w:bCs/>
          <w:color w:val="auto"/>
          <w:sz w:val="28"/>
          <w:szCs w:val="28"/>
        </w:rPr>
        <w:t>2.5</w:t>
      </w:r>
      <w:r w:rsidR="00824C15" w:rsidRPr="00F22FFC">
        <w:rPr>
          <w:b/>
          <w:bCs/>
          <w:color w:val="auto"/>
          <w:sz w:val="28"/>
          <w:szCs w:val="28"/>
        </w:rPr>
        <w:t>.</w:t>
      </w:r>
      <w:r w:rsidRPr="00F22FFC">
        <w:rPr>
          <w:b/>
          <w:bCs/>
          <w:color w:val="auto"/>
          <w:sz w:val="28"/>
          <w:szCs w:val="28"/>
        </w:rPr>
        <w:t xml:space="preserve"> ФОРМИРОВАНИЕ СРЕДЫ ЖИЗНЕДЕЯТЕЛЬНОСТИ</w:t>
      </w:r>
    </w:p>
    <w:p w:rsidR="00E723CD" w:rsidRPr="00F22FFC" w:rsidRDefault="00E723CD" w:rsidP="00026EA5">
      <w:pPr>
        <w:pStyle w:val="af8"/>
        <w:widowControl w:val="0"/>
        <w:spacing w:before="0" w:beforeAutospacing="0" w:after="0" w:afterAutospacing="0"/>
        <w:ind w:right="-57"/>
        <w:jc w:val="center"/>
        <w:rPr>
          <w:b/>
          <w:bCs/>
          <w:color w:val="auto"/>
          <w:sz w:val="28"/>
          <w:szCs w:val="28"/>
        </w:rPr>
      </w:pPr>
      <w:r w:rsidRPr="00F22FFC">
        <w:rPr>
          <w:b/>
          <w:bCs/>
          <w:color w:val="auto"/>
          <w:sz w:val="28"/>
          <w:szCs w:val="28"/>
        </w:rPr>
        <w:t>МАЛОМОБИЛЬНЫХ ГРУПП НАСЕЛЕНИЯ</w:t>
      </w:r>
    </w:p>
    <w:p w:rsidR="00E723CD" w:rsidRPr="00F22FFC" w:rsidRDefault="00E723CD" w:rsidP="00026EA5">
      <w:pPr>
        <w:widowControl/>
        <w:tabs>
          <w:tab w:val="left" w:pos="9000"/>
          <w:tab w:val="left" w:pos="9900"/>
        </w:tabs>
        <w:suppressAutoHyphens/>
        <w:snapToGrid/>
        <w:ind w:right="-34" w:firstLine="425"/>
        <w:jc w:val="both"/>
        <w:rPr>
          <w:color w:val="auto"/>
        </w:rPr>
      </w:pPr>
      <w:r w:rsidRPr="00F22FFC">
        <w:rPr>
          <w:color w:val="auto"/>
        </w:rPr>
        <w:t>На основании п. 9.1.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w:t>
      </w:r>
      <w:r w:rsidRPr="00F22FFC">
        <w:rPr>
          <w:color w:val="auto"/>
          <w:spacing w:val="-2"/>
        </w:rPr>
        <w:t>ных групп населения условия жизнедеятельности, равные с остальными категориями</w:t>
      </w:r>
      <w:r w:rsidRPr="00F22FFC">
        <w:rPr>
          <w:color w:val="auto"/>
        </w:rPr>
        <w:t xml:space="preserve"> населения, в соответствии со СНиП 35-01-2001, СП 35-101-2001, СП 35-102-2001, СП 31-102-99, СП 35-103-2001, ВСН 62-91*, РДС 35-201-99. </w:t>
      </w:r>
    </w:p>
    <w:p w:rsidR="00E723CD" w:rsidRPr="00F22FFC" w:rsidRDefault="00E723CD" w:rsidP="00026EA5">
      <w:pPr>
        <w:widowControl/>
        <w:tabs>
          <w:tab w:val="left" w:pos="9000"/>
          <w:tab w:val="left" w:pos="9900"/>
        </w:tabs>
        <w:suppressAutoHyphens/>
        <w:snapToGrid/>
        <w:ind w:right="-34" w:firstLine="425"/>
        <w:jc w:val="both"/>
        <w:rPr>
          <w:color w:val="auto"/>
        </w:rPr>
      </w:pPr>
      <w:r w:rsidRPr="00F22FFC">
        <w:rPr>
          <w:color w:val="auto"/>
        </w:rPr>
        <w:t>Проектные решения объектов, доступных для маломобильных групп населения, должны обеспечивать:</w:t>
      </w:r>
    </w:p>
    <w:p w:rsidR="00E723CD" w:rsidRPr="00F22FFC" w:rsidRDefault="00E723CD" w:rsidP="00026EA5">
      <w:pPr>
        <w:widowControl/>
        <w:tabs>
          <w:tab w:val="left" w:pos="9000"/>
          <w:tab w:val="left" w:pos="9900"/>
        </w:tabs>
        <w:suppressAutoHyphens/>
        <w:snapToGrid/>
        <w:ind w:right="-34" w:firstLine="425"/>
        <w:jc w:val="both"/>
        <w:rPr>
          <w:color w:val="auto"/>
        </w:rPr>
      </w:pPr>
      <w:r w:rsidRPr="00F22FFC">
        <w:rPr>
          <w:color w:val="auto"/>
        </w:rPr>
        <w:t>- досягаемость мест целевого посещения и беспрепятственность перемещения внутри зданий и сооружений;</w:t>
      </w:r>
    </w:p>
    <w:p w:rsidR="00E723CD" w:rsidRPr="00F22FFC" w:rsidRDefault="00E723CD" w:rsidP="00026EA5">
      <w:pPr>
        <w:widowControl/>
        <w:tabs>
          <w:tab w:val="clear" w:pos="9355"/>
          <w:tab w:val="left" w:pos="9360"/>
          <w:tab w:val="left" w:pos="9900"/>
        </w:tabs>
        <w:suppressAutoHyphens/>
        <w:snapToGrid/>
        <w:ind w:right="-34" w:firstLine="425"/>
        <w:jc w:val="both"/>
        <w:rPr>
          <w:color w:val="auto"/>
        </w:rPr>
      </w:pPr>
      <w:r w:rsidRPr="00F22FFC">
        <w:rPr>
          <w:color w:val="auto"/>
        </w:rPr>
        <w:t>- безопасность путей движения (в том числе эвакуационных), а также мест проживания, обслуживания и приложения труда;</w:t>
      </w:r>
    </w:p>
    <w:p w:rsidR="00E723CD" w:rsidRPr="00F22FFC" w:rsidRDefault="00E723CD" w:rsidP="00026EA5">
      <w:pPr>
        <w:widowControl/>
        <w:tabs>
          <w:tab w:val="clear" w:pos="9355"/>
          <w:tab w:val="left" w:pos="9360"/>
          <w:tab w:val="left" w:pos="9900"/>
        </w:tabs>
        <w:suppressAutoHyphens/>
        <w:snapToGrid/>
        <w:ind w:right="-34" w:firstLine="425"/>
        <w:jc w:val="both"/>
        <w:rPr>
          <w:color w:val="auto"/>
        </w:rPr>
      </w:pPr>
      <w:r w:rsidRPr="00F22FFC">
        <w:rPr>
          <w:color w:val="auto"/>
        </w:rPr>
        <w:t xml:space="preserve">- своевременное получение полноценной и качественной информации, позволяющей ориентироваться в пространстве, использовать оборудование (в </w:t>
      </w:r>
      <w:r w:rsidRPr="00F22FFC">
        <w:rPr>
          <w:color w:val="auto"/>
        </w:rPr>
        <w:lastRenderedPageBreak/>
        <w:t>том числе для самообслуживания), получать услуги, участвовать в трудовом и учебном процессе и т. д.;</w:t>
      </w:r>
    </w:p>
    <w:p w:rsidR="00E723CD" w:rsidRPr="00F22FFC" w:rsidRDefault="00E723CD" w:rsidP="00026EA5">
      <w:pPr>
        <w:widowControl/>
        <w:tabs>
          <w:tab w:val="clear" w:pos="9355"/>
          <w:tab w:val="left" w:pos="0"/>
          <w:tab w:val="left" w:pos="9360"/>
          <w:tab w:val="left" w:pos="9900"/>
        </w:tabs>
        <w:snapToGrid/>
        <w:ind w:right="-34" w:firstLine="425"/>
        <w:jc w:val="both"/>
        <w:rPr>
          <w:color w:val="auto"/>
        </w:rPr>
      </w:pPr>
      <w:r w:rsidRPr="00F22FFC">
        <w:rPr>
          <w:color w:val="auto"/>
        </w:rPr>
        <w:t>- удобство и комфорт среды жизнедеятельности.</w:t>
      </w:r>
    </w:p>
    <w:p w:rsidR="00E723CD" w:rsidRPr="00F22FFC" w:rsidRDefault="00E723CD" w:rsidP="00026EA5">
      <w:pPr>
        <w:widowControl/>
        <w:tabs>
          <w:tab w:val="clear" w:pos="9355"/>
          <w:tab w:val="left" w:pos="0"/>
          <w:tab w:val="left" w:pos="9360"/>
          <w:tab w:val="left" w:pos="9900"/>
        </w:tabs>
        <w:snapToGrid/>
        <w:ind w:right="-34" w:firstLine="425"/>
        <w:jc w:val="both"/>
        <w:rPr>
          <w:color w:val="auto"/>
        </w:rPr>
      </w:pPr>
    </w:p>
    <w:p w:rsidR="00E723CD" w:rsidRPr="00F22FFC" w:rsidRDefault="00E723CD" w:rsidP="00026EA5">
      <w:pPr>
        <w:widowControl/>
        <w:tabs>
          <w:tab w:val="clear" w:pos="9355"/>
          <w:tab w:val="left" w:pos="0"/>
          <w:tab w:val="left" w:pos="9360"/>
          <w:tab w:val="left" w:pos="9900"/>
        </w:tabs>
        <w:snapToGrid/>
        <w:ind w:right="-34" w:firstLine="425"/>
        <w:jc w:val="both"/>
        <w:rPr>
          <w:color w:val="auto"/>
        </w:rPr>
      </w:pPr>
      <w:r w:rsidRPr="00F22FFC">
        <w:rPr>
          <w:color w:val="auto"/>
        </w:rPr>
        <w:t xml:space="preserve"> Реконструкцию объектов соцкультбыта на территории населенных пунктов необходимо вести с учетом потребностей инвалидов.</w:t>
      </w:r>
    </w:p>
    <w:p w:rsidR="00E723CD" w:rsidRPr="00F22FFC" w:rsidRDefault="00E723CD" w:rsidP="00026EA5">
      <w:pPr>
        <w:widowControl/>
        <w:tabs>
          <w:tab w:val="clear" w:pos="9355"/>
          <w:tab w:val="left" w:pos="0"/>
          <w:tab w:val="left" w:pos="9360"/>
          <w:tab w:val="right" w:pos="10200"/>
        </w:tabs>
        <w:snapToGrid/>
        <w:ind w:right="-34" w:firstLine="425"/>
        <w:jc w:val="both"/>
        <w:rPr>
          <w:color w:val="auto"/>
        </w:rPr>
      </w:pPr>
      <w:r w:rsidRPr="00F22FFC">
        <w:rPr>
          <w:color w:val="auto"/>
        </w:rPr>
        <w:t>Жилые дома с наличием инвалидов необходимо размещать в ра</w:t>
      </w:r>
      <w:r w:rsidRPr="00F22FFC">
        <w:rPr>
          <w:color w:val="auto"/>
        </w:rPr>
        <w:softHyphen/>
        <w:t xml:space="preserve">диусе не более </w:t>
      </w:r>
      <w:smartTag w:uri="urn:schemas-microsoft-com:office:smarttags" w:element="metricconverter">
        <w:smartTagPr>
          <w:attr w:name="ProductID" w:val="300 метров"/>
        </w:smartTagPr>
        <w:r w:rsidRPr="00F22FFC">
          <w:rPr>
            <w:color w:val="auto"/>
          </w:rPr>
          <w:t>300 метров</w:t>
        </w:r>
      </w:smartTag>
      <w:r w:rsidRPr="00F22FFC">
        <w:rPr>
          <w:color w:val="auto"/>
        </w:rPr>
        <w:t xml:space="preserve"> от предприятий повседневного спроса.</w:t>
      </w:r>
    </w:p>
    <w:p w:rsidR="00E723CD" w:rsidRPr="00F22FFC" w:rsidRDefault="00E723CD" w:rsidP="00026EA5">
      <w:pPr>
        <w:widowControl/>
        <w:tabs>
          <w:tab w:val="left" w:pos="9781"/>
        </w:tabs>
        <w:snapToGrid/>
        <w:ind w:right="-57" w:firstLine="360"/>
        <w:jc w:val="both"/>
        <w:rPr>
          <w:color w:val="auto"/>
        </w:rPr>
      </w:pPr>
      <w:r w:rsidRPr="00F22FFC">
        <w:rPr>
          <w:color w:val="auto"/>
        </w:rPr>
        <w:t>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с учетом требований действующих нормативов. На всех путях движения, доступных для маломобильных групп населения, должна быть обеспечена система средств информационной поддержки.</w:t>
      </w:r>
    </w:p>
    <w:p w:rsidR="000E4DF3" w:rsidRPr="00F22FFC" w:rsidRDefault="000E4DF3" w:rsidP="00026EA5">
      <w:pPr>
        <w:pStyle w:val="af8"/>
        <w:widowControl w:val="0"/>
        <w:tabs>
          <w:tab w:val="left" w:pos="0"/>
        </w:tabs>
        <w:spacing w:before="0" w:beforeAutospacing="0" w:after="0" w:afterAutospacing="0"/>
        <w:ind w:right="-39" w:firstLine="300"/>
        <w:jc w:val="center"/>
        <w:rPr>
          <w:b/>
          <w:bCs/>
          <w:color w:val="auto"/>
          <w:sz w:val="28"/>
          <w:szCs w:val="28"/>
          <w:u w:val="single"/>
        </w:rPr>
      </w:pPr>
    </w:p>
    <w:p w:rsidR="00AD5626" w:rsidRPr="00F22FFC" w:rsidRDefault="00AD5626" w:rsidP="00026EA5">
      <w:pPr>
        <w:pStyle w:val="af8"/>
        <w:widowControl w:val="0"/>
        <w:tabs>
          <w:tab w:val="left" w:pos="0"/>
        </w:tabs>
        <w:spacing w:before="0" w:beforeAutospacing="0" w:after="0" w:afterAutospacing="0"/>
        <w:ind w:right="-39" w:firstLine="300"/>
        <w:jc w:val="center"/>
        <w:rPr>
          <w:b/>
          <w:bCs/>
          <w:color w:val="auto"/>
          <w:sz w:val="28"/>
          <w:szCs w:val="28"/>
          <w:u w:val="single"/>
        </w:rPr>
      </w:pPr>
    </w:p>
    <w:p w:rsidR="00AD5626" w:rsidRPr="00F22FFC" w:rsidRDefault="00AD5626" w:rsidP="00026EA5">
      <w:pPr>
        <w:pStyle w:val="af8"/>
        <w:widowControl w:val="0"/>
        <w:tabs>
          <w:tab w:val="left" w:pos="0"/>
        </w:tabs>
        <w:spacing w:before="0" w:beforeAutospacing="0" w:after="0" w:afterAutospacing="0"/>
        <w:ind w:right="-39" w:firstLine="300"/>
        <w:jc w:val="center"/>
        <w:rPr>
          <w:b/>
          <w:bCs/>
          <w:color w:val="auto"/>
          <w:sz w:val="28"/>
          <w:szCs w:val="28"/>
          <w:u w:val="single"/>
        </w:rPr>
      </w:pPr>
    </w:p>
    <w:p w:rsidR="00E723CD" w:rsidRPr="00F22FFC" w:rsidRDefault="00E723CD" w:rsidP="00026EA5">
      <w:pPr>
        <w:pStyle w:val="af8"/>
        <w:widowControl w:val="0"/>
        <w:tabs>
          <w:tab w:val="left" w:pos="0"/>
        </w:tabs>
        <w:spacing w:before="0" w:beforeAutospacing="0" w:after="0" w:afterAutospacing="0"/>
        <w:ind w:right="-39" w:firstLine="300"/>
        <w:jc w:val="center"/>
        <w:rPr>
          <w:b/>
          <w:bCs/>
          <w:color w:val="auto"/>
          <w:sz w:val="28"/>
          <w:szCs w:val="28"/>
          <w:u w:val="single"/>
        </w:rPr>
      </w:pPr>
      <w:r w:rsidRPr="00F22FFC">
        <w:rPr>
          <w:b/>
          <w:bCs/>
          <w:color w:val="auto"/>
          <w:sz w:val="28"/>
          <w:szCs w:val="28"/>
          <w:u w:val="single"/>
        </w:rPr>
        <w:t>3. ОХРАНА ОКРУЖАЮЩЕЙ СРЕДЫ</w:t>
      </w:r>
    </w:p>
    <w:p w:rsidR="00E723CD" w:rsidRPr="00F22FFC" w:rsidRDefault="00E723CD" w:rsidP="00026EA5">
      <w:pPr>
        <w:pStyle w:val="af8"/>
        <w:widowControl w:val="0"/>
        <w:tabs>
          <w:tab w:val="left" w:pos="0"/>
        </w:tabs>
        <w:spacing w:before="0" w:beforeAutospacing="0" w:after="0" w:afterAutospacing="0"/>
        <w:ind w:right="-39" w:firstLine="300"/>
        <w:jc w:val="both"/>
        <w:rPr>
          <w:color w:val="auto"/>
          <w:sz w:val="28"/>
          <w:szCs w:val="28"/>
        </w:rPr>
      </w:pPr>
      <w:r w:rsidRPr="00F22FFC">
        <w:rPr>
          <w:color w:val="auto"/>
          <w:sz w:val="28"/>
          <w:szCs w:val="28"/>
        </w:rPr>
        <w:t>Раздел «Охрана окружающей среды» включает анализ и оценку экологической обстановки в районе сельского поселения (том 2), прогноз изменений функциональной значимости и экологических условий территории при реализации нам</w:t>
      </w:r>
      <w:r w:rsidRPr="00F22FFC">
        <w:rPr>
          <w:color w:val="auto"/>
          <w:sz w:val="28"/>
          <w:szCs w:val="28"/>
        </w:rPr>
        <w:t>е</w:t>
      </w:r>
      <w:r w:rsidRPr="00F22FFC">
        <w:rPr>
          <w:color w:val="auto"/>
          <w:sz w:val="28"/>
          <w:szCs w:val="28"/>
        </w:rPr>
        <w:t>чаемых решений по ее структурной организации.</w:t>
      </w:r>
    </w:p>
    <w:p w:rsidR="00E723CD" w:rsidRPr="00F22FFC" w:rsidRDefault="00E723CD" w:rsidP="00093104">
      <w:pPr>
        <w:pStyle w:val="af8"/>
        <w:tabs>
          <w:tab w:val="left" w:pos="0"/>
        </w:tabs>
        <w:spacing w:before="0" w:beforeAutospacing="0" w:after="0" w:afterAutospacing="0"/>
        <w:ind w:right="-39" w:firstLine="300"/>
        <w:jc w:val="both"/>
        <w:rPr>
          <w:color w:val="0000FF"/>
          <w:sz w:val="28"/>
          <w:szCs w:val="28"/>
        </w:rPr>
      </w:pPr>
      <w:r w:rsidRPr="00F22FFC">
        <w:rPr>
          <w:color w:val="auto"/>
          <w:sz w:val="28"/>
          <w:szCs w:val="28"/>
        </w:rPr>
        <w:t>Экологическое обоснование проектных решений генерального плана направлено на обеспечение экологической безопасности и комфортных условий прож</w:t>
      </w:r>
      <w:r w:rsidRPr="00F22FFC">
        <w:rPr>
          <w:color w:val="auto"/>
          <w:sz w:val="28"/>
          <w:szCs w:val="28"/>
        </w:rPr>
        <w:t>и</w:t>
      </w:r>
      <w:r w:rsidRPr="00F22FFC">
        <w:rPr>
          <w:color w:val="auto"/>
          <w:sz w:val="28"/>
          <w:szCs w:val="28"/>
        </w:rPr>
        <w:t xml:space="preserve">вания населения, отвечающих нормативным требованиям. </w:t>
      </w:r>
    </w:p>
    <w:p w:rsidR="002E363C" w:rsidRPr="00F22FFC" w:rsidRDefault="002E363C" w:rsidP="00093104">
      <w:pPr>
        <w:pStyle w:val="10"/>
        <w:keepNext w:val="0"/>
        <w:tabs>
          <w:tab w:val="left" w:pos="300"/>
          <w:tab w:val="center" w:pos="5250"/>
          <w:tab w:val="right" w:pos="10200"/>
        </w:tabs>
        <w:ind w:left="300"/>
        <w:rPr>
          <w:b/>
          <w:bCs/>
          <w:color w:val="auto"/>
          <w:sz w:val="28"/>
          <w:szCs w:val="28"/>
        </w:rPr>
      </w:pPr>
    </w:p>
    <w:p w:rsidR="00E723CD" w:rsidRPr="00F22FFC" w:rsidRDefault="00E723CD" w:rsidP="00093104">
      <w:pPr>
        <w:pStyle w:val="10"/>
        <w:keepNext w:val="0"/>
        <w:tabs>
          <w:tab w:val="left" w:pos="300"/>
          <w:tab w:val="center" w:pos="5250"/>
          <w:tab w:val="right" w:pos="10200"/>
        </w:tabs>
        <w:ind w:left="300"/>
        <w:rPr>
          <w:b/>
          <w:bCs/>
          <w:color w:val="auto"/>
          <w:sz w:val="28"/>
          <w:szCs w:val="28"/>
        </w:rPr>
      </w:pPr>
      <w:r w:rsidRPr="00F22FFC">
        <w:rPr>
          <w:b/>
          <w:bCs/>
          <w:color w:val="auto"/>
          <w:sz w:val="28"/>
          <w:szCs w:val="28"/>
        </w:rPr>
        <w:t>ПРОБЛЕМЫ ПРИРОДОПОЛЬЗОВАНИЯ И ОХРАНЫ ОКРУЖАЮЩЕЙ    СРЕДЫ. МЕРОПРИЯТИЯ ПО ОХРАНЕ ОКРУЖАЮЩЕЙ СРЕДЫ</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В связи с территориальным развитием сельского поселения возникают проблемы, связанные с природопользованием и охраной окружающей среды, а именно:</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 повышение уровня загрязнения атмосферного воздуха за счет роста выбросов загрязняющих веществ от автотранспорта;</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 загрязнение поверхностных вод (поступление  неочищенных сточных вод в реки, нарушение регламентов водоохранных зон и прибрежных защитных полос);</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 химическое и бактериологическое загрязнение почв;</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 увеличение доли территорий, подверженных физическому загрязнению;</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 ухудшение гидрогеологических условий (развитие процессов подтопления).</w:t>
      </w:r>
    </w:p>
    <w:p w:rsidR="001E44AD" w:rsidRPr="00F22FFC" w:rsidRDefault="001E44AD" w:rsidP="00026EA5">
      <w:pPr>
        <w:pStyle w:val="af8"/>
        <w:widowControl w:val="0"/>
        <w:tabs>
          <w:tab w:val="left" w:pos="9900"/>
        </w:tabs>
        <w:spacing w:before="0" w:beforeAutospacing="0" w:after="0" w:afterAutospacing="0"/>
        <w:ind w:firstLine="300"/>
        <w:jc w:val="both"/>
        <w:rPr>
          <w:color w:val="0000FF"/>
          <w:sz w:val="28"/>
          <w:szCs w:val="28"/>
        </w:rPr>
      </w:pPr>
    </w:p>
    <w:p w:rsidR="00E723CD" w:rsidRPr="00F22FFC" w:rsidRDefault="00E723CD" w:rsidP="00026EA5">
      <w:pPr>
        <w:pStyle w:val="af8"/>
        <w:widowControl w:val="0"/>
        <w:tabs>
          <w:tab w:val="left" w:pos="9900"/>
        </w:tabs>
        <w:spacing w:before="0" w:beforeAutospacing="0" w:after="0" w:afterAutospacing="0"/>
        <w:ind w:firstLine="300"/>
        <w:jc w:val="both"/>
        <w:rPr>
          <w:color w:val="0000FF"/>
          <w:sz w:val="28"/>
          <w:szCs w:val="28"/>
        </w:rPr>
      </w:pPr>
      <w:r w:rsidRPr="00F22FFC">
        <w:rPr>
          <w:color w:val="auto"/>
          <w:sz w:val="28"/>
          <w:szCs w:val="28"/>
        </w:rPr>
        <w:t xml:space="preserve">В результате оценки современного экологического состояния и перспектив развития территории выявлены экологические проблемы и предложен комплекс мероприятий по их устранению. Проектные решения генерального плана сельского поселения </w:t>
      </w:r>
      <w:r w:rsidR="00521A52" w:rsidRPr="00F22FFC">
        <w:rPr>
          <w:color w:val="auto"/>
          <w:sz w:val="28"/>
          <w:szCs w:val="28"/>
        </w:rPr>
        <w:t>Яркеевский</w:t>
      </w:r>
      <w:r w:rsidRPr="00F22FFC">
        <w:rPr>
          <w:color w:val="auto"/>
          <w:sz w:val="28"/>
          <w:szCs w:val="28"/>
        </w:rPr>
        <w:t xml:space="preserve"> сельсовет направлены на обеспечение экологической безопасности, комфортности условий проживания населения и рационал</w:t>
      </w:r>
      <w:r w:rsidRPr="00F22FFC">
        <w:rPr>
          <w:color w:val="auto"/>
          <w:sz w:val="28"/>
          <w:szCs w:val="28"/>
        </w:rPr>
        <w:t>ь</w:t>
      </w:r>
      <w:r w:rsidRPr="00F22FFC">
        <w:rPr>
          <w:color w:val="auto"/>
          <w:sz w:val="28"/>
          <w:szCs w:val="28"/>
        </w:rPr>
        <w:t xml:space="preserve">ное природопользование при устойчивом социально-экономическом </w:t>
      </w:r>
      <w:r w:rsidRPr="00F22FFC">
        <w:rPr>
          <w:color w:val="auto"/>
          <w:sz w:val="28"/>
          <w:szCs w:val="28"/>
        </w:rPr>
        <w:lastRenderedPageBreak/>
        <w:t>развитии сельского поселения. Большая часть предлагаемых мероприятий по охране окружающей среды носит предупредительный характер, что позволит предотвратить ухудшение экологической обстановки при возможном интенсивном град</w:t>
      </w:r>
      <w:r w:rsidRPr="00F22FFC">
        <w:rPr>
          <w:color w:val="auto"/>
          <w:sz w:val="28"/>
          <w:szCs w:val="28"/>
        </w:rPr>
        <w:t>о</w:t>
      </w:r>
      <w:r w:rsidRPr="00F22FFC">
        <w:rPr>
          <w:color w:val="auto"/>
          <w:sz w:val="28"/>
          <w:szCs w:val="28"/>
        </w:rPr>
        <w:t>строительном освоении.</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Оптимизация экологической обстановки в рамках генерального плана достигается градостроительными методами за счет архитектурно-планировочной организации территории, инженерного обустройства и благоустройства. Перспективное территориальное развитие осуществляется на основе комплексного ан</w:t>
      </w:r>
      <w:r w:rsidRPr="00F22FFC">
        <w:rPr>
          <w:color w:val="auto"/>
          <w:sz w:val="28"/>
          <w:szCs w:val="28"/>
        </w:rPr>
        <w:t>а</w:t>
      </w:r>
      <w:r w:rsidRPr="00F22FFC">
        <w:rPr>
          <w:color w:val="auto"/>
          <w:sz w:val="28"/>
          <w:szCs w:val="28"/>
        </w:rPr>
        <w:t>лиза современного состояния, что позволяет учесть негативные изменения окружающей среды при изменении функциональной значимости участков терр</w:t>
      </w:r>
      <w:r w:rsidRPr="00F22FFC">
        <w:rPr>
          <w:color w:val="auto"/>
          <w:sz w:val="28"/>
          <w:szCs w:val="28"/>
        </w:rPr>
        <w:t>и</w:t>
      </w:r>
      <w:r w:rsidRPr="00F22FFC">
        <w:rPr>
          <w:color w:val="auto"/>
          <w:sz w:val="28"/>
          <w:szCs w:val="28"/>
        </w:rPr>
        <w:t>тории.</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Предложения по градостроительному развитию территории базируются на комплексной оценке, которая учитывает территориальные ограничения, направленные на сохранение компонентов природной среды, здоровья населения. Перспективное развитие производственных зон предусмотрено с подветренной стороны по отношению к селитебным зонам. Жилая застройка планируется на те</w:t>
      </w:r>
      <w:r w:rsidRPr="00F22FFC">
        <w:rPr>
          <w:color w:val="auto"/>
          <w:sz w:val="28"/>
          <w:szCs w:val="28"/>
        </w:rPr>
        <w:t>р</w:t>
      </w:r>
      <w:r w:rsidRPr="00F22FFC">
        <w:rPr>
          <w:color w:val="auto"/>
          <w:sz w:val="28"/>
          <w:szCs w:val="28"/>
        </w:rPr>
        <w:t>риториях, удаленных от основных источников загрязнения окружающей среды.</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Значительная роль в пространственной организации отводится зеленым насаждениям и водным объектам, создающим комфортную среду, благоприятную для отдыха населения. Предусматривается приведение водоохранных зон и прибрежных защитных полос в соответствие с действующими регламентами. Это, прежде всего, упорядочение существующего функционального зонирования и устранение  планировочных нарушений, а именно:</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 размещение новых производственных объектов, в т.ч. котельных и канализационных очистных сооружений с учетом нормативных требований;</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  размещение элементов внешней зоны с учетом нормативных требований;</w:t>
      </w: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  рациональная организация транспортных систем.</w:t>
      </w:r>
    </w:p>
    <w:p w:rsidR="001E44AD" w:rsidRPr="00F22FFC" w:rsidRDefault="001E44AD" w:rsidP="00026EA5">
      <w:pPr>
        <w:pStyle w:val="af8"/>
        <w:widowControl w:val="0"/>
        <w:tabs>
          <w:tab w:val="left" w:pos="9900"/>
        </w:tabs>
        <w:spacing w:before="0" w:beforeAutospacing="0" w:after="0" w:afterAutospacing="0"/>
        <w:ind w:firstLine="300"/>
        <w:jc w:val="both"/>
        <w:rPr>
          <w:color w:val="0000FF"/>
          <w:sz w:val="28"/>
          <w:szCs w:val="28"/>
        </w:rPr>
      </w:pPr>
    </w:p>
    <w:p w:rsidR="00E723CD" w:rsidRPr="00F22FFC" w:rsidRDefault="00E723CD" w:rsidP="00026EA5">
      <w:pPr>
        <w:pStyle w:val="af8"/>
        <w:widowControl w:val="0"/>
        <w:tabs>
          <w:tab w:val="left" w:pos="9900"/>
        </w:tabs>
        <w:spacing w:before="0" w:beforeAutospacing="0" w:after="0" w:afterAutospacing="0"/>
        <w:ind w:firstLine="300"/>
        <w:jc w:val="both"/>
        <w:rPr>
          <w:color w:val="auto"/>
          <w:sz w:val="28"/>
          <w:szCs w:val="28"/>
        </w:rPr>
      </w:pPr>
      <w:r w:rsidRPr="00F22FFC">
        <w:rPr>
          <w:color w:val="auto"/>
          <w:sz w:val="28"/>
          <w:szCs w:val="28"/>
        </w:rPr>
        <w:t xml:space="preserve">Настоящим проектом не предусмотрено создание и размещение объектов капитального строительства местного значения, которые могут оказать </w:t>
      </w:r>
      <w:r w:rsidR="00CF6924" w:rsidRPr="00F22FFC">
        <w:rPr>
          <w:color w:val="auto"/>
          <w:sz w:val="28"/>
          <w:szCs w:val="28"/>
        </w:rPr>
        <w:t xml:space="preserve">дополнительное </w:t>
      </w:r>
      <w:r w:rsidRPr="00F22FFC">
        <w:rPr>
          <w:color w:val="auto"/>
          <w:sz w:val="28"/>
          <w:szCs w:val="28"/>
        </w:rPr>
        <w:t xml:space="preserve">негативное воздействие на окружающую среду муниципальных образований, имеющих общую границу с сельским поселением </w:t>
      </w:r>
      <w:r w:rsidR="00521A52" w:rsidRPr="00F22FFC">
        <w:rPr>
          <w:color w:val="auto"/>
          <w:sz w:val="28"/>
          <w:szCs w:val="28"/>
        </w:rPr>
        <w:t>Яркеевский</w:t>
      </w:r>
      <w:r w:rsidRPr="00F22FFC">
        <w:rPr>
          <w:color w:val="auto"/>
          <w:sz w:val="28"/>
          <w:szCs w:val="28"/>
        </w:rPr>
        <w:t xml:space="preserve"> сельсовет. </w:t>
      </w:r>
    </w:p>
    <w:p w:rsidR="009C0A11" w:rsidRPr="00F22FFC" w:rsidRDefault="009C0A11" w:rsidP="000D5B06">
      <w:pPr>
        <w:widowControl/>
        <w:tabs>
          <w:tab w:val="left" w:pos="360"/>
        </w:tabs>
        <w:snapToGrid/>
        <w:ind w:firstLine="284"/>
        <w:jc w:val="center"/>
        <w:rPr>
          <w:bCs/>
          <w:iCs/>
          <w:color w:val="0000FF"/>
          <w:u w:val="single"/>
        </w:rPr>
      </w:pPr>
      <w:bookmarkStart w:id="4" w:name="_Toc350874891"/>
    </w:p>
    <w:p w:rsidR="000D5B06" w:rsidRPr="00F22FFC" w:rsidRDefault="000D5B06" w:rsidP="000D5B06">
      <w:pPr>
        <w:widowControl/>
        <w:tabs>
          <w:tab w:val="left" w:pos="360"/>
        </w:tabs>
        <w:snapToGrid/>
        <w:ind w:firstLine="284"/>
        <w:jc w:val="center"/>
        <w:rPr>
          <w:color w:val="auto"/>
          <w:u w:val="single"/>
        </w:rPr>
      </w:pPr>
      <w:r w:rsidRPr="00F22FFC">
        <w:rPr>
          <w:bCs/>
          <w:iCs/>
          <w:color w:val="auto"/>
          <w:u w:val="single"/>
        </w:rPr>
        <w:t>Охрана воздушного бассейна</w:t>
      </w:r>
      <w:bookmarkEnd w:id="4"/>
    </w:p>
    <w:p w:rsidR="00E723CD" w:rsidRPr="00F22FFC" w:rsidRDefault="004F189D" w:rsidP="00026EA5">
      <w:pPr>
        <w:widowControl/>
        <w:snapToGrid/>
        <w:ind w:firstLine="284"/>
        <w:jc w:val="both"/>
        <w:rPr>
          <w:color w:val="auto"/>
        </w:rPr>
      </w:pPr>
      <w:r w:rsidRPr="00F22FFC">
        <w:rPr>
          <w:color w:val="auto"/>
        </w:rPr>
        <w:t>Основными источниками загрязнения атмосферы являются котельные, автотранспорт, промышленные предприятия, сельскохозяйственные объекты. Котельные, работающие на жидком и твердом топливе, выбрасывают в атмосферу сернистый ангидрид, окислы азота, сажу; от автотранспорта поступают, в осно</w:t>
      </w:r>
      <w:r w:rsidRPr="00F22FFC">
        <w:rPr>
          <w:color w:val="auto"/>
        </w:rPr>
        <w:t>в</w:t>
      </w:r>
      <w:r w:rsidRPr="00F22FFC">
        <w:rPr>
          <w:color w:val="auto"/>
        </w:rPr>
        <w:t>ном, окись углерода, углеводороды.</w:t>
      </w:r>
    </w:p>
    <w:p w:rsidR="004F189D" w:rsidRPr="00F22FFC" w:rsidRDefault="004F189D" w:rsidP="004F189D">
      <w:pPr>
        <w:widowControl/>
        <w:tabs>
          <w:tab w:val="clear" w:pos="4677"/>
          <w:tab w:val="clear" w:pos="9355"/>
        </w:tabs>
        <w:autoSpaceDE/>
        <w:autoSpaceDN/>
        <w:adjustRightInd/>
        <w:snapToGrid/>
        <w:ind w:firstLine="300"/>
        <w:jc w:val="both"/>
        <w:rPr>
          <w:color w:val="auto"/>
        </w:rPr>
      </w:pPr>
      <w:r w:rsidRPr="00F22FFC">
        <w:rPr>
          <w:color w:val="auto"/>
        </w:rPr>
        <w:t xml:space="preserve">По районированию территории России по метеорологическим условиям рассеивания территория Предуралья Башкортостана относится к зоне с </w:t>
      </w:r>
      <w:r w:rsidRPr="00F22FFC">
        <w:rPr>
          <w:color w:val="auto"/>
        </w:rPr>
        <w:lastRenderedPageBreak/>
        <w:t>повышенным потенциалом загрязнения атмосферы (ПЗА), которая характеризуется ни</w:t>
      </w:r>
      <w:r w:rsidRPr="00F22FFC">
        <w:rPr>
          <w:color w:val="auto"/>
        </w:rPr>
        <w:t>з</w:t>
      </w:r>
      <w:r w:rsidRPr="00F22FFC">
        <w:rPr>
          <w:color w:val="auto"/>
        </w:rPr>
        <w:t>кой рассеивающей способностью атмосферы.</w:t>
      </w:r>
    </w:p>
    <w:p w:rsidR="004F189D" w:rsidRPr="00F22FFC" w:rsidRDefault="004F189D" w:rsidP="004F189D">
      <w:pPr>
        <w:widowControl/>
        <w:snapToGrid/>
        <w:ind w:firstLine="300"/>
        <w:jc w:val="both"/>
        <w:rPr>
          <w:color w:val="auto"/>
        </w:rPr>
      </w:pPr>
      <w:r w:rsidRPr="00F22FFC">
        <w:rPr>
          <w:color w:val="auto"/>
        </w:rPr>
        <w:t>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w:t>
      </w:r>
    </w:p>
    <w:p w:rsidR="00E723CD" w:rsidRPr="00F22FFC" w:rsidRDefault="00E723CD" w:rsidP="00026EA5">
      <w:pPr>
        <w:pStyle w:val="af1"/>
        <w:spacing w:after="0"/>
        <w:ind w:left="0" w:firstLine="284"/>
        <w:jc w:val="both"/>
        <w:rPr>
          <w:color w:val="0000FF"/>
        </w:rPr>
      </w:pPr>
    </w:p>
    <w:p w:rsidR="00E723CD" w:rsidRPr="00F22FFC" w:rsidRDefault="00E723CD" w:rsidP="00026EA5">
      <w:pPr>
        <w:pStyle w:val="af1"/>
        <w:spacing w:after="0"/>
        <w:ind w:left="0" w:firstLine="284"/>
        <w:jc w:val="both"/>
        <w:rPr>
          <w:color w:val="auto"/>
          <w:sz w:val="28"/>
          <w:szCs w:val="28"/>
        </w:rPr>
      </w:pPr>
      <w:r w:rsidRPr="00F22FFC">
        <w:rPr>
          <w:color w:val="auto"/>
          <w:sz w:val="28"/>
          <w:szCs w:val="28"/>
        </w:rPr>
        <w:t xml:space="preserve">Перечень мероприятий по охране воздушного бассейна </w:t>
      </w:r>
      <w:r w:rsidR="00E940FA" w:rsidRPr="00F22FFC">
        <w:rPr>
          <w:color w:val="auto"/>
          <w:sz w:val="28"/>
          <w:szCs w:val="28"/>
        </w:rPr>
        <w:t>Илишевского</w:t>
      </w:r>
      <w:r w:rsidRPr="00F22FFC">
        <w:rPr>
          <w:color w:val="auto"/>
          <w:sz w:val="28"/>
          <w:szCs w:val="28"/>
        </w:rPr>
        <w:t xml:space="preserve"> района:</w:t>
      </w:r>
    </w:p>
    <w:p w:rsidR="00E723CD" w:rsidRPr="00F22FFC" w:rsidRDefault="00E723CD" w:rsidP="00026EA5">
      <w:pPr>
        <w:widowControl/>
        <w:tabs>
          <w:tab w:val="num" w:pos="900"/>
        </w:tabs>
        <w:snapToGrid/>
        <w:ind w:firstLine="284"/>
        <w:jc w:val="both"/>
        <w:rPr>
          <w:color w:val="auto"/>
        </w:rPr>
      </w:pPr>
      <w:r w:rsidRPr="00F22FFC">
        <w:rPr>
          <w:color w:val="auto"/>
        </w:rPr>
        <w:t>1. Совершенствование технологии очистки выбросов в атмосферу на промышленных предприятиях, внедрение современных технологий по улавливанию з</w:t>
      </w:r>
      <w:r w:rsidRPr="00F22FFC">
        <w:rPr>
          <w:color w:val="auto"/>
        </w:rPr>
        <w:t>а</w:t>
      </w:r>
      <w:r w:rsidRPr="00F22FFC">
        <w:rPr>
          <w:color w:val="auto"/>
        </w:rPr>
        <w:t>грязняющих веществ, оборудование источников стационарного загрязнения г</w:t>
      </w:r>
      <w:r w:rsidRPr="00F22FFC">
        <w:rPr>
          <w:color w:val="auto"/>
        </w:rPr>
        <w:t>а</w:t>
      </w:r>
      <w:r w:rsidRPr="00F22FFC">
        <w:rPr>
          <w:color w:val="auto"/>
        </w:rPr>
        <w:t>зоочистными установками.</w:t>
      </w:r>
    </w:p>
    <w:p w:rsidR="00E723CD" w:rsidRPr="00F22FFC" w:rsidRDefault="00E723CD" w:rsidP="00026EA5">
      <w:pPr>
        <w:widowControl/>
        <w:snapToGrid/>
        <w:ind w:firstLine="284"/>
        <w:jc w:val="both"/>
        <w:rPr>
          <w:color w:val="auto"/>
        </w:rPr>
      </w:pPr>
      <w:r w:rsidRPr="00F22FFC">
        <w:rPr>
          <w:color w:val="auto"/>
        </w:rPr>
        <w:t>2. Разработка проектов нормативов предельно допустимых выбросов.</w:t>
      </w:r>
    </w:p>
    <w:p w:rsidR="00E723CD" w:rsidRPr="00F22FFC" w:rsidRDefault="00E94269" w:rsidP="00026EA5">
      <w:pPr>
        <w:widowControl/>
        <w:snapToGrid/>
        <w:ind w:firstLine="284"/>
        <w:jc w:val="both"/>
        <w:rPr>
          <w:color w:val="auto"/>
        </w:rPr>
      </w:pPr>
      <w:r w:rsidRPr="00F22FFC">
        <w:rPr>
          <w:color w:val="auto"/>
        </w:rPr>
        <w:t>3</w:t>
      </w:r>
      <w:r w:rsidR="00E723CD" w:rsidRPr="00F22FFC">
        <w:rPr>
          <w:color w:val="auto"/>
        </w:rPr>
        <w:t>. Соблюдение режима СЗЗ промышленных предприятий.</w:t>
      </w:r>
    </w:p>
    <w:p w:rsidR="00E723CD" w:rsidRPr="00F22FFC" w:rsidRDefault="00E94269" w:rsidP="00026EA5">
      <w:pPr>
        <w:widowControl/>
        <w:snapToGrid/>
        <w:ind w:firstLine="284"/>
        <w:jc w:val="both"/>
        <w:rPr>
          <w:color w:val="auto"/>
        </w:rPr>
      </w:pPr>
      <w:r w:rsidRPr="00F22FFC">
        <w:rPr>
          <w:color w:val="auto"/>
        </w:rPr>
        <w:t>4</w:t>
      </w:r>
      <w:r w:rsidR="00E723CD" w:rsidRPr="00F22FFC">
        <w:rPr>
          <w:color w:val="auto"/>
        </w:rPr>
        <w:t>. Продолжение газификации объектов ЖКХ.</w:t>
      </w:r>
    </w:p>
    <w:p w:rsidR="00E723CD" w:rsidRPr="00F22FFC" w:rsidRDefault="00E94269" w:rsidP="00026EA5">
      <w:pPr>
        <w:widowControl/>
        <w:tabs>
          <w:tab w:val="num" w:pos="900"/>
        </w:tabs>
        <w:snapToGrid/>
        <w:ind w:firstLine="284"/>
        <w:jc w:val="both"/>
        <w:rPr>
          <w:color w:val="auto"/>
        </w:rPr>
      </w:pPr>
      <w:r w:rsidRPr="00F22FFC">
        <w:rPr>
          <w:color w:val="auto"/>
        </w:rPr>
        <w:t>5</w:t>
      </w:r>
      <w:r w:rsidR="00E723CD" w:rsidRPr="00F22FFC">
        <w:rPr>
          <w:color w:val="auto"/>
        </w:rPr>
        <w:t>. Организация государственного контроля источников выброса загрязняющих веществ и состояния атмосферного воздуха в сельских поселениях района, введение жёсткой системы штрафов и ответственности за нарушение установленных нормативов.</w:t>
      </w:r>
    </w:p>
    <w:p w:rsidR="00E723CD" w:rsidRPr="00F22FFC" w:rsidRDefault="00E94269" w:rsidP="00026EA5">
      <w:pPr>
        <w:widowControl/>
        <w:tabs>
          <w:tab w:val="num" w:pos="900"/>
        </w:tabs>
        <w:snapToGrid/>
        <w:ind w:firstLine="284"/>
        <w:jc w:val="both"/>
        <w:rPr>
          <w:color w:val="auto"/>
        </w:rPr>
      </w:pPr>
      <w:r w:rsidRPr="00F22FFC">
        <w:rPr>
          <w:color w:val="auto"/>
        </w:rPr>
        <w:t>6</w:t>
      </w:r>
      <w:r w:rsidR="00E723CD" w:rsidRPr="00F22FFC">
        <w:rPr>
          <w:color w:val="auto"/>
        </w:rPr>
        <w:t>. Ликвидация неорганизованных источников загрязнения воздушного бассейна.</w:t>
      </w:r>
    </w:p>
    <w:p w:rsidR="00E723CD" w:rsidRPr="00F22FFC" w:rsidRDefault="00E94269" w:rsidP="00026EA5">
      <w:pPr>
        <w:widowControl/>
        <w:tabs>
          <w:tab w:val="num" w:pos="900"/>
        </w:tabs>
        <w:snapToGrid/>
        <w:ind w:firstLine="284"/>
        <w:jc w:val="both"/>
        <w:rPr>
          <w:color w:val="auto"/>
        </w:rPr>
      </w:pPr>
      <w:r w:rsidRPr="00F22FFC">
        <w:rPr>
          <w:color w:val="auto"/>
        </w:rPr>
        <w:t>7</w:t>
      </w:r>
      <w:r w:rsidR="00E723CD" w:rsidRPr="00F22FFC">
        <w:rPr>
          <w:color w:val="auto"/>
        </w:rPr>
        <w:t>. Для обеспечения экологической безопасности на АЗС должны предусматриваться ограждающие конструкции с локальными очистными сооружениями, системы закольцовки паров бензина.</w:t>
      </w:r>
    </w:p>
    <w:p w:rsidR="00E723CD" w:rsidRPr="00F22FFC" w:rsidRDefault="00E94269" w:rsidP="00026EA5">
      <w:pPr>
        <w:widowControl/>
        <w:tabs>
          <w:tab w:val="num" w:pos="900"/>
        </w:tabs>
        <w:snapToGrid/>
        <w:ind w:firstLine="284"/>
        <w:jc w:val="both"/>
        <w:rPr>
          <w:color w:val="auto"/>
        </w:rPr>
      </w:pPr>
      <w:r w:rsidRPr="00F22FFC">
        <w:rPr>
          <w:color w:val="auto"/>
        </w:rPr>
        <w:t>8</w:t>
      </w:r>
      <w:r w:rsidR="00E723CD" w:rsidRPr="00F22FFC">
        <w:rPr>
          <w:color w:val="auto"/>
        </w:rPr>
        <w:t>. Развитие сети стационарных наблюдений за состоянием воздушного бассейна.</w:t>
      </w:r>
    </w:p>
    <w:p w:rsidR="00E723CD" w:rsidRPr="00F22FFC" w:rsidRDefault="00E94269" w:rsidP="00026EA5">
      <w:pPr>
        <w:widowControl/>
        <w:tabs>
          <w:tab w:val="num" w:pos="900"/>
        </w:tabs>
        <w:snapToGrid/>
        <w:ind w:firstLine="284"/>
        <w:jc w:val="both"/>
        <w:rPr>
          <w:color w:val="auto"/>
        </w:rPr>
      </w:pPr>
      <w:r w:rsidRPr="00F22FFC">
        <w:rPr>
          <w:color w:val="auto"/>
        </w:rPr>
        <w:t>9</w:t>
      </w:r>
      <w:r w:rsidR="00E723CD" w:rsidRPr="00F22FFC">
        <w:rPr>
          <w:color w:val="auto"/>
        </w:rPr>
        <w:t>. Разработка и реализация комплекса мероприятий, предусмотренных проектом «Оценка воздействия на окружающую среду» для размещаемых предпр</w:t>
      </w:r>
      <w:r w:rsidR="00E723CD" w:rsidRPr="00F22FFC">
        <w:rPr>
          <w:color w:val="auto"/>
        </w:rPr>
        <w:t>и</w:t>
      </w:r>
      <w:r w:rsidR="00E723CD" w:rsidRPr="00F22FFC">
        <w:rPr>
          <w:color w:val="auto"/>
        </w:rPr>
        <w:t>ятий.</w:t>
      </w:r>
    </w:p>
    <w:p w:rsidR="00E723CD" w:rsidRPr="00F22FFC" w:rsidRDefault="00E723CD" w:rsidP="00026EA5">
      <w:pPr>
        <w:widowControl/>
        <w:tabs>
          <w:tab w:val="num" w:pos="900"/>
        </w:tabs>
        <w:snapToGrid/>
        <w:ind w:firstLine="284"/>
        <w:jc w:val="both"/>
        <w:rPr>
          <w:color w:val="auto"/>
        </w:rPr>
      </w:pPr>
      <w:r w:rsidRPr="00F22FFC">
        <w:rPr>
          <w:color w:val="auto"/>
        </w:rPr>
        <w:t>1</w:t>
      </w:r>
      <w:r w:rsidR="00E94269" w:rsidRPr="00F22FFC">
        <w:rPr>
          <w:color w:val="auto"/>
        </w:rPr>
        <w:t>0</w:t>
      </w:r>
      <w:r w:rsidRPr="00F22FFC">
        <w:rPr>
          <w:color w:val="auto"/>
        </w:rPr>
        <w:t>. Развитие применения биотоплива местного производства в коммунальном хозяйстве (пеллеты, топливные брикеты и проч.).</w:t>
      </w:r>
    </w:p>
    <w:p w:rsidR="00E723CD" w:rsidRPr="00F22FFC" w:rsidRDefault="00E723CD" w:rsidP="00026EA5">
      <w:pPr>
        <w:widowControl/>
        <w:snapToGrid/>
        <w:ind w:firstLine="284"/>
        <w:jc w:val="both"/>
        <w:rPr>
          <w:color w:val="0000FF"/>
        </w:rPr>
      </w:pPr>
    </w:p>
    <w:p w:rsidR="00E723CD" w:rsidRPr="00F22FFC" w:rsidRDefault="00E723CD" w:rsidP="00026EA5">
      <w:pPr>
        <w:widowControl/>
        <w:snapToGrid/>
        <w:ind w:firstLine="284"/>
        <w:jc w:val="both"/>
        <w:rPr>
          <w:color w:val="auto"/>
        </w:rPr>
      </w:pPr>
      <w:r w:rsidRPr="00F22FFC">
        <w:rPr>
          <w:color w:val="auto"/>
        </w:rPr>
        <w:t>Мероприятия по снижению загрязнения от транспорта:</w:t>
      </w:r>
    </w:p>
    <w:p w:rsidR="00E723CD" w:rsidRPr="00F22FFC" w:rsidRDefault="00E723CD" w:rsidP="00026EA5">
      <w:pPr>
        <w:widowControl/>
        <w:snapToGrid/>
        <w:ind w:firstLine="284"/>
        <w:jc w:val="both"/>
        <w:rPr>
          <w:color w:val="auto"/>
        </w:rPr>
      </w:pPr>
      <w:r w:rsidRPr="00F22FFC">
        <w:rPr>
          <w:color w:val="auto"/>
        </w:rPr>
        <w:t xml:space="preserve">1. Развитие сети АГЗС на территории </w:t>
      </w:r>
      <w:r w:rsidR="00E940FA" w:rsidRPr="00F22FFC">
        <w:rPr>
          <w:color w:val="auto"/>
        </w:rPr>
        <w:t>Илишевского</w:t>
      </w:r>
      <w:r w:rsidRPr="00F22FFC">
        <w:rPr>
          <w:color w:val="auto"/>
        </w:rPr>
        <w:t xml:space="preserve"> района.</w:t>
      </w:r>
    </w:p>
    <w:p w:rsidR="00E723CD" w:rsidRPr="00F22FFC" w:rsidRDefault="00E723CD" w:rsidP="00026EA5">
      <w:pPr>
        <w:widowControl/>
        <w:snapToGrid/>
        <w:ind w:firstLine="284"/>
        <w:jc w:val="both"/>
        <w:rPr>
          <w:color w:val="auto"/>
        </w:rPr>
      </w:pPr>
      <w:r w:rsidRPr="00F22FFC">
        <w:rPr>
          <w:color w:val="auto"/>
        </w:rPr>
        <w:t>2. Соблюдение и озеленение санитарно-защитных коридоров вдоль магистральных автодорог.</w:t>
      </w:r>
    </w:p>
    <w:p w:rsidR="00E723CD" w:rsidRPr="00F22FFC" w:rsidRDefault="00E723CD" w:rsidP="00026EA5">
      <w:pPr>
        <w:widowControl/>
        <w:snapToGrid/>
        <w:ind w:firstLine="284"/>
        <w:jc w:val="both"/>
        <w:rPr>
          <w:color w:val="auto"/>
        </w:rPr>
      </w:pPr>
      <w:r w:rsidRPr="00F22FFC">
        <w:rPr>
          <w:color w:val="auto"/>
        </w:rPr>
        <w:t>3. Создание и восстановление придорожных лесных полос.</w:t>
      </w:r>
    </w:p>
    <w:p w:rsidR="00E723CD" w:rsidRPr="00F22FFC" w:rsidRDefault="00E723CD" w:rsidP="00026EA5">
      <w:pPr>
        <w:widowControl/>
        <w:snapToGrid/>
        <w:ind w:firstLine="284"/>
        <w:jc w:val="both"/>
        <w:rPr>
          <w:color w:val="auto"/>
        </w:rPr>
      </w:pPr>
      <w:r w:rsidRPr="00F22FFC">
        <w:rPr>
          <w:color w:val="auto"/>
        </w:rPr>
        <w:t>4. Повышение технического уровня эксплуатируемых транспортных средств.</w:t>
      </w:r>
    </w:p>
    <w:p w:rsidR="00F27ACC" w:rsidRPr="00F22FFC" w:rsidRDefault="00F27ACC" w:rsidP="00026EA5">
      <w:pPr>
        <w:widowControl/>
        <w:snapToGrid/>
        <w:ind w:firstLine="284"/>
        <w:jc w:val="both"/>
        <w:rPr>
          <w:color w:val="auto"/>
        </w:rPr>
      </w:pPr>
    </w:p>
    <w:p w:rsidR="00F27ACC" w:rsidRPr="00F22FFC" w:rsidRDefault="00F27ACC" w:rsidP="00026EA5">
      <w:pPr>
        <w:widowControl/>
        <w:snapToGrid/>
        <w:ind w:firstLine="284"/>
        <w:jc w:val="both"/>
        <w:rPr>
          <w:color w:val="0000FF"/>
        </w:rPr>
      </w:pPr>
      <w:r w:rsidRPr="00F22FFC">
        <w:t>Примерные сроки выполнения мероприятий для снижения воздействия на атмосферный воздух – до 202</w:t>
      </w:r>
      <w:r w:rsidR="00764C06" w:rsidRPr="00F22FFC">
        <w:t>4</w:t>
      </w:r>
      <w:r w:rsidRPr="00F22FFC">
        <w:t>г.</w:t>
      </w:r>
    </w:p>
    <w:p w:rsidR="007961F0" w:rsidRPr="00F22FFC" w:rsidRDefault="007961F0" w:rsidP="00537EF2">
      <w:pPr>
        <w:widowControl/>
        <w:tabs>
          <w:tab w:val="clear" w:pos="4677"/>
          <w:tab w:val="clear" w:pos="9355"/>
          <w:tab w:val="left" w:pos="8625"/>
        </w:tabs>
        <w:snapToGrid/>
        <w:ind w:firstLine="284"/>
        <w:jc w:val="center"/>
        <w:rPr>
          <w:bCs/>
          <w:iCs/>
          <w:color w:val="auto"/>
          <w:u w:val="single"/>
        </w:rPr>
      </w:pPr>
      <w:bookmarkStart w:id="5" w:name="_Toc328671271"/>
      <w:bookmarkStart w:id="6" w:name="_Toc350874892"/>
    </w:p>
    <w:p w:rsidR="00537EF2" w:rsidRPr="00F22FFC" w:rsidRDefault="00537EF2" w:rsidP="00537EF2">
      <w:pPr>
        <w:widowControl/>
        <w:tabs>
          <w:tab w:val="clear" w:pos="4677"/>
          <w:tab w:val="clear" w:pos="9355"/>
          <w:tab w:val="left" w:pos="8625"/>
        </w:tabs>
        <w:snapToGrid/>
        <w:ind w:firstLine="284"/>
        <w:jc w:val="center"/>
        <w:rPr>
          <w:color w:val="auto"/>
        </w:rPr>
      </w:pPr>
      <w:r w:rsidRPr="00F22FFC">
        <w:rPr>
          <w:bCs/>
          <w:iCs/>
          <w:color w:val="auto"/>
          <w:u w:val="single"/>
        </w:rPr>
        <w:t>Охрана водного бассейна</w:t>
      </w:r>
      <w:bookmarkEnd w:id="5"/>
      <w:bookmarkEnd w:id="6"/>
    </w:p>
    <w:p w:rsidR="00E723CD" w:rsidRPr="00F22FFC" w:rsidRDefault="00E723CD" w:rsidP="00026EA5">
      <w:pPr>
        <w:widowControl/>
        <w:snapToGrid/>
        <w:ind w:firstLine="284"/>
        <w:jc w:val="both"/>
        <w:rPr>
          <w:color w:val="auto"/>
        </w:rPr>
      </w:pPr>
      <w:r w:rsidRPr="00F22FFC">
        <w:rPr>
          <w:color w:val="auto"/>
        </w:rPr>
        <w:t xml:space="preserve">Актуальность проблемы охраны водных ресурсов продиктована возрастающей экологической нагрузкой, как на поверхностные водные источники, так и на </w:t>
      </w:r>
      <w:r w:rsidRPr="00F22FFC">
        <w:rPr>
          <w:color w:val="auto"/>
        </w:rPr>
        <w:lastRenderedPageBreak/>
        <w:t xml:space="preserve">эксплуатируемые подземные водоносные горизонты, являющиеся источником питьевого водоснабжения. </w:t>
      </w:r>
    </w:p>
    <w:p w:rsidR="00E723CD" w:rsidRPr="00F22FFC" w:rsidRDefault="00E723CD" w:rsidP="00026EA5">
      <w:pPr>
        <w:widowControl/>
        <w:snapToGrid/>
        <w:ind w:firstLine="284"/>
        <w:jc w:val="both"/>
        <w:rPr>
          <w:color w:val="0000FF"/>
        </w:rPr>
      </w:pPr>
    </w:p>
    <w:p w:rsidR="00E723CD" w:rsidRPr="00F22FFC" w:rsidRDefault="00E723CD" w:rsidP="00026EA5">
      <w:pPr>
        <w:widowControl/>
        <w:snapToGrid/>
        <w:ind w:firstLine="284"/>
        <w:jc w:val="both"/>
        <w:rPr>
          <w:color w:val="auto"/>
        </w:rPr>
      </w:pPr>
      <w:r w:rsidRPr="00F22FFC">
        <w:rPr>
          <w:color w:val="auto"/>
        </w:rPr>
        <w:t>Основные мероприятия в области охраны водного бассейна:</w:t>
      </w:r>
    </w:p>
    <w:p w:rsidR="00E723CD" w:rsidRPr="00F22FFC" w:rsidRDefault="00E723CD" w:rsidP="00026EA5">
      <w:pPr>
        <w:widowControl/>
        <w:snapToGrid/>
        <w:ind w:firstLine="284"/>
        <w:jc w:val="both"/>
        <w:rPr>
          <w:color w:val="auto"/>
        </w:rPr>
      </w:pPr>
      <w:r w:rsidRPr="00F22FFC">
        <w:rPr>
          <w:color w:val="auto"/>
        </w:rPr>
        <w:t>1. Организация  водоохранных зон водных объектов и их прибрежных защитных полос, обеспечение режима использования территорий водоохранных зон и прибрежных защитных полос в соответствии с требованиями водного законод</w:t>
      </w:r>
      <w:r w:rsidRPr="00F22FFC">
        <w:rPr>
          <w:color w:val="auto"/>
        </w:rPr>
        <w:t>а</w:t>
      </w:r>
      <w:r w:rsidRPr="00F22FFC">
        <w:rPr>
          <w:color w:val="auto"/>
        </w:rPr>
        <w:t xml:space="preserve">тельства. </w:t>
      </w:r>
    </w:p>
    <w:p w:rsidR="00E723CD" w:rsidRPr="00F22FFC" w:rsidRDefault="00E723CD" w:rsidP="00026EA5">
      <w:pPr>
        <w:widowControl/>
        <w:snapToGrid/>
        <w:ind w:firstLine="284"/>
        <w:jc w:val="both"/>
        <w:rPr>
          <w:color w:val="auto"/>
        </w:rPr>
      </w:pPr>
      <w:r w:rsidRPr="00F22FFC">
        <w:rPr>
          <w:color w:val="auto"/>
        </w:rPr>
        <w:t xml:space="preserve">2. Разработка проектов зон санитарной охраны источников водоснабжения и поддержание в них соответствующего санитарного режима. </w:t>
      </w:r>
    </w:p>
    <w:p w:rsidR="00E723CD" w:rsidRPr="00F22FFC" w:rsidRDefault="00E723CD" w:rsidP="00026EA5">
      <w:pPr>
        <w:widowControl/>
        <w:snapToGrid/>
        <w:ind w:firstLine="284"/>
        <w:jc w:val="both"/>
        <w:rPr>
          <w:color w:val="auto"/>
        </w:rPr>
      </w:pPr>
      <w:r w:rsidRPr="00F22FFC">
        <w:rPr>
          <w:color w:val="auto"/>
        </w:rPr>
        <w:t>3. Ликвидация несанкционированных выпусков сточных вод.</w:t>
      </w:r>
    </w:p>
    <w:p w:rsidR="00E723CD" w:rsidRPr="00F22FFC" w:rsidRDefault="00E723CD" w:rsidP="00026EA5">
      <w:pPr>
        <w:widowControl/>
        <w:snapToGrid/>
        <w:ind w:firstLine="284"/>
        <w:jc w:val="both"/>
        <w:rPr>
          <w:color w:val="auto"/>
        </w:rPr>
      </w:pPr>
      <w:r w:rsidRPr="00F22FFC">
        <w:rPr>
          <w:color w:val="auto"/>
        </w:rPr>
        <w:t>4. Развитие систем оборотного водоснабжения на промышленных предприятиях.</w:t>
      </w:r>
    </w:p>
    <w:p w:rsidR="00E723CD" w:rsidRPr="00F22FFC" w:rsidRDefault="00E723CD" w:rsidP="00026EA5">
      <w:pPr>
        <w:widowControl/>
        <w:snapToGrid/>
        <w:ind w:firstLine="284"/>
        <w:jc w:val="both"/>
        <w:rPr>
          <w:color w:val="auto"/>
        </w:rPr>
      </w:pPr>
      <w:r w:rsidRPr="00F22FFC">
        <w:rPr>
          <w:color w:val="auto"/>
        </w:rPr>
        <w:t>5. Организация мониторинга и лабораторного контроля качества питьевой воды.</w:t>
      </w:r>
    </w:p>
    <w:p w:rsidR="00E723CD" w:rsidRPr="00F22FFC" w:rsidRDefault="00E723CD" w:rsidP="00026EA5">
      <w:pPr>
        <w:widowControl/>
        <w:snapToGrid/>
        <w:ind w:firstLine="284"/>
        <w:jc w:val="both"/>
        <w:rPr>
          <w:color w:val="auto"/>
        </w:rPr>
      </w:pPr>
      <w:r w:rsidRPr="00F22FFC">
        <w:rPr>
          <w:color w:val="auto"/>
        </w:rPr>
        <w:t>6. Осуществление контрольно-надзорных функций в области водоотведения.</w:t>
      </w:r>
    </w:p>
    <w:p w:rsidR="00E723CD" w:rsidRPr="00F22FFC" w:rsidRDefault="00E723CD" w:rsidP="00026EA5">
      <w:pPr>
        <w:widowControl/>
        <w:snapToGrid/>
        <w:ind w:firstLine="284"/>
        <w:jc w:val="both"/>
        <w:rPr>
          <w:color w:val="auto"/>
        </w:rPr>
      </w:pPr>
      <w:r w:rsidRPr="00F22FFC">
        <w:rPr>
          <w:color w:val="auto"/>
        </w:rPr>
        <w:t>7. Строительство современных очистных сооружений.</w:t>
      </w:r>
    </w:p>
    <w:p w:rsidR="00E723CD" w:rsidRPr="00F22FFC" w:rsidRDefault="00E723CD" w:rsidP="00026EA5">
      <w:pPr>
        <w:widowControl/>
        <w:snapToGrid/>
        <w:ind w:firstLine="284"/>
        <w:jc w:val="both"/>
        <w:rPr>
          <w:color w:val="auto"/>
        </w:rPr>
      </w:pPr>
      <w:r w:rsidRPr="00F22FFC">
        <w:rPr>
          <w:color w:val="auto"/>
        </w:rPr>
        <w:t>8. Формирование системы ливневой канализации с направлением стока на очистные сооружения.</w:t>
      </w:r>
    </w:p>
    <w:p w:rsidR="00E723CD" w:rsidRPr="00F22FFC" w:rsidRDefault="00E723CD" w:rsidP="00026EA5">
      <w:pPr>
        <w:widowControl/>
        <w:snapToGrid/>
        <w:ind w:firstLine="284"/>
        <w:jc w:val="both"/>
        <w:rPr>
          <w:color w:val="auto"/>
        </w:rPr>
      </w:pPr>
      <w:r w:rsidRPr="00F22FFC">
        <w:rPr>
          <w:color w:val="auto"/>
        </w:rPr>
        <w:t>9. Формирование современной инфраструктуры обращения с отходами производства и потребления</w:t>
      </w:r>
      <w:r w:rsidR="00A75F92" w:rsidRPr="00F22FFC">
        <w:rPr>
          <w:color w:val="auto"/>
        </w:rPr>
        <w:t>.</w:t>
      </w:r>
    </w:p>
    <w:p w:rsidR="00B65E8C" w:rsidRPr="00F22FFC" w:rsidRDefault="00B65E8C" w:rsidP="00075E64">
      <w:pPr>
        <w:widowControl/>
        <w:tabs>
          <w:tab w:val="left" w:pos="13892"/>
        </w:tabs>
        <w:snapToGrid/>
        <w:ind w:firstLine="284"/>
        <w:jc w:val="center"/>
        <w:rPr>
          <w:bCs/>
          <w:iCs/>
          <w:color w:val="0000FF"/>
          <w:u w:val="single"/>
        </w:rPr>
      </w:pPr>
      <w:bookmarkStart w:id="7" w:name="_Toc328671272"/>
      <w:bookmarkStart w:id="8" w:name="_Toc350874893"/>
    </w:p>
    <w:p w:rsidR="00075E64" w:rsidRPr="00F22FFC" w:rsidRDefault="00075E64" w:rsidP="00075E64">
      <w:pPr>
        <w:widowControl/>
        <w:tabs>
          <w:tab w:val="left" w:pos="13892"/>
        </w:tabs>
        <w:snapToGrid/>
        <w:ind w:firstLine="284"/>
        <w:jc w:val="center"/>
        <w:rPr>
          <w:color w:val="auto"/>
        </w:rPr>
      </w:pPr>
      <w:r w:rsidRPr="00F22FFC">
        <w:rPr>
          <w:bCs/>
          <w:iCs/>
          <w:color w:val="auto"/>
          <w:u w:val="single"/>
        </w:rPr>
        <w:t>Охрана почв и ландшафтов</w:t>
      </w:r>
      <w:bookmarkEnd w:id="7"/>
      <w:bookmarkEnd w:id="8"/>
    </w:p>
    <w:p w:rsidR="00102309" w:rsidRPr="00F22FFC"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F22FFC">
        <w:rPr>
          <w:color w:val="auto"/>
        </w:rPr>
        <w:t xml:space="preserve">Основными причинами нарушения естественных ландшафтов и плодородия почв на территории сельского поселения </w:t>
      </w:r>
      <w:r w:rsidR="00521A52" w:rsidRPr="00F22FFC">
        <w:rPr>
          <w:color w:val="auto"/>
        </w:rPr>
        <w:t>Яркеевский</w:t>
      </w:r>
      <w:r w:rsidRPr="00F22FFC">
        <w:rPr>
          <w:color w:val="auto"/>
        </w:rPr>
        <w:t xml:space="preserve"> сельсовет  являются:</w:t>
      </w:r>
    </w:p>
    <w:p w:rsidR="00102309" w:rsidRPr="00F22FFC"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F22FFC">
        <w:rPr>
          <w:color w:val="auto"/>
        </w:rPr>
        <w:t>- захламление земель отходами производства и потребления;</w:t>
      </w:r>
    </w:p>
    <w:p w:rsidR="00102309" w:rsidRPr="00F22FFC"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F22FFC">
        <w:rPr>
          <w:color w:val="auto"/>
        </w:rPr>
        <w:t>- нарушение правил хранения минеральных удобрений и ядохимикатов;</w:t>
      </w:r>
    </w:p>
    <w:p w:rsidR="00102309" w:rsidRPr="00F22FFC"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F22FFC">
        <w:rPr>
          <w:color w:val="auto"/>
        </w:rPr>
        <w:t>- распаханность сельскохозяйственных земель и несвоевременное проведение противоэрозионных мероприятий;</w:t>
      </w:r>
    </w:p>
    <w:p w:rsidR="00102309" w:rsidRPr="00F22FFC" w:rsidRDefault="00102309" w:rsidP="00102309">
      <w:pPr>
        <w:widowControl/>
        <w:tabs>
          <w:tab w:val="clear" w:pos="4677"/>
          <w:tab w:val="clear" w:pos="9355"/>
          <w:tab w:val="left" w:pos="0"/>
          <w:tab w:val="left" w:pos="1000"/>
        </w:tabs>
        <w:autoSpaceDE/>
        <w:autoSpaceDN/>
        <w:adjustRightInd/>
        <w:snapToGrid/>
        <w:ind w:firstLine="300"/>
        <w:jc w:val="both"/>
        <w:rPr>
          <w:color w:val="auto"/>
        </w:rPr>
      </w:pPr>
      <w:r w:rsidRPr="00F22FFC">
        <w:rPr>
          <w:color w:val="auto"/>
        </w:rPr>
        <w:t>Серьезной экологической проблемой являются экзогенные процессы: водная и ветровая эрозия, ведущие к нарушениям почвенного покрова.</w:t>
      </w:r>
      <w:r w:rsidRPr="00F22FFC">
        <w:rPr>
          <w:rFonts w:ascii="Arial" w:hAnsi="Arial" w:cs="Arial"/>
          <w:color w:val="auto"/>
        </w:rPr>
        <w:t xml:space="preserve"> </w:t>
      </w:r>
    </w:p>
    <w:p w:rsidR="00102309" w:rsidRPr="00F22FFC" w:rsidRDefault="00102309" w:rsidP="00102309">
      <w:pPr>
        <w:widowControl/>
        <w:tabs>
          <w:tab w:val="clear" w:pos="4677"/>
          <w:tab w:val="clear" w:pos="9355"/>
        </w:tabs>
        <w:autoSpaceDE/>
        <w:autoSpaceDN/>
        <w:adjustRightInd/>
        <w:snapToGrid/>
        <w:spacing w:line="240" w:lineRule="atLeast"/>
        <w:ind w:firstLine="300"/>
        <w:jc w:val="both"/>
        <w:rPr>
          <w:color w:val="0000FF"/>
        </w:rPr>
      </w:pPr>
    </w:p>
    <w:p w:rsidR="00E723CD" w:rsidRPr="00F22FFC" w:rsidRDefault="00E723CD" w:rsidP="00026EA5">
      <w:pPr>
        <w:widowControl/>
        <w:snapToGrid/>
        <w:ind w:firstLine="284"/>
        <w:jc w:val="both"/>
        <w:rPr>
          <w:color w:val="auto"/>
        </w:rPr>
      </w:pPr>
      <w:r w:rsidRPr="00F22FFC">
        <w:rPr>
          <w:color w:val="auto"/>
        </w:rPr>
        <w:t>Мероприятия по охране ландшафтов:</w:t>
      </w:r>
    </w:p>
    <w:p w:rsidR="00E723CD" w:rsidRPr="00F22FFC" w:rsidRDefault="00E723CD" w:rsidP="00026EA5">
      <w:pPr>
        <w:widowControl/>
        <w:snapToGrid/>
        <w:ind w:left="284"/>
        <w:jc w:val="both"/>
        <w:rPr>
          <w:color w:val="auto"/>
        </w:rPr>
      </w:pPr>
      <w:r w:rsidRPr="00F22FFC">
        <w:rPr>
          <w:color w:val="auto"/>
        </w:rPr>
        <w:t>- развитие системы особо охраняемых природных территорий;</w:t>
      </w:r>
    </w:p>
    <w:p w:rsidR="00E723CD" w:rsidRPr="00F22FFC" w:rsidRDefault="00E723CD" w:rsidP="00026EA5">
      <w:pPr>
        <w:widowControl/>
        <w:snapToGrid/>
        <w:ind w:firstLine="284"/>
        <w:jc w:val="both"/>
        <w:rPr>
          <w:color w:val="auto"/>
        </w:rPr>
      </w:pPr>
      <w:r w:rsidRPr="00F22FFC">
        <w:rPr>
          <w:color w:val="auto"/>
        </w:rPr>
        <w:t>- контроль за выполнением лесовосстановительных работ в местах промышленного освоения лесов, обеспечение сохранения ценных и воспроизводства эксплуатационных лесов;</w:t>
      </w:r>
    </w:p>
    <w:p w:rsidR="00E723CD" w:rsidRPr="00F22FFC" w:rsidRDefault="00E723CD" w:rsidP="00026EA5">
      <w:pPr>
        <w:widowControl/>
        <w:snapToGrid/>
        <w:ind w:firstLine="284"/>
        <w:jc w:val="both"/>
        <w:rPr>
          <w:color w:val="auto"/>
        </w:rPr>
      </w:pPr>
      <w:r w:rsidRPr="00F22FFC">
        <w:rPr>
          <w:color w:val="auto"/>
        </w:rPr>
        <w:t>- выполнение мероприятий по рекультивации нарушенных земель в целях восстановления естественного почвенного покрова и растительности;</w:t>
      </w:r>
    </w:p>
    <w:p w:rsidR="00E723CD" w:rsidRPr="00F22FFC" w:rsidRDefault="00E723CD" w:rsidP="00026EA5">
      <w:pPr>
        <w:widowControl/>
        <w:snapToGrid/>
        <w:ind w:firstLine="284"/>
        <w:jc w:val="both"/>
        <w:rPr>
          <w:color w:val="auto"/>
        </w:rPr>
      </w:pPr>
      <w:r w:rsidRPr="00F22FFC">
        <w:rPr>
          <w:color w:val="auto"/>
        </w:rPr>
        <w:t>- проведение комплекса лесомелиоративных, гидротехнических и агротехнических работ в районах, подверженных боковой речной эрозии;</w:t>
      </w:r>
    </w:p>
    <w:p w:rsidR="00E723CD" w:rsidRPr="00F22FFC" w:rsidRDefault="00E723CD" w:rsidP="00026EA5">
      <w:pPr>
        <w:widowControl/>
        <w:snapToGrid/>
        <w:ind w:left="284"/>
        <w:jc w:val="both"/>
        <w:rPr>
          <w:color w:val="auto"/>
        </w:rPr>
      </w:pPr>
      <w:r w:rsidRPr="00F22FFC">
        <w:rPr>
          <w:color w:val="auto"/>
        </w:rPr>
        <w:t>- развитие системы обращения с отходами производства и потребления;</w:t>
      </w:r>
    </w:p>
    <w:p w:rsidR="00E723CD" w:rsidRPr="00F22FFC" w:rsidRDefault="00E723CD" w:rsidP="00026EA5">
      <w:pPr>
        <w:widowControl/>
        <w:numPr>
          <w:ilvl w:val="12"/>
          <w:numId w:val="0"/>
        </w:numPr>
        <w:snapToGrid/>
        <w:ind w:firstLine="284"/>
        <w:jc w:val="both"/>
        <w:rPr>
          <w:color w:val="auto"/>
        </w:rPr>
      </w:pPr>
      <w:r w:rsidRPr="00F22FFC">
        <w:rPr>
          <w:color w:val="auto"/>
        </w:rPr>
        <w:t>- закрытие существующих кладбищ, несоответствующих нормативным требованиям;</w:t>
      </w:r>
    </w:p>
    <w:p w:rsidR="00E723CD" w:rsidRPr="00F22FFC" w:rsidRDefault="00E723CD" w:rsidP="00026EA5">
      <w:pPr>
        <w:widowControl/>
        <w:numPr>
          <w:ilvl w:val="12"/>
          <w:numId w:val="0"/>
        </w:numPr>
        <w:snapToGrid/>
        <w:ind w:firstLine="284"/>
        <w:jc w:val="both"/>
        <w:rPr>
          <w:color w:val="auto"/>
        </w:rPr>
      </w:pPr>
      <w:r w:rsidRPr="00F22FFC">
        <w:rPr>
          <w:color w:val="auto"/>
        </w:rPr>
        <w:lastRenderedPageBreak/>
        <w:t>- для сохраняемых кладбищ проведение инженерных мероприятий (устройство дренажа, обваловка территории, организация и благоустройство санитарно-защитной зоны и пр.), перечень мероприятий обуславливается спецификой места размещения кладбищ;</w:t>
      </w:r>
    </w:p>
    <w:p w:rsidR="00307055" w:rsidRPr="00F22FFC" w:rsidRDefault="00307055" w:rsidP="00026EA5">
      <w:pPr>
        <w:widowControl/>
        <w:numPr>
          <w:ilvl w:val="12"/>
          <w:numId w:val="0"/>
        </w:numPr>
        <w:snapToGrid/>
        <w:ind w:firstLine="284"/>
        <w:jc w:val="both"/>
        <w:rPr>
          <w:color w:val="auto"/>
        </w:rPr>
      </w:pPr>
    </w:p>
    <w:p w:rsidR="00934041" w:rsidRPr="00F22FFC" w:rsidRDefault="00934041" w:rsidP="00934041">
      <w:pPr>
        <w:pStyle w:val="affd"/>
        <w:ind w:firstLine="284"/>
        <w:jc w:val="center"/>
        <w:rPr>
          <w:color w:val="auto"/>
          <w:sz w:val="28"/>
          <w:szCs w:val="28"/>
        </w:rPr>
      </w:pPr>
      <w:bookmarkStart w:id="9" w:name="_Toc328671273"/>
      <w:bookmarkStart w:id="10" w:name="_Toc350874894"/>
      <w:r w:rsidRPr="00F22FFC">
        <w:rPr>
          <w:bCs/>
          <w:iCs/>
          <w:color w:val="auto"/>
          <w:sz w:val="28"/>
          <w:szCs w:val="28"/>
          <w:u w:val="single"/>
        </w:rPr>
        <w:t>Охрана окружающей среды от физических факторов воздействия</w:t>
      </w:r>
      <w:bookmarkEnd w:id="9"/>
      <w:bookmarkEnd w:id="10"/>
    </w:p>
    <w:p w:rsidR="00E723CD" w:rsidRPr="00F22FFC" w:rsidRDefault="00E723CD" w:rsidP="00026EA5">
      <w:pPr>
        <w:pStyle w:val="affd"/>
        <w:ind w:firstLine="284"/>
        <w:rPr>
          <w:color w:val="auto"/>
          <w:sz w:val="28"/>
          <w:szCs w:val="28"/>
          <w:u w:val="single"/>
        </w:rPr>
      </w:pPr>
      <w:r w:rsidRPr="00F22FFC">
        <w:rPr>
          <w:color w:val="auto"/>
          <w:sz w:val="28"/>
          <w:szCs w:val="28"/>
          <w:u w:val="single"/>
        </w:rPr>
        <w:t>Защита от шума</w:t>
      </w:r>
    </w:p>
    <w:p w:rsidR="00E723CD" w:rsidRPr="00F22FFC" w:rsidRDefault="00E723CD" w:rsidP="00026EA5">
      <w:pPr>
        <w:pStyle w:val="affd"/>
        <w:ind w:firstLine="284"/>
        <w:rPr>
          <w:color w:val="auto"/>
          <w:sz w:val="28"/>
          <w:szCs w:val="28"/>
        </w:rPr>
      </w:pPr>
      <w:r w:rsidRPr="00F22FFC">
        <w:rPr>
          <w:color w:val="auto"/>
          <w:sz w:val="28"/>
          <w:szCs w:val="28"/>
        </w:rPr>
        <w:t>В качестве шумозащитных мероприятий, обеспечивающих допустимый уровень шума для объектов, попадающих в зону сверхнормативного воздействия, проектом предусмотрено устройство шумозащитных полос зеленых насаждений. Полосы зеленых насаждений устраиваются в местах, где сложившаяся жилая з</w:t>
      </w:r>
      <w:r w:rsidRPr="00F22FFC">
        <w:rPr>
          <w:color w:val="auto"/>
          <w:sz w:val="28"/>
          <w:szCs w:val="28"/>
        </w:rPr>
        <w:t>а</w:t>
      </w:r>
      <w:r w:rsidRPr="00F22FFC">
        <w:rPr>
          <w:color w:val="auto"/>
          <w:sz w:val="28"/>
          <w:szCs w:val="28"/>
        </w:rPr>
        <w:t xml:space="preserve">стройка близко подступает к рассматриваемому участку дороги. Проектом предусматривается устройство древесно-кустарниковой полосы шириной </w:t>
      </w:r>
      <w:smartTag w:uri="urn:schemas-microsoft-com:office:smarttags" w:element="metricconverter">
        <w:smartTagPr>
          <w:attr w:name="ProductID" w:val="20 м"/>
        </w:smartTagPr>
        <w:r w:rsidRPr="00F22FFC">
          <w:rPr>
            <w:color w:val="auto"/>
            <w:sz w:val="28"/>
            <w:szCs w:val="28"/>
          </w:rPr>
          <w:t>20 м</w:t>
        </w:r>
      </w:smartTag>
      <w:r w:rsidRPr="00F22FFC">
        <w:rPr>
          <w:color w:val="auto"/>
          <w:sz w:val="28"/>
          <w:szCs w:val="28"/>
        </w:rPr>
        <w:t xml:space="preserve"> из четырех рядов хвойных пород шахматной посадки с двухъярусным кустарником. Использование такого защитного мероприятия, согласно ОДМ 218.011-98 «Методические рекомендации по озеленению автомобильных дорог» (М.,1998), п</w:t>
      </w:r>
      <w:r w:rsidRPr="00F22FFC">
        <w:rPr>
          <w:color w:val="auto"/>
          <w:sz w:val="28"/>
          <w:szCs w:val="28"/>
        </w:rPr>
        <w:t>о</w:t>
      </w:r>
      <w:r w:rsidRPr="00F22FFC">
        <w:rPr>
          <w:color w:val="auto"/>
          <w:sz w:val="28"/>
          <w:szCs w:val="28"/>
        </w:rPr>
        <w:t>зволит снизить уровень шума на 18 дБА.</w:t>
      </w:r>
    </w:p>
    <w:p w:rsidR="00E723CD" w:rsidRPr="00F22FFC" w:rsidRDefault="00E723CD" w:rsidP="00026EA5">
      <w:pPr>
        <w:pStyle w:val="affd"/>
        <w:ind w:firstLine="284"/>
        <w:rPr>
          <w:color w:val="auto"/>
          <w:sz w:val="28"/>
          <w:szCs w:val="28"/>
        </w:rPr>
      </w:pPr>
      <w:r w:rsidRPr="00F22FFC">
        <w:rPr>
          <w:color w:val="auto"/>
          <w:sz w:val="28"/>
          <w:szCs w:val="28"/>
        </w:rPr>
        <w:t>С учётом мероприятий по шумопонижению акустическое воздействие объекта не будет превышать установленных нормативов вблизи жилой застройки.</w:t>
      </w:r>
    </w:p>
    <w:p w:rsidR="00E723CD" w:rsidRPr="00F22FFC" w:rsidRDefault="00E723CD" w:rsidP="00026EA5">
      <w:pPr>
        <w:pStyle w:val="affd"/>
        <w:ind w:firstLine="284"/>
        <w:rPr>
          <w:color w:val="0000FF"/>
        </w:rPr>
      </w:pPr>
    </w:p>
    <w:p w:rsidR="00E723CD" w:rsidRPr="00F22FFC" w:rsidRDefault="00E723CD" w:rsidP="00026EA5">
      <w:pPr>
        <w:widowControl/>
        <w:snapToGrid/>
        <w:ind w:firstLine="284"/>
        <w:jc w:val="both"/>
        <w:rPr>
          <w:color w:val="auto"/>
          <w:u w:val="single"/>
        </w:rPr>
      </w:pPr>
      <w:r w:rsidRPr="00F22FFC">
        <w:rPr>
          <w:color w:val="auto"/>
          <w:u w:val="single"/>
        </w:rPr>
        <w:t>Электромагнитное загрязнение</w:t>
      </w:r>
    </w:p>
    <w:p w:rsidR="00E723CD" w:rsidRPr="00F22FFC" w:rsidRDefault="00E723CD" w:rsidP="00026EA5">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Переменные электрические и магнитные поля возникают вблизи воздушных и кабельных линий электропередачи (ЛЭП), электрооборудования различного назначения и теплоцентралей. Действующие «Санитарные нормы и правила защиты населения от воздействия электрических полей, создаваемых  воздушными линиями электропередачи переменного тока промышленной частоты» относят к санитарно-защитным зонам те участки ЛЭП, на которых  напряженность электрического поля (Е) превышает значение 1 кВ/м. Напряженность до 5 кВ/м допускается на участках ЛЭП вне зон жилой застройки.</w:t>
      </w:r>
    </w:p>
    <w:p w:rsidR="00E723CD" w:rsidRPr="00F22FFC" w:rsidRDefault="00E723CD" w:rsidP="00026EA5">
      <w:pPr>
        <w:pStyle w:val="af8"/>
        <w:widowControl w:val="0"/>
        <w:tabs>
          <w:tab w:val="left" w:pos="0"/>
        </w:tabs>
        <w:spacing w:before="0" w:beforeAutospacing="0" w:after="0" w:afterAutospacing="0"/>
        <w:ind w:firstLine="300"/>
        <w:jc w:val="both"/>
        <w:rPr>
          <w:color w:val="auto"/>
          <w:sz w:val="28"/>
          <w:szCs w:val="28"/>
        </w:rPr>
      </w:pPr>
      <w:r w:rsidRPr="00F22FFC">
        <w:rPr>
          <w:color w:val="auto"/>
          <w:sz w:val="28"/>
          <w:szCs w:val="28"/>
        </w:rPr>
        <w:t xml:space="preserve">На территории сельского поселения </w:t>
      </w:r>
      <w:r w:rsidR="00521A52" w:rsidRPr="00F22FFC">
        <w:rPr>
          <w:color w:val="auto"/>
          <w:sz w:val="28"/>
          <w:szCs w:val="28"/>
        </w:rPr>
        <w:t>Яркеевский</w:t>
      </w:r>
      <w:r w:rsidRPr="00F22FFC">
        <w:rPr>
          <w:color w:val="auto"/>
          <w:sz w:val="28"/>
          <w:szCs w:val="28"/>
        </w:rPr>
        <w:t xml:space="preserve"> сельсовет возможно наличие таких источников электромагнитного излучения, как трансформаторные подстанции. Однако, как показывает опыт работ РГЭЦ в Республике Башкортостан, уровни напряженностей электрических и магнитных полей тока промышленной частоты (50 Гц) от трансформаторных подстанций обычно не превышают допу</w:t>
      </w:r>
      <w:r w:rsidRPr="00F22FFC">
        <w:rPr>
          <w:color w:val="auto"/>
          <w:sz w:val="28"/>
          <w:szCs w:val="28"/>
        </w:rPr>
        <w:t>с</w:t>
      </w:r>
      <w:r w:rsidRPr="00F22FFC">
        <w:rPr>
          <w:color w:val="auto"/>
          <w:sz w:val="28"/>
          <w:szCs w:val="28"/>
        </w:rPr>
        <w:t xml:space="preserve">тимых уровней на расстоянии </w:t>
      </w:r>
      <w:smartTag w:uri="urn:schemas-microsoft-com:office:smarttags" w:element="metricconverter">
        <w:smartTagPr>
          <w:attr w:name="ProductID" w:val="2 м"/>
        </w:smartTagPr>
        <w:r w:rsidRPr="00F22FFC">
          <w:rPr>
            <w:color w:val="auto"/>
            <w:sz w:val="28"/>
            <w:szCs w:val="28"/>
          </w:rPr>
          <w:t>2 м</w:t>
        </w:r>
      </w:smartTag>
      <w:r w:rsidRPr="00F22FFC">
        <w:rPr>
          <w:color w:val="auto"/>
          <w:sz w:val="28"/>
          <w:szCs w:val="28"/>
        </w:rPr>
        <w:t xml:space="preserve"> от подстанции.</w:t>
      </w:r>
    </w:p>
    <w:p w:rsidR="00E723CD" w:rsidRPr="00F22FFC" w:rsidRDefault="00E723CD" w:rsidP="00026EA5">
      <w:pPr>
        <w:widowControl/>
        <w:tabs>
          <w:tab w:val="left" w:pos="0"/>
        </w:tabs>
        <w:snapToGrid/>
        <w:ind w:firstLine="300"/>
        <w:jc w:val="both"/>
        <w:rPr>
          <w:color w:val="auto"/>
        </w:rPr>
      </w:pPr>
      <w:r w:rsidRPr="00F22FFC">
        <w:rPr>
          <w:color w:val="auto"/>
        </w:rPr>
        <w:t xml:space="preserve">Таким образом, в пределах территории сельского поселения </w:t>
      </w:r>
      <w:r w:rsidR="00521A52" w:rsidRPr="00F22FFC">
        <w:rPr>
          <w:color w:val="auto"/>
        </w:rPr>
        <w:t>Яркеевский</w:t>
      </w:r>
      <w:r w:rsidRPr="00F22FFC">
        <w:rPr>
          <w:color w:val="auto"/>
        </w:rPr>
        <w:t xml:space="preserve"> сельсовет электромагнитное излучение будет находиться ниже предельно-допустимого уровня, установленного СанПиН 2.1.2.002-00 «Санитарно-эпидемиологические требования к жилым зданиям и помещениям».</w:t>
      </w:r>
    </w:p>
    <w:p w:rsidR="003D59B7" w:rsidRPr="00F22FFC" w:rsidRDefault="003D59B7" w:rsidP="00026EA5">
      <w:pPr>
        <w:widowControl/>
        <w:tabs>
          <w:tab w:val="left" w:pos="0"/>
        </w:tabs>
        <w:snapToGrid/>
        <w:ind w:firstLine="300"/>
        <w:jc w:val="both"/>
        <w:rPr>
          <w:color w:val="0000FF"/>
        </w:rPr>
      </w:pPr>
    </w:p>
    <w:p w:rsidR="00E723CD" w:rsidRPr="00F22FFC" w:rsidRDefault="00E723CD" w:rsidP="00026EA5">
      <w:pPr>
        <w:pStyle w:val="af8"/>
        <w:widowControl w:val="0"/>
        <w:spacing w:before="0" w:beforeAutospacing="0" w:after="0" w:afterAutospacing="0"/>
        <w:ind w:left="-142" w:firstLine="300"/>
        <w:jc w:val="center"/>
        <w:rPr>
          <w:rStyle w:val="afd"/>
          <w:b w:val="0"/>
          <w:bCs w:val="0"/>
          <w:color w:val="auto"/>
          <w:sz w:val="28"/>
          <w:szCs w:val="28"/>
        </w:rPr>
      </w:pPr>
      <w:r w:rsidRPr="00F22FFC">
        <w:rPr>
          <w:color w:val="0000FF"/>
        </w:rPr>
        <w:tab/>
      </w:r>
      <w:r w:rsidRPr="00F22FFC">
        <w:rPr>
          <w:color w:val="auto"/>
          <w:sz w:val="28"/>
          <w:szCs w:val="28"/>
          <w:u w:val="single"/>
        </w:rPr>
        <w:t>Основные направления улучшения экологической обстановки:</w:t>
      </w:r>
    </w:p>
    <w:p w:rsidR="00E723CD" w:rsidRPr="00F22FFC" w:rsidRDefault="00E723CD" w:rsidP="00026EA5">
      <w:pPr>
        <w:pStyle w:val="af8"/>
        <w:widowControl w:val="0"/>
        <w:spacing w:before="0" w:beforeAutospacing="0" w:after="0" w:afterAutospacing="0"/>
        <w:ind w:left="-142" w:firstLine="300"/>
        <w:jc w:val="both"/>
        <w:rPr>
          <w:color w:val="auto"/>
          <w:sz w:val="28"/>
          <w:szCs w:val="28"/>
        </w:rPr>
      </w:pPr>
      <w:r w:rsidRPr="00F22FFC">
        <w:rPr>
          <w:color w:val="auto"/>
          <w:sz w:val="28"/>
          <w:szCs w:val="28"/>
        </w:rPr>
        <w:t>В целях обеспечения экологической безопасности и формирования благоприятной среды проживания на территории проектирования следует предусматривать проведение следующих природоохранных мероприятий:</w:t>
      </w:r>
    </w:p>
    <w:p w:rsidR="00E723CD" w:rsidRPr="00F22FFC" w:rsidRDefault="00E723CD" w:rsidP="00026EA5">
      <w:pPr>
        <w:pStyle w:val="af8"/>
        <w:widowControl w:val="0"/>
        <w:spacing w:before="0" w:beforeAutospacing="0" w:after="0" w:afterAutospacing="0"/>
        <w:ind w:left="-142" w:firstLine="300"/>
        <w:jc w:val="both"/>
        <w:rPr>
          <w:color w:val="auto"/>
          <w:sz w:val="28"/>
          <w:szCs w:val="28"/>
        </w:rPr>
      </w:pPr>
      <w:r w:rsidRPr="00F22FFC">
        <w:rPr>
          <w:color w:val="auto"/>
          <w:sz w:val="28"/>
          <w:szCs w:val="28"/>
        </w:rPr>
        <w:lastRenderedPageBreak/>
        <w:t>- исключение размещения промышленных объектов, являющихся дополнительными источниками вредного воздействия на среду обитания и здоровье чел</w:t>
      </w:r>
      <w:r w:rsidRPr="00F22FFC">
        <w:rPr>
          <w:color w:val="auto"/>
          <w:sz w:val="28"/>
          <w:szCs w:val="28"/>
        </w:rPr>
        <w:t>о</w:t>
      </w:r>
      <w:r w:rsidRPr="00F22FFC">
        <w:rPr>
          <w:color w:val="auto"/>
          <w:sz w:val="28"/>
          <w:szCs w:val="28"/>
        </w:rPr>
        <w:t>века;</w:t>
      </w:r>
    </w:p>
    <w:p w:rsidR="00E723CD" w:rsidRPr="00F22FFC" w:rsidRDefault="00E723CD" w:rsidP="00026EA5">
      <w:pPr>
        <w:pStyle w:val="af8"/>
        <w:widowControl w:val="0"/>
        <w:spacing w:before="0" w:beforeAutospacing="0" w:after="0" w:afterAutospacing="0"/>
        <w:ind w:left="-142" w:firstLine="300"/>
        <w:jc w:val="both"/>
        <w:rPr>
          <w:color w:val="auto"/>
          <w:sz w:val="28"/>
          <w:szCs w:val="28"/>
        </w:rPr>
      </w:pPr>
      <w:r w:rsidRPr="00F22FFC">
        <w:rPr>
          <w:color w:val="auto"/>
          <w:sz w:val="28"/>
          <w:szCs w:val="28"/>
        </w:rPr>
        <w:t>- организация защитных полос зеленых насаждений вдоль транспортных магистралей;</w:t>
      </w:r>
    </w:p>
    <w:p w:rsidR="00E723CD" w:rsidRPr="00F22FFC" w:rsidRDefault="00E723CD" w:rsidP="00026EA5">
      <w:pPr>
        <w:pStyle w:val="af8"/>
        <w:widowControl w:val="0"/>
        <w:spacing w:before="0" w:beforeAutospacing="0" w:after="0" w:afterAutospacing="0"/>
        <w:ind w:left="-142" w:firstLine="300"/>
        <w:jc w:val="both"/>
        <w:rPr>
          <w:color w:val="auto"/>
          <w:sz w:val="28"/>
          <w:szCs w:val="28"/>
        </w:rPr>
      </w:pPr>
      <w:r w:rsidRPr="00F22FFC">
        <w:rPr>
          <w:color w:val="auto"/>
          <w:sz w:val="28"/>
          <w:szCs w:val="28"/>
        </w:rPr>
        <w:t>- ландшафтное благоустройство, озеленение, выделение рекреационных зон на территориях населенных пунктов;</w:t>
      </w:r>
    </w:p>
    <w:p w:rsidR="00E723CD" w:rsidRPr="00F22FFC" w:rsidRDefault="00E723CD" w:rsidP="00026EA5">
      <w:pPr>
        <w:pStyle w:val="af8"/>
        <w:widowControl w:val="0"/>
        <w:spacing w:before="0" w:beforeAutospacing="0" w:after="0" w:afterAutospacing="0"/>
        <w:ind w:left="-142" w:firstLine="300"/>
        <w:jc w:val="both"/>
        <w:rPr>
          <w:color w:val="auto"/>
          <w:sz w:val="28"/>
          <w:szCs w:val="28"/>
        </w:rPr>
      </w:pPr>
      <w:r w:rsidRPr="00F22FFC">
        <w:rPr>
          <w:color w:val="auto"/>
          <w:sz w:val="28"/>
          <w:szCs w:val="28"/>
        </w:rPr>
        <w:t>- использование экологически безопасных технологических и технических решений инженерного обеспечения территории;</w:t>
      </w:r>
    </w:p>
    <w:p w:rsidR="00E723CD" w:rsidRPr="00F22FFC" w:rsidRDefault="00E723CD" w:rsidP="00026EA5">
      <w:pPr>
        <w:pStyle w:val="af8"/>
        <w:widowControl w:val="0"/>
        <w:spacing w:before="0" w:beforeAutospacing="0" w:after="0" w:afterAutospacing="0"/>
        <w:ind w:left="-142" w:firstLine="300"/>
        <w:jc w:val="both"/>
        <w:rPr>
          <w:color w:val="auto"/>
          <w:sz w:val="28"/>
          <w:szCs w:val="28"/>
        </w:rPr>
      </w:pPr>
      <w:r w:rsidRPr="00F22FFC">
        <w:rPr>
          <w:color w:val="auto"/>
          <w:sz w:val="28"/>
          <w:szCs w:val="28"/>
        </w:rPr>
        <w:t>- регламентированное использование территории санитарно-защитных зон,     водоохраной зоны, прибрежной защитной полосы и охранных зон коммуникаций;</w:t>
      </w:r>
    </w:p>
    <w:p w:rsidR="00E723CD" w:rsidRPr="00F22FFC" w:rsidRDefault="00E723CD" w:rsidP="00026EA5">
      <w:pPr>
        <w:pStyle w:val="af8"/>
        <w:widowControl w:val="0"/>
        <w:spacing w:before="0" w:beforeAutospacing="0" w:after="0" w:afterAutospacing="0"/>
        <w:ind w:left="-142" w:firstLine="300"/>
        <w:jc w:val="both"/>
        <w:rPr>
          <w:color w:val="auto"/>
          <w:sz w:val="28"/>
          <w:szCs w:val="28"/>
        </w:rPr>
      </w:pPr>
      <w:r w:rsidRPr="00F22FFC">
        <w:rPr>
          <w:color w:val="auto"/>
          <w:sz w:val="28"/>
          <w:szCs w:val="28"/>
        </w:rPr>
        <w:t>- обеспечение очистки стоков малых населённых пунктов;</w:t>
      </w:r>
    </w:p>
    <w:p w:rsidR="00E723CD" w:rsidRPr="00F22FFC" w:rsidRDefault="00E723CD" w:rsidP="00026EA5">
      <w:pPr>
        <w:widowControl/>
        <w:snapToGrid/>
        <w:ind w:left="-142" w:firstLine="300"/>
        <w:jc w:val="both"/>
        <w:rPr>
          <w:color w:val="auto"/>
        </w:rPr>
      </w:pPr>
      <w:r w:rsidRPr="00F22FFC">
        <w:rPr>
          <w:color w:val="auto"/>
        </w:rPr>
        <w:t xml:space="preserve">- разработка проектов зон санитарной охраны источников водоснабжения и поддержание в них соответствующего санитарного режима. </w:t>
      </w:r>
    </w:p>
    <w:p w:rsidR="00E723CD" w:rsidRPr="00F22FFC" w:rsidRDefault="00E723CD" w:rsidP="00026EA5">
      <w:pPr>
        <w:widowControl/>
        <w:snapToGrid/>
        <w:ind w:left="-142" w:firstLine="300"/>
        <w:jc w:val="both"/>
        <w:rPr>
          <w:color w:val="auto"/>
        </w:rPr>
      </w:pPr>
      <w:r w:rsidRPr="00F22FFC">
        <w:rPr>
          <w:color w:val="auto"/>
        </w:rPr>
        <w:t>- контроль за выполнением лесовосстановительных работ в местах промышленного освоения лесов;</w:t>
      </w:r>
    </w:p>
    <w:p w:rsidR="00E723CD" w:rsidRPr="00F22FFC" w:rsidRDefault="00E723CD" w:rsidP="00026EA5">
      <w:pPr>
        <w:widowControl/>
        <w:snapToGrid/>
        <w:ind w:left="-142" w:firstLine="300"/>
        <w:jc w:val="both"/>
        <w:rPr>
          <w:color w:val="auto"/>
        </w:rPr>
      </w:pPr>
      <w:r w:rsidRPr="00F22FFC">
        <w:rPr>
          <w:color w:val="auto"/>
        </w:rPr>
        <w:t>- рекультивация нарушенных земель в целях восстановления естественного почвенного покрова и растительности;</w:t>
      </w:r>
    </w:p>
    <w:p w:rsidR="00E723CD" w:rsidRPr="00F22FFC" w:rsidRDefault="00E723CD" w:rsidP="00026EA5">
      <w:pPr>
        <w:widowControl/>
        <w:snapToGrid/>
        <w:ind w:left="-142" w:firstLine="300"/>
        <w:jc w:val="both"/>
        <w:rPr>
          <w:color w:val="auto"/>
        </w:rPr>
      </w:pPr>
      <w:r w:rsidRPr="00F22FFC">
        <w:rPr>
          <w:color w:val="auto"/>
        </w:rPr>
        <w:t>- проведение комплекса лесомелиоративных, гидротехнических и агротехнических работ в районах, подверженных боковой речной эрозии;</w:t>
      </w:r>
    </w:p>
    <w:p w:rsidR="00E723CD" w:rsidRPr="00F22FFC" w:rsidRDefault="00E723CD" w:rsidP="00026EA5">
      <w:pPr>
        <w:widowControl/>
        <w:snapToGrid/>
        <w:ind w:left="-142" w:firstLine="300"/>
        <w:jc w:val="both"/>
        <w:rPr>
          <w:color w:val="auto"/>
        </w:rPr>
      </w:pPr>
      <w:r w:rsidRPr="00F22FFC">
        <w:rPr>
          <w:color w:val="auto"/>
        </w:rPr>
        <w:t>- ликвидация и рекультивация несанкционированных и стихийных свалок;</w:t>
      </w:r>
    </w:p>
    <w:p w:rsidR="00E723CD" w:rsidRPr="00F22FFC" w:rsidRDefault="00E723CD" w:rsidP="00026EA5">
      <w:pPr>
        <w:widowControl/>
        <w:numPr>
          <w:ilvl w:val="12"/>
          <w:numId w:val="0"/>
        </w:numPr>
        <w:snapToGrid/>
        <w:ind w:left="-142" w:firstLine="300"/>
        <w:jc w:val="both"/>
        <w:rPr>
          <w:color w:val="auto"/>
        </w:rPr>
      </w:pPr>
      <w:r w:rsidRPr="00F22FFC">
        <w:rPr>
          <w:color w:val="auto"/>
        </w:rPr>
        <w:t>- проведение инженерных мероприятий для сохраняемых кладбищ (устройство дренажа, обваловка территории, организация и благоустройство санитарно-защитной зоны и пр.) в зависимости от места размещения;</w:t>
      </w:r>
    </w:p>
    <w:p w:rsidR="00E723CD" w:rsidRPr="00F22FFC" w:rsidRDefault="00E723CD" w:rsidP="00026EA5">
      <w:pPr>
        <w:widowControl/>
        <w:numPr>
          <w:ilvl w:val="12"/>
          <w:numId w:val="0"/>
        </w:numPr>
        <w:snapToGrid/>
        <w:ind w:left="-142" w:firstLine="300"/>
        <w:jc w:val="both"/>
        <w:rPr>
          <w:color w:val="auto"/>
        </w:rPr>
      </w:pPr>
      <w:r w:rsidRPr="00F22FFC">
        <w:rPr>
          <w:color w:val="auto"/>
        </w:rPr>
        <w:t>- мониторинг территорий закрытых скотомогильников.</w:t>
      </w:r>
    </w:p>
    <w:p w:rsidR="00CC6C0D" w:rsidRPr="00F22FFC" w:rsidRDefault="00CC6C0D" w:rsidP="00026EA5">
      <w:pPr>
        <w:widowControl/>
        <w:tabs>
          <w:tab w:val="left" w:pos="6804"/>
        </w:tabs>
        <w:snapToGrid/>
        <w:ind w:right="-57" w:firstLine="360"/>
        <w:jc w:val="center"/>
        <w:rPr>
          <w:b/>
          <w:bCs/>
          <w:color w:val="0000FF"/>
        </w:rPr>
      </w:pPr>
    </w:p>
    <w:p w:rsidR="00E723CD" w:rsidRPr="00F22FFC" w:rsidRDefault="00E723CD" w:rsidP="00026EA5">
      <w:pPr>
        <w:widowControl/>
        <w:tabs>
          <w:tab w:val="left" w:pos="6804"/>
        </w:tabs>
        <w:snapToGrid/>
        <w:ind w:right="-57" w:firstLine="360"/>
        <w:jc w:val="center"/>
        <w:rPr>
          <w:b/>
          <w:bCs/>
          <w:color w:val="auto"/>
          <w:u w:val="single"/>
        </w:rPr>
      </w:pPr>
      <w:r w:rsidRPr="00F22FFC">
        <w:rPr>
          <w:b/>
          <w:bCs/>
          <w:color w:val="auto"/>
          <w:u w:val="single"/>
        </w:rPr>
        <w:t>4. САНИТАРНАЯ ОЧИСТКА ТЕРРИТОРИИ</w:t>
      </w:r>
    </w:p>
    <w:p w:rsidR="00E723CD" w:rsidRPr="00F22FFC" w:rsidRDefault="00FD775C" w:rsidP="00026EA5">
      <w:pPr>
        <w:pStyle w:val="af8"/>
        <w:widowControl w:val="0"/>
        <w:spacing w:before="0" w:beforeAutospacing="0" w:after="0" w:afterAutospacing="0"/>
        <w:ind w:right="-34" w:firstLine="357"/>
        <w:jc w:val="both"/>
        <w:rPr>
          <w:color w:val="auto"/>
          <w:sz w:val="28"/>
          <w:szCs w:val="28"/>
        </w:rPr>
      </w:pPr>
      <w:r w:rsidRPr="00F22FFC">
        <w:rPr>
          <w:sz w:val="28"/>
          <w:szCs w:val="28"/>
        </w:rPr>
        <w:t xml:space="preserve">Основные </w:t>
      </w:r>
      <w:r w:rsidRPr="00F22FFC">
        <w:rPr>
          <w:color w:val="auto"/>
          <w:sz w:val="28"/>
          <w:szCs w:val="28"/>
        </w:rPr>
        <w:t>мероприятия по совершенствованию систем управления с ТКО включены в Государственную программу «Экология и природные ресурсы Республики Башкортостан»</w:t>
      </w:r>
      <w:r w:rsidR="00275F2A" w:rsidRPr="00F22FFC">
        <w:rPr>
          <w:color w:val="auto"/>
          <w:sz w:val="28"/>
          <w:szCs w:val="28"/>
        </w:rPr>
        <w:t>, утвержденную Постановлением Правительства</w:t>
      </w:r>
      <w:r w:rsidR="00275F2A" w:rsidRPr="00F22FFC">
        <w:rPr>
          <w:color w:val="auto"/>
          <w:sz w:val="28"/>
          <w:szCs w:val="28"/>
        </w:rPr>
        <w:br/>
        <w:t>Республики Башкортостан №61 от 18.02.2014г</w:t>
      </w:r>
      <w:r w:rsidRPr="00F22FFC">
        <w:rPr>
          <w:color w:val="auto"/>
          <w:sz w:val="28"/>
          <w:szCs w:val="28"/>
        </w:rPr>
        <w:t xml:space="preserve">. </w:t>
      </w:r>
      <w:r w:rsidR="00AC6799" w:rsidRPr="00F22FFC">
        <w:rPr>
          <w:color w:val="auto"/>
          <w:sz w:val="28"/>
          <w:szCs w:val="28"/>
        </w:rPr>
        <w:t>Постановлением Правительства Российской Федерации от 22.01.2018г. №25 утвержден порядок накопления твердых коммунальных отходов (в том числе их раздельного накопления) на территории Республики Башкортостан.</w:t>
      </w:r>
    </w:p>
    <w:p w:rsidR="00E723CD" w:rsidRPr="00F22FFC" w:rsidRDefault="00E723CD" w:rsidP="00026EA5">
      <w:pPr>
        <w:snapToGrid/>
        <w:spacing w:line="9" w:lineRule="exact"/>
        <w:ind w:right="-34" w:firstLine="360"/>
        <w:rPr>
          <w:color w:val="auto"/>
        </w:rPr>
      </w:pPr>
    </w:p>
    <w:p w:rsidR="00E723CD" w:rsidRPr="00F22FFC" w:rsidRDefault="00E723CD" w:rsidP="00026EA5">
      <w:pPr>
        <w:snapToGrid/>
        <w:spacing w:line="2" w:lineRule="exact"/>
        <w:ind w:right="-34" w:firstLine="360"/>
        <w:rPr>
          <w:color w:val="auto"/>
        </w:rPr>
      </w:pPr>
    </w:p>
    <w:p w:rsidR="006201F3" w:rsidRPr="00F22FFC" w:rsidRDefault="006201F3" w:rsidP="00026EA5">
      <w:pPr>
        <w:pStyle w:val="af8"/>
        <w:widowControl w:val="0"/>
        <w:spacing w:before="0" w:beforeAutospacing="0" w:after="0" w:afterAutospacing="0"/>
        <w:ind w:right="-34" w:firstLine="300"/>
        <w:jc w:val="center"/>
        <w:rPr>
          <w:b/>
          <w:color w:val="auto"/>
          <w:sz w:val="28"/>
          <w:szCs w:val="28"/>
        </w:rPr>
      </w:pPr>
    </w:p>
    <w:p w:rsidR="00E723CD" w:rsidRPr="00F22FFC" w:rsidRDefault="00E723CD" w:rsidP="00026EA5">
      <w:pPr>
        <w:pStyle w:val="af8"/>
        <w:widowControl w:val="0"/>
        <w:spacing w:before="0" w:beforeAutospacing="0" w:after="0" w:afterAutospacing="0"/>
        <w:ind w:right="-34" w:firstLine="300"/>
        <w:jc w:val="center"/>
        <w:rPr>
          <w:b/>
          <w:color w:val="auto"/>
          <w:sz w:val="28"/>
          <w:szCs w:val="28"/>
        </w:rPr>
      </w:pPr>
      <w:r w:rsidRPr="00F22FFC">
        <w:rPr>
          <w:b/>
          <w:color w:val="auto"/>
          <w:sz w:val="28"/>
          <w:szCs w:val="28"/>
        </w:rPr>
        <w:t xml:space="preserve">ОРГАНИЗАЦИЯ СБОРА И ВЫВОЗА ТВЕРДЫХ </w:t>
      </w:r>
      <w:r w:rsidR="00AA7BD6" w:rsidRPr="00F22FFC">
        <w:rPr>
          <w:b/>
          <w:color w:val="auto"/>
          <w:sz w:val="28"/>
          <w:szCs w:val="28"/>
        </w:rPr>
        <w:t>КОММУНАЛЬНЫХ</w:t>
      </w:r>
      <w:r w:rsidRPr="00F22FFC">
        <w:rPr>
          <w:b/>
          <w:color w:val="auto"/>
          <w:sz w:val="28"/>
          <w:szCs w:val="28"/>
        </w:rPr>
        <w:t xml:space="preserve"> ОТХОДОВ</w:t>
      </w:r>
    </w:p>
    <w:p w:rsidR="00E723CD" w:rsidRPr="00F22FFC" w:rsidRDefault="00543296" w:rsidP="00026EA5">
      <w:pPr>
        <w:pStyle w:val="af8"/>
        <w:widowControl w:val="0"/>
        <w:spacing w:before="0" w:beforeAutospacing="0" w:after="0" w:afterAutospacing="0"/>
        <w:ind w:right="-34" w:firstLine="300"/>
        <w:jc w:val="both"/>
        <w:rPr>
          <w:color w:val="auto"/>
          <w:sz w:val="28"/>
          <w:szCs w:val="28"/>
        </w:rPr>
      </w:pPr>
      <w:r w:rsidRPr="00F22FFC">
        <w:rPr>
          <w:color w:val="auto"/>
          <w:sz w:val="28"/>
          <w:szCs w:val="28"/>
        </w:rPr>
        <w:t>Коммунальные</w:t>
      </w:r>
      <w:r w:rsidR="00E723CD" w:rsidRPr="00F22FFC">
        <w:rPr>
          <w:color w:val="auto"/>
          <w:sz w:val="28"/>
          <w:szCs w:val="28"/>
        </w:rPr>
        <w:t xml:space="preserve"> отходы, подлежащие удалению с территории населенных пунктов, разделяют на твердые и жидкие </w:t>
      </w:r>
      <w:r w:rsidR="00F27C60" w:rsidRPr="00F22FFC">
        <w:rPr>
          <w:color w:val="auto"/>
          <w:sz w:val="28"/>
          <w:szCs w:val="28"/>
        </w:rPr>
        <w:t>коммунальные</w:t>
      </w:r>
      <w:r w:rsidR="00E723CD" w:rsidRPr="00F22FFC">
        <w:rPr>
          <w:color w:val="auto"/>
          <w:sz w:val="28"/>
          <w:szCs w:val="28"/>
        </w:rPr>
        <w:t xml:space="preserve"> отходы. К твердым </w:t>
      </w:r>
      <w:r w:rsidR="00A248DE" w:rsidRPr="00F22FFC">
        <w:rPr>
          <w:color w:val="auto"/>
          <w:sz w:val="28"/>
          <w:szCs w:val="28"/>
        </w:rPr>
        <w:t>коммунальным</w:t>
      </w:r>
      <w:r w:rsidR="00E723CD" w:rsidRPr="00F22FFC">
        <w:rPr>
          <w:color w:val="auto"/>
          <w:sz w:val="28"/>
          <w:szCs w:val="28"/>
        </w:rPr>
        <w:t xml:space="preserve"> отходам (Т</w:t>
      </w:r>
      <w:r w:rsidR="00A248DE" w:rsidRPr="00F22FFC">
        <w:rPr>
          <w:color w:val="auto"/>
          <w:sz w:val="28"/>
          <w:szCs w:val="28"/>
        </w:rPr>
        <w:t>К</w:t>
      </w:r>
      <w:r w:rsidR="00E723CD" w:rsidRPr="00F22FFC">
        <w:rPr>
          <w:color w:val="auto"/>
          <w:sz w:val="28"/>
          <w:szCs w:val="28"/>
        </w:rPr>
        <w:t>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w:t>
      </w:r>
      <w:r w:rsidR="00E723CD" w:rsidRPr="00F22FFC">
        <w:rPr>
          <w:color w:val="auto"/>
          <w:sz w:val="28"/>
          <w:szCs w:val="28"/>
        </w:rPr>
        <w:t>и</w:t>
      </w:r>
      <w:r w:rsidR="00E723CD" w:rsidRPr="00F22FFC">
        <w:rPr>
          <w:color w:val="auto"/>
          <w:sz w:val="28"/>
          <w:szCs w:val="28"/>
        </w:rPr>
        <w:t>заций общественного назначения, торговых предприятий.</w:t>
      </w:r>
    </w:p>
    <w:p w:rsidR="00E723CD" w:rsidRPr="00F22FFC" w:rsidRDefault="00E723CD" w:rsidP="00026EA5">
      <w:pPr>
        <w:pStyle w:val="af8"/>
        <w:widowControl w:val="0"/>
        <w:spacing w:before="0" w:beforeAutospacing="0" w:after="0" w:afterAutospacing="0"/>
        <w:ind w:right="-34" w:firstLine="300"/>
        <w:jc w:val="both"/>
        <w:rPr>
          <w:color w:val="auto"/>
          <w:sz w:val="28"/>
          <w:szCs w:val="28"/>
        </w:rPr>
      </w:pPr>
      <w:r w:rsidRPr="00F22FFC">
        <w:rPr>
          <w:color w:val="auto"/>
          <w:sz w:val="28"/>
          <w:szCs w:val="28"/>
        </w:rPr>
        <w:t xml:space="preserve">Объектами санитарной очистки являются территории домовладений, уличные и внутриквартальные  проезды, объекты общественного назначения, территории </w:t>
      </w:r>
      <w:r w:rsidRPr="00F22FFC">
        <w:rPr>
          <w:color w:val="auto"/>
          <w:sz w:val="28"/>
          <w:szCs w:val="28"/>
        </w:rPr>
        <w:lastRenderedPageBreak/>
        <w:t>предприятий, учреждений и организаций, объекты садово-паркового хозяйства, места общественного пользования, места отдыха населения.</w:t>
      </w:r>
    </w:p>
    <w:p w:rsidR="00E723CD" w:rsidRPr="00F22FFC" w:rsidRDefault="00E723CD" w:rsidP="00026EA5">
      <w:pPr>
        <w:pStyle w:val="af8"/>
        <w:widowControl w:val="0"/>
        <w:spacing w:before="0" w:beforeAutospacing="0" w:after="0" w:afterAutospacing="0"/>
        <w:ind w:right="-34" w:firstLine="300"/>
        <w:jc w:val="both"/>
        <w:rPr>
          <w:color w:val="auto"/>
          <w:sz w:val="28"/>
          <w:szCs w:val="28"/>
        </w:rPr>
      </w:pPr>
      <w:r w:rsidRPr="00F22FFC">
        <w:rPr>
          <w:color w:val="auto"/>
          <w:sz w:val="28"/>
          <w:szCs w:val="28"/>
        </w:rPr>
        <w:t>Специфическими объектами, обслуживаемыми отдельно от остальных, считаются медицинские учреждения, ветеринарные объекты.</w:t>
      </w:r>
    </w:p>
    <w:p w:rsidR="00E723CD" w:rsidRPr="00F22FFC" w:rsidRDefault="00E723CD" w:rsidP="00026EA5">
      <w:pPr>
        <w:pStyle w:val="af8"/>
        <w:widowControl w:val="0"/>
        <w:spacing w:before="0" w:beforeAutospacing="0" w:after="0" w:afterAutospacing="0"/>
        <w:ind w:right="-34" w:firstLine="300"/>
        <w:jc w:val="both"/>
        <w:rPr>
          <w:color w:val="auto"/>
          <w:sz w:val="28"/>
          <w:szCs w:val="28"/>
        </w:rPr>
      </w:pPr>
      <w:r w:rsidRPr="00F22FFC">
        <w:rPr>
          <w:color w:val="auto"/>
          <w:sz w:val="28"/>
          <w:szCs w:val="28"/>
        </w:rPr>
        <w:t xml:space="preserve">Система сбора и удаления </w:t>
      </w:r>
      <w:r w:rsidR="00CB1BC9" w:rsidRPr="00F22FFC">
        <w:rPr>
          <w:color w:val="auto"/>
          <w:sz w:val="28"/>
          <w:szCs w:val="28"/>
        </w:rPr>
        <w:t>коммунальных</w:t>
      </w:r>
      <w:r w:rsidRPr="00F22FFC">
        <w:rPr>
          <w:color w:val="auto"/>
          <w:sz w:val="28"/>
          <w:szCs w:val="28"/>
        </w:rPr>
        <w:t xml:space="preserve"> отходов включает:</w:t>
      </w:r>
    </w:p>
    <w:p w:rsidR="00E723CD" w:rsidRPr="00F22FFC" w:rsidRDefault="00E723CD" w:rsidP="00026EA5">
      <w:pPr>
        <w:pStyle w:val="af8"/>
        <w:widowControl w:val="0"/>
        <w:spacing w:before="0" w:beforeAutospacing="0" w:after="0" w:afterAutospacing="0"/>
        <w:ind w:right="-34" w:firstLine="300"/>
        <w:jc w:val="both"/>
        <w:rPr>
          <w:color w:val="auto"/>
          <w:sz w:val="28"/>
          <w:szCs w:val="28"/>
        </w:rPr>
      </w:pPr>
      <w:r w:rsidRPr="00F22FFC">
        <w:rPr>
          <w:color w:val="auto"/>
          <w:sz w:val="28"/>
          <w:szCs w:val="28"/>
        </w:rPr>
        <w:t>- подготовку отходов к погрузке в собирающий мусоровозный транспорт;</w:t>
      </w:r>
    </w:p>
    <w:p w:rsidR="00E723CD" w:rsidRPr="00F22FFC" w:rsidRDefault="00E723CD" w:rsidP="00026EA5">
      <w:pPr>
        <w:pStyle w:val="af8"/>
        <w:widowControl w:val="0"/>
        <w:tabs>
          <w:tab w:val="left" w:pos="10266"/>
        </w:tabs>
        <w:spacing w:before="0" w:beforeAutospacing="0" w:after="0" w:afterAutospacing="0"/>
        <w:ind w:right="-34" w:firstLine="300"/>
        <w:jc w:val="both"/>
        <w:rPr>
          <w:color w:val="auto"/>
          <w:sz w:val="28"/>
          <w:szCs w:val="28"/>
        </w:rPr>
      </w:pPr>
      <w:r w:rsidRPr="00F22FFC">
        <w:rPr>
          <w:color w:val="auto"/>
          <w:sz w:val="28"/>
          <w:szCs w:val="28"/>
        </w:rPr>
        <w:t>- организацию временного хранения отходов в домовладениях;</w:t>
      </w:r>
    </w:p>
    <w:p w:rsidR="00E723CD" w:rsidRPr="00F22FFC" w:rsidRDefault="00E723CD" w:rsidP="00026EA5">
      <w:pPr>
        <w:pStyle w:val="af8"/>
        <w:widowControl w:val="0"/>
        <w:tabs>
          <w:tab w:val="left" w:pos="10266"/>
        </w:tabs>
        <w:spacing w:before="0" w:beforeAutospacing="0" w:after="0" w:afterAutospacing="0"/>
        <w:ind w:right="-34" w:firstLine="300"/>
        <w:jc w:val="both"/>
        <w:rPr>
          <w:color w:val="auto"/>
          <w:sz w:val="28"/>
          <w:szCs w:val="28"/>
        </w:rPr>
      </w:pPr>
      <w:r w:rsidRPr="00F22FFC">
        <w:rPr>
          <w:color w:val="auto"/>
          <w:sz w:val="28"/>
          <w:szCs w:val="28"/>
        </w:rPr>
        <w:t xml:space="preserve">- сбор и вывоз </w:t>
      </w:r>
      <w:r w:rsidR="00BE103D" w:rsidRPr="00F22FFC">
        <w:rPr>
          <w:color w:val="auto"/>
          <w:sz w:val="28"/>
          <w:szCs w:val="28"/>
        </w:rPr>
        <w:t>коммунальных</w:t>
      </w:r>
      <w:r w:rsidRPr="00F22FFC">
        <w:rPr>
          <w:color w:val="auto"/>
          <w:sz w:val="28"/>
          <w:szCs w:val="28"/>
        </w:rPr>
        <w:t xml:space="preserve"> отходов с территорий домовладений и организаций;</w:t>
      </w:r>
    </w:p>
    <w:p w:rsidR="00E723CD" w:rsidRPr="00F22FFC" w:rsidRDefault="00E723CD" w:rsidP="00026EA5">
      <w:pPr>
        <w:pStyle w:val="af8"/>
        <w:widowControl w:val="0"/>
        <w:tabs>
          <w:tab w:val="left" w:pos="10266"/>
        </w:tabs>
        <w:spacing w:before="0" w:beforeAutospacing="0" w:after="0" w:afterAutospacing="0"/>
        <w:ind w:right="-34" w:firstLine="300"/>
        <w:jc w:val="both"/>
        <w:rPr>
          <w:color w:val="auto"/>
          <w:sz w:val="28"/>
          <w:szCs w:val="28"/>
        </w:rPr>
      </w:pPr>
      <w:r w:rsidRPr="00F22FFC">
        <w:rPr>
          <w:color w:val="auto"/>
          <w:sz w:val="28"/>
          <w:szCs w:val="28"/>
        </w:rPr>
        <w:t xml:space="preserve">- обезвреживание и утилизацию </w:t>
      </w:r>
      <w:r w:rsidR="00BE103D" w:rsidRPr="00F22FFC">
        <w:rPr>
          <w:color w:val="auto"/>
          <w:sz w:val="28"/>
          <w:szCs w:val="28"/>
        </w:rPr>
        <w:t>коммунальных</w:t>
      </w:r>
      <w:r w:rsidRPr="00F22FFC">
        <w:rPr>
          <w:color w:val="auto"/>
          <w:sz w:val="28"/>
          <w:szCs w:val="28"/>
        </w:rPr>
        <w:t xml:space="preserve"> отходов.</w:t>
      </w:r>
    </w:p>
    <w:p w:rsidR="00B72BA9" w:rsidRPr="00F22FFC" w:rsidRDefault="00E723CD" w:rsidP="00026EA5">
      <w:pPr>
        <w:pStyle w:val="af8"/>
        <w:widowControl w:val="0"/>
        <w:tabs>
          <w:tab w:val="left" w:pos="10266"/>
        </w:tabs>
        <w:spacing w:before="0" w:beforeAutospacing="0" w:after="0" w:afterAutospacing="0"/>
        <w:ind w:right="-34" w:firstLine="300"/>
        <w:rPr>
          <w:color w:val="auto"/>
          <w:sz w:val="28"/>
          <w:szCs w:val="28"/>
        </w:rPr>
      </w:pPr>
      <w:r w:rsidRPr="00F22FFC">
        <w:rPr>
          <w:color w:val="0000FF"/>
          <w:sz w:val="28"/>
          <w:szCs w:val="28"/>
        </w:rPr>
        <w:t xml:space="preserve">     </w:t>
      </w:r>
    </w:p>
    <w:p w:rsidR="00E723CD" w:rsidRPr="00F22FFC" w:rsidRDefault="00E723CD" w:rsidP="00FD1C67">
      <w:pPr>
        <w:pStyle w:val="af8"/>
        <w:widowControl w:val="0"/>
        <w:tabs>
          <w:tab w:val="left" w:pos="10266"/>
        </w:tabs>
        <w:spacing w:before="0" w:beforeAutospacing="0" w:after="0" w:afterAutospacing="0"/>
        <w:ind w:right="-34"/>
        <w:rPr>
          <w:b/>
          <w:color w:val="auto"/>
          <w:sz w:val="28"/>
          <w:szCs w:val="28"/>
        </w:rPr>
      </w:pPr>
      <w:r w:rsidRPr="00F22FFC">
        <w:rPr>
          <w:b/>
          <w:color w:val="auto"/>
          <w:sz w:val="28"/>
          <w:szCs w:val="28"/>
        </w:rPr>
        <w:t>ОРГАНИЗАЦИЯ СБОРА И ВЫВОЗА  КРУПНОГАБАРИТНЫХ ОТХОДОВ</w:t>
      </w:r>
    </w:p>
    <w:p w:rsidR="00E723CD" w:rsidRPr="00F22FFC" w:rsidRDefault="00E723CD" w:rsidP="00026EA5">
      <w:pPr>
        <w:pStyle w:val="af8"/>
        <w:widowControl w:val="0"/>
        <w:tabs>
          <w:tab w:val="left" w:pos="10266"/>
        </w:tabs>
        <w:spacing w:before="0" w:beforeAutospacing="0" w:after="0" w:afterAutospacing="0"/>
        <w:ind w:right="-34" w:firstLine="300"/>
        <w:jc w:val="both"/>
        <w:rPr>
          <w:color w:val="auto"/>
          <w:sz w:val="28"/>
          <w:szCs w:val="28"/>
        </w:rPr>
      </w:pPr>
      <w:r w:rsidRPr="00F22FFC">
        <w:rPr>
          <w:color w:val="auto"/>
          <w:sz w:val="28"/>
          <w:szCs w:val="28"/>
        </w:rPr>
        <w:t>Вывоз крупногабаритных отходов с территории домовладений  должен производиться по мере накопления, но не реже одного раза в неделю с контейнерных площадок, имеющих твердое  покрытие.</w:t>
      </w:r>
    </w:p>
    <w:p w:rsidR="000E4DF3" w:rsidRPr="00F22FFC" w:rsidRDefault="000E4DF3" w:rsidP="00F735C6">
      <w:pPr>
        <w:pStyle w:val="af8"/>
        <w:widowControl w:val="0"/>
        <w:tabs>
          <w:tab w:val="left" w:pos="10266"/>
        </w:tabs>
        <w:spacing w:before="0" w:beforeAutospacing="0" w:after="0" w:afterAutospacing="0"/>
        <w:ind w:right="-34"/>
        <w:jc w:val="center"/>
        <w:rPr>
          <w:b/>
          <w:color w:val="auto"/>
          <w:sz w:val="28"/>
          <w:szCs w:val="28"/>
        </w:rPr>
      </w:pPr>
    </w:p>
    <w:p w:rsidR="00E723CD" w:rsidRPr="00F22FFC" w:rsidRDefault="00E723CD" w:rsidP="00F735C6">
      <w:pPr>
        <w:pStyle w:val="af8"/>
        <w:widowControl w:val="0"/>
        <w:tabs>
          <w:tab w:val="left" w:pos="10266"/>
        </w:tabs>
        <w:spacing w:before="0" w:beforeAutospacing="0" w:after="0" w:afterAutospacing="0"/>
        <w:ind w:right="-34"/>
        <w:jc w:val="center"/>
        <w:rPr>
          <w:b/>
          <w:color w:val="auto"/>
          <w:sz w:val="28"/>
          <w:szCs w:val="28"/>
        </w:rPr>
      </w:pPr>
      <w:r w:rsidRPr="00F22FFC">
        <w:rPr>
          <w:b/>
          <w:color w:val="auto"/>
          <w:sz w:val="28"/>
          <w:szCs w:val="28"/>
        </w:rPr>
        <w:t>ОРГАНИЗАЦИЯ  СБОРА  И  ВЫВОЗА  ПРОЧИХ ОТХОДОВ</w:t>
      </w:r>
    </w:p>
    <w:p w:rsidR="00E723CD" w:rsidRDefault="00E723CD" w:rsidP="00026EA5">
      <w:pPr>
        <w:pStyle w:val="af8"/>
        <w:widowControl w:val="0"/>
        <w:spacing w:before="0" w:beforeAutospacing="0" w:after="0" w:afterAutospacing="0"/>
        <w:ind w:right="-34" w:firstLine="300"/>
        <w:jc w:val="both"/>
        <w:rPr>
          <w:color w:val="auto"/>
          <w:sz w:val="28"/>
          <w:szCs w:val="28"/>
        </w:rPr>
      </w:pPr>
      <w:r w:rsidRPr="00D3740C">
        <w:rPr>
          <w:color w:val="auto"/>
          <w:sz w:val="28"/>
          <w:szCs w:val="28"/>
          <w:highlight w:val="yellow"/>
        </w:rPr>
        <w:t xml:space="preserve">Вопросы организации сбора и вывоза </w:t>
      </w:r>
      <w:r w:rsidR="00122D90" w:rsidRPr="00D3740C">
        <w:rPr>
          <w:color w:val="auto"/>
          <w:sz w:val="28"/>
          <w:szCs w:val="28"/>
          <w:highlight w:val="yellow"/>
        </w:rPr>
        <w:t>коммунальных</w:t>
      </w:r>
      <w:r w:rsidRPr="00D3740C">
        <w:rPr>
          <w:color w:val="auto"/>
          <w:sz w:val="28"/>
          <w:szCs w:val="28"/>
          <w:highlight w:val="yellow"/>
        </w:rPr>
        <w:t xml:space="preserve"> отходов и мусора на территории сельского поселения находятся в ведении Администрации </w:t>
      </w:r>
      <w:r w:rsidR="00912721" w:rsidRPr="00D3740C">
        <w:rPr>
          <w:color w:val="auto"/>
          <w:sz w:val="28"/>
          <w:szCs w:val="28"/>
          <w:highlight w:val="yellow"/>
        </w:rPr>
        <w:t xml:space="preserve">МР Илишевский район </w:t>
      </w:r>
      <w:r w:rsidRPr="00D3740C">
        <w:rPr>
          <w:color w:val="auto"/>
          <w:sz w:val="28"/>
          <w:szCs w:val="28"/>
          <w:highlight w:val="yellow"/>
        </w:rPr>
        <w:t>согласно Федеральному закону Российской Федерации  от  6  октября  2003г. N131-ФЗ «Об общих принципах организации местного самоуправления в Российской Федерации» (Глава 3, Статья 14, п. 1.18).</w:t>
      </w:r>
    </w:p>
    <w:p w:rsidR="00380024" w:rsidRPr="00F22FFC" w:rsidRDefault="00380024" w:rsidP="00380024">
      <w:pPr>
        <w:pStyle w:val="af8"/>
        <w:spacing w:before="0" w:beforeAutospacing="0" w:after="0" w:afterAutospacing="0"/>
        <w:ind w:right="-34" w:firstLine="300"/>
        <w:jc w:val="both"/>
        <w:rPr>
          <w:color w:val="auto"/>
          <w:sz w:val="28"/>
          <w:szCs w:val="28"/>
        </w:rPr>
      </w:pPr>
      <w:r w:rsidRPr="00F22FFC">
        <w:rPr>
          <w:color w:val="auto"/>
          <w:sz w:val="28"/>
          <w:szCs w:val="28"/>
        </w:rPr>
        <w:t>В соответствии со статьей 1</w:t>
      </w:r>
      <w:r w:rsidR="00B310ED" w:rsidRPr="00F22FFC">
        <w:rPr>
          <w:color w:val="auto"/>
          <w:sz w:val="28"/>
          <w:szCs w:val="28"/>
        </w:rPr>
        <w:t>4 п.1.18</w:t>
      </w:r>
      <w:r w:rsidRPr="00F22FFC">
        <w:rPr>
          <w:color w:val="auto"/>
          <w:sz w:val="28"/>
          <w:szCs w:val="28"/>
        </w:rPr>
        <w:t xml:space="preserve"> Федерального закона от 06.10.2003г. №131-ФЗ «Об общих принципах организации местного самоуправления Российской Федерации» к вопросам местного значения муниципального района относится участие в организации деятельности по накоплению (в том числе раздельному накоплению)</w:t>
      </w:r>
      <w:r w:rsidR="00D86053" w:rsidRPr="00F22FFC">
        <w:rPr>
          <w:color w:val="auto"/>
          <w:sz w:val="28"/>
          <w:szCs w:val="28"/>
        </w:rPr>
        <w:t xml:space="preserve"> и транспортированию</w:t>
      </w:r>
      <w:r w:rsidRPr="00F22FFC">
        <w:rPr>
          <w:color w:val="auto"/>
          <w:sz w:val="28"/>
          <w:szCs w:val="28"/>
        </w:rPr>
        <w:t xml:space="preserve"> </w:t>
      </w:r>
      <w:r w:rsidR="00D86053" w:rsidRPr="00F22FFC">
        <w:rPr>
          <w:color w:val="auto"/>
          <w:sz w:val="28"/>
          <w:szCs w:val="28"/>
        </w:rPr>
        <w:t>твердых коммунальных отходов</w:t>
      </w:r>
      <w:r w:rsidRPr="00F22FFC">
        <w:rPr>
          <w:color w:val="auto"/>
          <w:sz w:val="28"/>
          <w:szCs w:val="28"/>
        </w:rPr>
        <w:t>.</w:t>
      </w:r>
    </w:p>
    <w:p w:rsidR="000F38BA" w:rsidRPr="00F22FFC" w:rsidRDefault="00A5577F" w:rsidP="009F7897">
      <w:pPr>
        <w:widowControl/>
        <w:tabs>
          <w:tab w:val="clear" w:pos="4677"/>
          <w:tab w:val="clear" w:pos="9355"/>
        </w:tabs>
        <w:autoSpaceDE/>
        <w:autoSpaceDN/>
        <w:adjustRightInd/>
        <w:snapToGrid/>
        <w:ind w:right="-34" w:firstLine="300"/>
        <w:jc w:val="both"/>
      </w:pPr>
      <w:r w:rsidRPr="00F22FFC">
        <w:t>В соответствии со ст.24.6 Федерального закона от 24.06.1998г.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муниципального района Илишевский район Республики Башкортостан осуществляется региональным оператором по обращения с твердыми коммунальными отходами ООО «Дюртюлимелиоводстрой».</w:t>
      </w:r>
      <w:r w:rsidR="009F7897" w:rsidRPr="00F22FFC">
        <w:t xml:space="preserve"> </w:t>
      </w:r>
      <w:r w:rsidRPr="00F22FFC">
        <w:t xml:space="preserve">На территории сельского поселения </w:t>
      </w:r>
      <w:r w:rsidR="00521A52" w:rsidRPr="00F22FFC">
        <w:t>Яркеевский</w:t>
      </w:r>
      <w:r w:rsidRPr="00F22FFC">
        <w:t xml:space="preserve"> сельсовет сбор и вывоз твердых коммунальных отходов организован с контейнерных площадок.</w:t>
      </w:r>
    </w:p>
    <w:p w:rsidR="00D13A4E" w:rsidRPr="00F22FFC" w:rsidRDefault="000F38BA" w:rsidP="000F38BA">
      <w:pPr>
        <w:widowControl/>
        <w:tabs>
          <w:tab w:val="clear" w:pos="4677"/>
          <w:tab w:val="clear" w:pos="9355"/>
        </w:tabs>
        <w:autoSpaceDE/>
        <w:autoSpaceDN/>
        <w:adjustRightInd/>
        <w:snapToGrid/>
        <w:ind w:right="-34" w:firstLine="300"/>
        <w:jc w:val="both"/>
      </w:pPr>
      <w:r w:rsidRPr="00F22FFC">
        <w:t xml:space="preserve">Твердые коммунальные отходы, образующиеся на территории Илишевского района Республики Башкортостан, направляются на </w:t>
      </w:r>
      <w:r w:rsidR="00884511" w:rsidRPr="00F22FFC">
        <w:t xml:space="preserve">полигон твердых коммунальных отходов </w:t>
      </w:r>
      <w:r w:rsidR="00927B7C" w:rsidRPr="00F22FFC">
        <w:t xml:space="preserve">г.Дюртюли, расположенный вблизи </w:t>
      </w:r>
      <w:r w:rsidR="00884511" w:rsidRPr="00F22FFC">
        <w:t>д.Юнтиряк</w:t>
      </w:r>
      <w:r w:rsidR="001F43DC" w:rsidRPr="00F22FFC">
        <w:t>, приблизител</w:t>
      </w:r>
      <w:r w:rsidR="001F43DC" w:rsidRPr="00F22FFC">
        <w:t>ь</w:t>
      </w:r>
      <w:r w:rsidR="001F43DC" w:rsidRPr="00F22FFC">
        <w:t>ные географические координаты 55.50999400 с.ш. и 54.71467600 в.д.,</w:t>
      </w:r>
      <w:r w:rsidR="00884511" w:rsidRPr="00F22FFC">
        <w:t xml:space="preserve"> </w:t>
      </w:r>
      <w:r w:rsidR="004772AC" w:rsidRPr="00F22FFC">
        <w:t>включе</w:t>
      </w:r>
      <w:r w:rsidR="004772AC" w:rsidRPr="00F22FFC">
        <w:t>н</w:t>
      </w:r>
      <w:r w:rsidR="004772AC" w:rsidRPr="00F22FFC">
        <w:t>ный в государственный реестр объектов размещения отходов</w:t>
      </w:r>
      <w:r w:rsidR="00884511" w:rsidRPr="00F22FFC">
        <w:t xml:space="preserve"> </w:t>
      </w:r>
      <w:r w:rsidR="004772AC" w:rsidRPr="00F22FFC">
        <w:t>№</w:t>
      </w:r>
      <w:hyperlink r:id="rId16" w:history="1">
        <w:r w:rsidR="00884511" w:rsidRPr="00F22FFC">
          <w:t>02-00045-З-00592-250914</w:t>
        </w:r>
      </w:hyperlink>
      <w:r w:rsidR="00884511" w:rsidRPr="00F22FFC">
        <w:t>, эксплуатирующая организация ООО «Дюртюлимелиоводстрой».</w:t>
      </w:r>
    </w:p>
    <w:p w:rsidR="00E723CD" w:rsidRPr="00F22FFC" w:rsidRDefault="00E723CD" w:rsidP="00026EA5">
      <w:pPr>
        <w:snapToGrid/>
        <w:spacing w:line="3" w:lineRule="exact"/>
        <w:ind w:right="-34" w:firstLine="360"/>
        <w:rPr>
          <w:color w:val="0000FF"/>
        </w:rPr>
      </w:pPr>
    </w:p>
    <w:p w:rsidR="006C630D" w:rsidRPr="00F22FFC" w:rsidRDefault="00E723CD" w:rsidP="00026EA5">
      <w:pPr>
        <w:snapToGrid/>
        <w:ind w:right="-34" w:firstLine="360"/>
        <w:rPr>
          <w:color w:val="auto"/>
        </w:rPr>
      </w:pPr>
      <w:r w:rsidRPr="00F22FFC">
        <w:rPr>
          <w:color w:val="0000FF"/>
        </w:rPr>
        <w:t xml:space="preserve"> </w:t>
      </w:r>
    </w:p>
    <w:p w:rsidR="00E723CD" w:rsidRPr="00F22FFC" w:rsidRDefault="00E723CD" w:rsidP="00026EA5">
      <w:pPr>
        <w:snapToGrid/>
        <w:ind w:right="-34" w:firstLine="360"/>
        <w:rPr>
          <w:color w:val="auto"/>
        </w:rPr>
      </w:pPr>
      <w:r w:rsidRPr="00F22FFC">
        <w:rPr>
          <w:color w:val="auto"/>
        </w:rPr>
        <w:t xml:space="preserve">Мероприятия по улучшению санитарно-эпидемиологических условий </w:t>
      </w:r>
      <w:r w:rsidRPr="00F22FFC">
        <w:rPr>
          <w:color w:val="auto"/>
        </w:rPr>
        <w:lastRenderedPageBreak/>
        <w:t xml:space="preserve">территории сельского поселения </w:t>
      </w:r>
      <w:r w:rsidR="00521A52" w:rsidRPr="00F22FFC">
        <w:rPr>
          <w:color w:val="auto"/>
        </w:rPr>
        <w:t>Яркеевский</w:t>
      </w:r>
      <w:r w:rsidRPr="00F22FFC">
        <w:rPr>
          <w:color w:val="auto"/>
        </w:rPr>
        <w:t xml:space="preserve"> сельсовет: </w:t>
      </w:r>
    </w:p>
    <w:p w:rsidR="00E723CD" w:rsidRPr="00F22FFC" w:rsidRDefault="00E723CD" w:rsidP="00026EA5">
      <w:pPr>
        <w:widowControl/>
        <w:tabs>
          <w:tab w:val="left" w:pos="0"/>
          <w:tab w:val="left" w:pos="9900"/>
        </w:tabs>
        <w:snapToGrid/>
        <w:ind w:right="-34" w:firstLine="360"/>
        <w:jc w:val="both"/>
        <w:rPr>
          <w:color w:val="auto"/>
        </w:rPr>
      </w:pPr>
      <w:r w:rsidRPr="00F22FFC">
        <w:rPr>
          <w:color w:val="auto"/>
        </w:rPr>
        <w:t>- организация оборудованных контейнерных площадок для селективного сбора отходов;</w:t>
      </w:r>
    </w:p>
    <w:p w:rsidR="00E723CD" w:rsidRPr="00F22FFC" w:rsidRDefault="00E723CD" w:rsidP="00026EA5">
      <w:pPr>
        <w:overflowPunct w:val="0"/>
        <w:snapToGrid/>
        <w:spacing w:line="246" w:lineRule="auto"/>
        <w:ind w:right="-34" w:firstLine="360"/>
        <w:jc w:val="both"/>
        <w:rPr>
          <w:color w:val="auto"/>
        </w:rPr>
      </w:pPr>
      <w:r w:rsidRPr="00F22FFC">
        <w:rPr>
          <w:color w:val="auto"/>
        </w:rPr>
        <w:t xml:space="preserve">- размещение стационарных и передвижных пунктов </w:t>
      </w:r>
      <w:r w:rsidR="00755DA9" w:rsidRPr="00F22FFC">
        <w:rPr>
          <w:color w:val="auto"/>
        </w:rPr>
        <w:t>сбора и обработки отход</w:t>
      </w:r>
      <w:r w:rsidR="006F35E9" w:rsidRPr="00F22FFC">
        <w:rPr>
          <w:color w:val="auto"/>
        </w:rPr>
        <w:t>ов для вторичного использования</w:t>
      </w:r>
      <w:r w:rsidRPr="00F22FFC">
        <w:rPr>
          <w:color w:val="auto"/>
        </w:rPr>
        <w:t>.</w:t>
      </w:r>
    </w:p>
    <w:p w:rsidR="005412B3" w:rsidRPr="00F22FFC" w:rsidRDefault="005412B3" w:rsidP="00A15B26">
      <w:pPr>
        <w:widowControl/>
        <w:tabs>
          <w:tab w:val="left" w:pos="0"/>
          <w:tab w:val="left" w:pos="9900"/>
        </w:tabs>
        <w:snapToGrid/>
        <w:ind w:right="-34" w:firstLine="360"/>
        <w:jc w:val="both"/>
        <w:rPr>
          <w:color w:val="auto"/>
        </w:rPr>
      </w:pPr>
    </w:p>
    <w:p w:rsidR="00E723CD" w:rsidRPr="00F22FFC" w:rsidRDefault="00E723CD" w:rsidP="00026EA5">
      <w:pPr>
        <w:widowControl/>
        <w:tabs>
          <w:tab w:val="left" w:pos="0"/>
        </w:tabs>
        <w:snapToGrid/>
        <w:ind w:right="-34" w:firstLine="425"/>
        <w:jc w:val="both"/>
        <w:rPr>
          <w:color w:val="auto"/>
        </w:rPr>
      </w:pPr>
      <w:r w:rsidRPr="00F22FFC">
        <w:rPr>
          <w:color w:val="auto"/>
        </w:rPr>
        <w:t xml:space="preserve">Организация  планово-регулярной  системы  и  режим  удаления  </w:t>
      </w:r>
      <w:r w:rsidR="005B4CED" w:rsidRPr="00F22FFC">
        <w:rPr>
          <w:color w:val="auto"/>
        </w:rPr>
        <w:t>коммунальных</w:t>
      </w:r>
      <w:r w:rsidRPr="00F22FFC">
        <w:rPr>
          <w:color w:val="auto"/>
        </w:rPr>
        <w:t xml:space="preserve"> отходов   определяются   на   основании   решений   местных   административных органов  по  представлению  органов  коммунального  хозяйства  и  у</w:t>
      </w:r>
      <w:r w:rsidRPr="00F22FFC">
        <w:rPr>
          <w:color w:val="auto"/>
        </w:rPr>
        <w:t>ч</w:t>
      </w:r>
      <w:r w:rsidRPr="00F22FFC">
        <w:rPr>
          <w:color w:val="auto"/>
        </w:rPr>
        <w:t>реждений санитарно-эпидемиологического   надзора.   В   число   объектов   об</w:t>
      </w:r>
      <w:r w:rsidRPr="00F22FFC">
        <w:rPr>
          <w:color w:val="auto"/>
        </w:rPr>
        <w:t>я</w:t>
      </w:r>
      <w:r w:rsidRPr="00F22FFC">
        <w:rPr>
          <w:color w:val="auto"/>
        </w:rPr>
        <w:t>зательного обслуживания  спецавтохозяйств  включают  жилые  здания,  встр</w:t>
      </w:r>
      <w:r w:rsidRPr="00F22FFC">
        <w:rPr>
          <w:color w:val="auto"/>
        </w:rPr>
        <w:t>о</w:t>
      </w:r>
      <w:r w:rsidRPr="00F22FFC">
        <w:rPr>
          <w:color w:val="auto"/>
        </w:rPr>
        <w:t>енные  в  жилые  дома  предприятия  торговли. Из числа отдельно стоящих объектов подлежат обязательному обслуживанию  детские  сады,  школы.</w:t>
      </w:r>
    </w:p>
    <w:p w:rsidR="00E723CD" w:rsidRPr="00F22FFC" w:rsidRDefault="00E723CD" w:rsidP="00026EA5">
      <w:pPr>
        <w:widowControl/>
        <w:tabs>
          <w:tab w:val="left" w:pos="0"/>
        </w:tabs>
        <w:snapToGrid/>
        <w:ind w:right="-34" w:firstLine="425"/>
        <w:jc w:val="both"/>
        <w:rPr>
          <w:color w:val="auto"/>
        </w:rPr>
      </w:pPr>
      <w:r w:rsidRPr="00F22FFC">
        <w:rPr>
          <w:color w:val="auto"/>
        </w:rPr>
        <w:t>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w:t>
      </w:r>
      <w:r w:rsidRPr="00F22FFC">
        <w:rPr>
          <w:color w:val="auto"/>
        </w:rPr>
        <w:t>с</w:t>
      </w:r>
      <w:r w:rsidRPr="00F22FFC">
        <w:rPr>
          <w:color w:val="auto"/>
        </w:rPr>
        <w:t>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Неутилизируемые отходы промышленных предпр</w:t>
      </w:r>
      <w:r w:rsidRPr="00F22FFC">
        <w:rPr>
          <w:color w:val="auto"/>
        </w:rPr>
        <w:t>и</w:t>
      </w:r>
      <w:r w:rsidRPr="00F22FFC">
        <w:rPr>
          <w:color w:val="auto"/>
        </w:rPr>
        <w:t>ятий вывозят транспортом этих предприятий на полигон промышленных отходов для их обезвреживания и захоронения.</w:t>
      </w:r>
    </w:p>
    <w:p w:rsidR="00E723CD" w:rsidRPr="00F22FFC" w:rsidRDefault="00E723CD" w:rsidP="00026EA5">
      <w:pPr>
        <w:widowControl/>
        <w:tabs>
          <w:tab w:val="left" w:pos="0"/>
          <w:tab w:val="left" w:pos="9900"/>
        </w:tabs>
        <w:snapToGrid/>
        <w:ind w:right="-34" w:firstLine="360"/>
        <w:jc w:val="both"/>
        <w:rPr>
          <w:color w:val="auto"/>
        </w:rPr>
      </w:pPr>
      <w:r w:rsidRPr="00F22FFC">
        <w:rPr>
          <w:color w:val="auto"/>
        </w:rPr>
        <w:t>Удаление мусора из зданий общественной застройки производится в мусоросборники с дальнейшим вывозом специальным мусоровозным транспортом по системе планово-регулярной очистки не реже чем через 1-2 дня.</w:t>
      </w:r>
    </w:p>
    <w:p w:rsidR="00E723CD" w:rsidRPr="00F22FFC" w:rsidRDefault="00E723CD" w:rsidP="00026EA5">
      <w:pPr>
        <w:widowControl/>
        <w:tabs>
          <w:tab w:val="left" w:pos="0"/>
          <w:tab w:val="left" w:pos="9900"/>
        </w:tabs>
        <w:snapToGrid/>
        <w:ind w:right="-34" w:firstLine="360"/>
        <w:jc w:val="both"/>
        <w:rPr>
          <w:color w:val="auto"/>
        </w:rPr>
      </w:pPr>
      <w:r w:rsidRPr="00F22FFC">
        <w:rPr>
          <w:color w:val="auto"/>
        </w:rPr>
        <w:t>Жидкие отходы из выгребов вывозятся ассенизационным вакуумным транспортом на сливную станцию, расположенную на территории очистных сооруже-</w:t>
      </w:r>
    </w:p>
    <w:p w:rsidR="00E723CD" w:rsidRPr="00F22FFC" w:rsidRDefault="00E723CD" w:rsidP="00026EA5">
      <w:pPr>
        <w:widowControl/>
        <w:tabs>
          <w:tab w:val="left" w:pos="0"/>
          <w:tab w:val="left" w:pos="9900"/>
        </w:tabs>
        <w:snapToGrid/>
        <w:ind w:right="-34"/>
        <w:jc w:val="both"/>
        <w:rPr>
          <w:color w:val="auto"/>
        </w:rPr>
      </w:pPr>
      <w:r w:rsidRPr="00F22FFC">
        <w:rPr>
          <w:color w:val="auto"/>
        </w:rPr>
        <w:t>ний бытовой канализации с дальнейшей биоочисткой на них.</w:t>
      </w:r>
    </w:p>
    <w:p w:rsidR="00700B3B" w:rsidRPr="00F22FFC" w:rsidRDefault="008426AC" w:rsidP="00700B3B">
      <w:pPr>
        <w:widowControl/>
        <w:tabs>
          <w:tab w:val="left" w:pos="0"/>
          <w:tab w:val="left" w:pos="9900"/>
        </w:tabs>
        <w:snapToGrid/>
        <w:ind w:right="-34" w:firstLine="360"/>
        <w:jc w:val="both"/>
        <w:rPr>
          <w:color w:val="auto"/>
        </w:rPr>
      </w:pPr>
      <w:r w:rsidRPr="00F93D70">
        <w:rPr>
          <w:color w:val="auto"/>
          <w:highlight w:val="yellow"/>
        </w:rPr>
        <w:t xml:space="preserve">Расчет количества коммунальных отходов по сельскому поселению Яркеевский сельсовет произведен </w:t>
      </w:r>
      <w:r w:rsidR="006B1D66" w:rsidRPr="00F93D70">
        <w:rPr>
          <w:color w:val="auto"/>
          <w:highlight w:val="yellow"/>
        </w:rPr>
        <w:t xml:space="preserve">в соответствии с </w:t>
      </w:r>
      <w:r w:rsidR="00664CD3" w:rsidRPr="00F93D70">
        <w:rPr>
          <w:color w:val="auto"/>
          <w:highlight w:val="yellow"/>
        </w:rPr>
        <w:t>нормативами накопления твердых коммунальных отходов, утвержденных Постановлением Правительства Республики Башкортостан от 12.10.2017г. №466</w:t>
      </w:r>
      <w:r w:rsidRPr="00F93D70">
        <w:rPr>
          <w:color w:val="auto"/>
          <w:highlight w:val="yellow"/>
        </w:rPr>
        <w:t xml:space="preserve"> с учетом нормы накопления отбросов на 1 жителя.</w:t>
      </w:r>
    </w:p>
    <w:p w:rsidR="0072072D" w:rsidRPr="00F22FFC" w:rsidRDefault="0072072D" w:rsidP="00947898">
      <w:pPr>
        <w:widowControl/>
        <w:tabs>
          <w:tab w:val="left" w:pos="0"/>
          <w:tab w:val="left" w:pos="9900"/>
        </w:tabs>
        <w:snapToGrid/>
        <w:ind w:right="-34" w:firstLine="360"/>
        <w:jc w:val="center"/>
        <w:rPr>
          <w:color w:val="auto"/>
        </w:rPr>
      </w:pPr>
    </w:p>
    <w:p w:rsidR="005B4CED" w:rsidRPr="00F22FFC" w:rsidRDefault="00A53266" w:rsidP="00947898">
      <w:pPr>
        <w:widowControl/>
        <w:tabs>
          <w:tab w:val="left" w:pos="0"/>
          <w:tab w:val="left" w:pos="9900"/>
        </w:tabs>
        <w:snapToGrid/>
        <w:ind w:right="-34" w:firstLine="360"/>
        <w:jc w:val="center"/>
        <w:rPr>
          <w:color w:val="auto"/>
        </w:rPr>
      </w:pPr>
      <w:r w:rsidRPr="00F22FFC">
        <w:rPr>
          <w:color w:val="auto"/>
        </w:rPr>
        <w:t xml:space="preserve">Таблица </w:t>
      </w:r>
      <w:r w:rsidR="002E490A" w:rsidRPr="00F22FFC">
        <w:rPr>
          <w:color w:val="auto"/>
        </w:rPr>
        <w:t>1</w:t>
      </w:r>
      <w:r w:rsidR="00ED2822" w:rsidRPr="00F22FFC">
        <w:rPr>
          <w:color w:val="auto"/>
        </w:rPr>
        <w:t>8</w:t>
      </w:r>
      <w:r w:rsidRPr="00F22FFC">
        <w:rPr>
          <w:color w:val="auto"/>
        </w:rPr>
        <w:t xml:space="preserve">. Расчет количества </w:t>
      </w:r>
      <w:r w:rsidR="005B4CED" w:rsidRPr="00F22FFC">
        <w:rPr>
          <w:color w:val="auto"/>
        </w:rPr>
        <w:t>коммунальных</w:t>
      </w:r>
      <w:r w:rsidRPr="00F22FFC">
        <w:rPr>
          <w:color w:val="auto"/>
        </w:rPr>
        <w:t xml:space="preserve"> отходов</w:t>
      </w:r>
    </w:p>
    <w:p w:rsidR="00A53266" w:rsidRPr="00F22FFC" w:rsidRDefault="00A53266" w:rsidP="00947898">
      <w:pPr>
        <w:widowControl/>
        <w:tabs>
          <w:tab w:val="left" w:pos="0"/>
          <w:tab w:val="left" w:pos="9900"/>
        </w:tabs>
        <w:snapToGrid/>
        <w:ind w:right="-34" w:firstLine="360"/>
        <w:jc w:val="center"/>
        <w:rPr>
          <w:color w:val="auto"/>
        </w:rPr>
      </w:pPr>
      <w:r w:rsidRPr="00F22FFC">
        <w:rPr>
          <w:color w:val="auto"/>
        </w:rPr>
        <w:t>по сельскому поселе</w:t>
      </w:r>
      <w:r w:rsidR="00947898" w:rsidRPr="00F22FFC">
        <w:rPr>
          <w:color w:val="auto"/>
        </w:rPr>
        <w:t>нию</w:t>
      </w:r>
      <w:r w:rsidR="005B4CED" w:rsidRPr="00F22FFC">
        <w:rPr>
          <w:color w:val="auto"/>
        </w:rPr>
        <w:t xml:space="preserve"> </w:t>
      </w:r>
      <w:r w:rsidR="00521A52" w:rsidRPr="00F22FFC">
        <w:rPr>
          <w:color w:val="auto"/>
        </w:rPr>
        <w:t>Яркеевский</w:t>
      </w:r>
      <w:r w:rsidR="00947898" w:rsidRPr="00F22FFC">
        <w:rPr>
          <w:color w:val="auto"/>
        </w:rPr>
        <w:t xml:space="preserve"> сельсовет</w:t>
      </w:r>
    </w:p>
    <w:p w:rsidR="00451097" w:rsidRPr="00F22FFC" w:rsidRDefault="00451097" w:rsidP="00947898">
      <w:pPr>
        <w:widowControl/>
        <w:tabs>
          <w:tab w:val="left" w:pos="0"/>
          <w:tab w:val="left" w:pos="9900"/>
        </w:tabs>
        <w:snapToGrid/>
        <w:ind w:right="-34" w:firstLine="360"/>
        <w:jc w:val="center"/>
        <w:rPr>
          <w:color w:val="0000FF"/>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3"/>
        <w:gridCol w:w="1056"/>
        <w:gridCol w:w="864"/>
        <w:gridCol w:w="1122"/>
        <w:gridCol w:w="1014"/>
        <w:gridCol w:w="902"/>
        <w:gridCol w:w="1122"/>
      </w:tblGrid>
      <w:tr w:rsidR="00E723CD" w:rsidRPr="00F22FFC" w:rsidTr="00F448AF">
        <w:trPr>
          <w:tblHeader/>
          <w:jc w:val="center"/>
        </w:trPr>
        <w:tc>
          <w:tcPr>
            <w:tcW w:w="3783" w:type="dxa"/>
            <w:vMerge w:val="restart"/>
            <w:vAlign w:val="center"/>
          </w:tcPr>
          <w:p w:rsidR="00E723CD" w:rsidRPr="00F22FFC" w:rsidRDefault="00DE1BFE" w:rsidP="00026EA5">
            <w:pPr>
              <w:widowControl/>
              <w:tabs>
                <w:tab w:val="left" w:pos="42"/>
              </w:tabs>
              <w:snapToGrid/>
              <w:ind w:right="-106"/>
              <w:rPr>
                <w:color w:val="auto"/>
                <w:sz w:val="24"/>
                <w:szCs w:val="24"/>
              </w:rPr>
            </w:pPr>
            <w:r w:rsidRPr="00F22FFC">
              <w:rPr>
                <w:color w:val="auto"/>
                <w:sz w:val="24"/>
                <w:szCs w:val="24"/>
              </w:rPr>
              <w:t>Коммунальные</w:t>
            </w:r>
            <w:r w:rsidR="00E723CD" w:rsidRPr="00F22FFC">
              <w:rPr>
                <w:color w:val="auto"/>
                <w:sz w:val="24"/>
                <w:szCs w:val="24"/>
              </w:rPr>
              <w:t xml:space="preserve"> отходы</w:t>
            </w:r>
          </w:p>
        </w:tc>
        <w:tc>
          <w:tcPr>
            <w:tcW w:w="3042" w:type="dxa"/>
            <w:gridSpan w:val="3"/>
            <w:vAlign w:val="center"/>
          </w:tcPr>
          <w:p w:rsidR="00E723CD" w:rsidRPr="00F22FFC" w:rsidRDefault="00E723CD" w:rsidP="00026EA5">
            <w:pPr>
              <w:widowControl/>
              <w:tabs>
                <w:tab w:val="left" w:pos="-134"/>
              </w:tabs>
              <w:snapToGrid/>
              <w:ind w:left="-110" w:right="-34"/>
              <w:jc w:val="center"/>
              <w:rPr>
                <w:color w:val="auto"/>
                <w:sz w:val="24"/>
                <w:szCs w:val="24"/>
              </w:rPr>
            </w:pPr>
            <w:r w:rsidRPr="00F22FFC">
              <w:rPr>
                <w:color w:val="auto"/>
                <w:sz w:val="24"/>
                <w:szCs w:val="24"/>
              </w:rPr>
              <w:t>Сущ.</w:t>
            </w:r>
          </w:p>
        </w:tc>
        <w:tc>
          <w:tcPr>
            <w:tcW w:w="3038" w:type="dxa"/>
            <w:gridSpan w:val="3"/>
            <w:vAlign w:val="center"/>
          </w:tcPr>
          <w:p w:rsidR="00E723CD" w:rsidRPr="00F22FFC" w:rsidRDefault="00E723CD" w:rsidP="00026EA5">
            <w:pPr>
              <w:widowControl/>
              <w:tabs>
                <w:tab w:val="left" w:pos="-134"/>
                <w:tab w:val="left" w:pos="-23"/>
                <w:tab w:val="left" w:pos="77"/>
                <w:tab w:val="left" w:pos="792"/>
              </w:tabs>
              <w:snapToGrid/>
              <w:ind w:right="-34"/>
              <w:jc w:val="center"/>
              <w:rPr>
                <w:color w:val="auto"/>
                <w:sz w:val="24"/>
                <w:szCs w:val="24"/>
              </w:rPr>
            </w:pPr>
            <w:r w:rsidRPr="00F22FFC">
              <w:rPr>
                <w:color w:val="auto"/>
                <w:sz w:val="24"/>
                <w:szCs w:val="24"/>
              </w:rPr>
              <w:t>Расчетный срок</w:t>
            </w:r>
          </w:p>
        </w:tc>
      </w:tr>
      <w:tr w:rsidR="00E723CD" w:rsidRPr="00F22FFC" w:rsidTr="00F448AF">
        <w:trPr>
          <w:trHeight w:val="454"/>
          <w:tblHeader/>
          <w:jc w:val="center"/>
        </w:trPr>
        <w:tc>
          <w:tcPr>
            <w:tcW w:w="3783" w:type="dxa"/>
            <w:vMerge/>
            <w:vAlign w:val="center"/>
          </w:tcPr>
          <w:p w:rsidR="00E723CD" w:rsidRPr="00F22FFC" w:rsidRDefault="00E723CD" w:rsidP="00026EA5">
            <w:pPr>
              <w:widowControl/>
              <w:tabs>
                <w:tab w:val="left" w:pos="42"/>
              </w:tabs>
              <w:snapToGrid/>
              <w:ind w:right="-106"/>
              <w:rPr>
                <w:color w:val="auto"/>
                <w:sz w:val="24"/>
                <w:szCs w:val="24"/>
              </w:rPr>
            </w:pPr>
          </w:p>
        </w:tc>
        <w:tc>
          <w:tcPr>
            <w:tcW w:w="1056" w:type="dxa"/>
            <w:vAlign w:val="center"/>
          </w:tcPr>
          <w:p w:rsidR="00E723CD" w:rsidRPr="00F22FFC" w:rsidRDefault="00E723CD" w:rsidP="00026EA5">
            <w:pPr>
              <w:widowControl/>
              <w:tabs>
                <w:tab w:val="left" w:pos="-134"/>
                <w:tab w:val="left" w:pos="992"/>
              </w:tabs>
              <w:snapToGrid/>
              <w:ind w:left="-110" w:right="-34"/>
              <w:jc w:val="center"/>
              <w:rPr>
                <w:color w:val="auto"/>
                <w:sz w:val="24"/>
                <w:szCs w:val="24"/>
              </w:rPr>
            </w:pPr>
            <w:r w:rsidRPr="00F22FFC">
              <w:rPr>
                <w:color w:val="auto"/>
                <w:sz w:val="24"/>
                <w:szCs w:val="24"/>
              </w:rPr>
              <w:t>Кол-во жителей, тыс.чел</w:t>
            </w:r>
          </w:p>
        </w:tc>
        <w:tc>
          <w:tcPr>
            <w:tcW w:w="864" w:type="dxa"/>
            <w:vAlign w:val="center"/>
          </w:tcPr>
          <w:p w:rsidR="00E723CD" w:rsidRPr="00F22FFC" w:rsidRDefault="00E723CD" w:rsidP="00026EA5">
            <w:pPr>
              <w:widowControl/>
              <w:tabs>
                <w:tab w:val="left" w:pos="-134"/>
                <w:tab w:val="left" w:pos="-108"/>
              </w:tabs>
              <w:snapToGrid/>
              <w:ind w:left="-103" w:right="-65"/>
              <w:jc w:val="center"/>
              <w:rPr>
                <w:color w:val="auto"/>
                <w:sz w:val="24"/>
                <w:szCs w:val="24"/>
              </w:rPr>
            </w:pPr>
            <w:r w:rsidRPr="00F22FFC">
              <w:rPr>
                <w:color w:val="auto"/>
                <w:sz w:val="24"/>
                <w:szCs w:val="24"/>
              </w:rPr>
              <w:t>Норма накопления, кг/чел</w:t>
            </w:r>
          </w:p>
        </w:tc>
        <w:tc>
          <w:tcPr>
            <w:tcW w:w="1122" w:type="dxa"/>
            <w:vAlign w:val="center"/>
          </w:tcPr>
          <w:p w:rsidR="00E723CD" w:rsidRPr="00F22FFC" w:rsidRDefault="00E723CD" w:rsidP="00026EA5">
            <w:pPr>
              <w:widowControl/>
              <w:tabs>
                <w:tab w:val="left" w:pos="-1654"/>
                <w:tab w:val="left" w:pos="-520"/>
                <w:tab w:val="left" w:pos="-108"/>
              </w:tabs>
              <w:snapToGrid/>
              <w:ind w:left="-94" w:right="-137"/>
              <w:jc w:val="center"/>
              <w:rPr>
                <w:color w:val="auto"/>
                <w:sz w:val="24"/>
                <w:szCs w:val="24"/>
              </w:rPr>
            </w:pPr>
            <w:r w:rsidRPr="00F22FFC">
              <w:rPr>
                <w:color w:val="auto"/>
                <w:sz w:val="24"/>
                <w:szCs w:val="24"/>
              </w:rPr>
              <w:t>Кол-во отбросов, тыс.тонн</w:t>
            </w:r>
          </w:p>
          <w:p w:rsidR="00E723CD" w:rsidRPr="00F22FFC" w:rsidRDefault="00E723CD" w:rsidP="00026EA5">
            <w:pPr>
              <w:widowControl/>
              <w:tabs>
                <w:tab w:val="left" w:pos="-1654"/>
                <w:tab w:val="left" w:pos="-520"/>
                <w:tab w:val="left" w:pos="-108"/>
              </w:tabs>
              <w:snapToGrid/>
              <w:ind w:left="-94" w:right="-137"/>
              <w:jc w:val="center"/>
              <w:rPr>
                <w:color w:val="auto"/>
                <w:sz w:val="24"/>
                <w:szCs w:val="24"/>
              </w:rPr>
            </w:pPr>
            <w:r w:rsidRPr="00F22FFC">
              <w:rPr>
                <w:color w:val="auto"/>
                <w:sz w:val="24"/>
                <w:szCs w:val="24"/>
              </w:rPr>
              <w:t>в год</w:t>
            </w:r>
          </w:p>
        </w:tc>
        <w:tc>
          <w:tcPr>
            <w:tcW w:w="1014" w:type="dxa"/>
            <w:vAlign w:val="center"/>
          </w:tcPr>
          <w:p w:rsidR="00E723CD" w:rsidRPr="00F22FFC" w:rsidRDefault="00E723CD" w:rsidP="00026EA5">
            <w:pPr>
              <w:widowControl/>
              <w:tabs>
                <w:tab w:val="left" w:pos="-134"/>
                <w:tab w:val="left" w:pos="992"/>
              </w:tabs>
              <w:snapToGrid/>
              <w:ind w:left="-110" w:right="-34"/>
              <w:jc w:val="center"/>
              <w:rPr>
                <w:color w:val="auto"/>
                <w:sz w:val="24"/>
                <w:szCs w:val="24"/>
              </w:rPr>
            </w:pPr>
            <w:r w:rsidRPr="00F22FFC">
              <w:rPr>
                <w:color w:val="auto"/>
                <w:sz w:val="24"/>
                <w:szCs w:val="24"/>
              </w:rPr>
              <w:t>Кол-во жителей, тыс.чел</w:t>
            </w:r>
          </w:p>
        </w:tc>
        <w:tc>
          <w:tcPr>
            <w:tcW w:w="902" w:type="dxa"/>
            <w:vAlign w:val="center"/>
          </w:tcPr>
          <w:p w:rsidR="00E723CD" w:rsidRPr="00F22FFC" w:rsidRDefault="00E723CD" w:rsidP="00026EA5">
            <w:pPr>
              <w:widowControl/>
              <w:tabs>
                <w:tab w:val="left" w:pos="-134"/>
                <w:tab w:val="left" w:pos="-108"/>
              </w:tabs>
              <w:snapToGrid/>
              <w:ind w:left="-103" w:right="-65"/>
              <w:jc w:val="center"/>
              <w:rPr>
                <w:color w:val="auto"/>
                <w:sz w:val="24"/>
                <w:szCs w:val="24"/>
              </w:rPr>
            </w:pPr>
            <w:r w:rsidRPr="00F22FFC">
              <w:rPr>
                <w:color w:val="auto"/>
                <w:sz w:val="24"/>
                <w:szCs w:val="24"/>
              </w:rPr>
              <w:t>Норма накопления, кг/чел</w:t>
            </w:r>
          </w:p>
        </w:tc>
        <w:tc>
          <w:tcPr>
            <w:tcW w:w="1122" w:type="dxa"/>
            <w:vAlign w:val="center"/>
          </w:tcPr>
          <w:p w:rsidR="00E723CD" w:rsidRPr="00F22FFC" w:rsidRDefault="00E723CD" w:rsidP="00026EA5">
            <w:pPr>
              <w:widowControl/>
              <w:tabs>
                <w:tab w:val="left" w:pos="-1654"/>
                <w:tab w:val="left" w:pos="-520"/>
                <w:tab w:val="left" w:pos="-108"/>
              </w:tabs>
              <w:snapToGrid/>
              <w:ind w:left="-94" w:right="-137"/>
              <w:jc w:val="center"/>
              <w:rPr>
                <w:color w:val="auto"/>
                <w:sz w:val="24"/>
                <w:szCs w:val="24"/>
              </w:rPr>
            </w:pPr>
            <w:r w:rsidRPr="00F22FFC">
              <w:rPr>
                <w:color w:val="auto"/>
                <w:sz w:val="24"/>
                <w:szCs w:val="24"/>
              </w:rPr>
              <w:t>Кол-во отбросов, тыс.тонн</w:t>
            </w:r>
          </w:p>
          <w:p w:rsidR="00E723CD" w:rsidRPr="00F22FFC" w:rsidRDefault="00E723CD" w:rsidP="00026EA5">
            <w:pPr>
              <w:widowControl/>
              <w:tabs>
                <w:tab w:val="left" w:pos="-1654"/>
                <w:tab w:val="left" w:pos="-520"/>
                <w:tab w:val="left" w:pos="-108"/>
              </w:tabs>
              <w:snapToGrid/>
              <w:ind w:left="-94" w:right="-137"/>
              <w:jc w:val="center"/>
              <w:rPr>
                <w:color w:val="auto"/>
                <w:sz w:val="24"/>
                <w:szCs w:val="24"/>
              </w:rPr>
            </w:pPr>
            <w:r w:rsidRPr="00F22FFC">
              <w:rPr>
                <w:color w:val="auto"/>
                <w:sz w:val="24"/>
                <w:szCs w:val="24"/>
              </w:rPr>
              <w:t>в год</w:t>
            </w:r>
          </w:p>
        </w:tc>
      </w:tr>
      <w:tr w:rsidR="00E723CD" w:rsidRPr="00F22FFC">
        <w:trPr>
          <w:trHeight w:val="454"/>
          <w:jc w:val="center"/>
        </w:trPr>
        <w:tc>
          <w:tcPr>
            <w:tcW w:w="3783" w:type="dxa"/>
            <w:vAlign w:val="center"/>
          </w:tcPr>
          <w:p w:rsidR="00E723CD" w:rsidRPr="00F22FFC" w:rsidRDefault="00D22D81" w:rsidP="00026EA5">
            <w:pPr>
              <w:widowControl/>
              <w:tabs>
                <w:tab w:val="left" w:pos="4"/>
              </w:tabs>
              <w:snapToGrid/>
              <w:ind w:left="4" w:right="-106"/>
              <w:rPr>
                <w:b/>
                <w:bCs/>
                <w:color w:val="auto"/>
                <w:sz w:val="24"/>
                <w:szCs w:val="24"/>
              </w:rPr>
            </w:pPr>
            <w:r w:rsidRPr="00F22FFC">
              <w:rPr>
                <w:b/>
                <w:bCs/>
                <w:color w:val="auto"/>
                <w:sz w:val="24"/>
                <w:szCs w:val="24"/>
              </w:rPr>
              <w:t>с.Верхнеяркеево</w:t>
            </w:r>
          </w:p>
        </w:tc>
        <w:tc>
          <w:tcPr>
            <w:tcW w:w="1056" w:type="dxa"/>
            <w:vAlign w:val="center"/>
          </w:tcPr>
          <w:p w:rsidR="00E723CD" w:rsidRPr="00F22FFC" w:rsidRDefault="00E723CD" w:rsidP="00026EA5">
            <w:pPr>
              <w:widowControl/>
              <w:tabs>
                <w:tab w:val="left" w:pos="-134"/>
              </w:tabs>
              <w:snapToGrid/>
              <w:ind w:left="-110" w:right="-34"/>
              <w:jc w:val="center"/>
              <w:rPr>
                <w:color w:val="0000FF"/>
                <w:sz w:val="24"/>
                <w:szCs w:val="24"/>
              </w:rPr>
            </w:pPr>
          </w:p>
        </w:tc>
        <w:tc>
          <w:tcPr>
            <w:tcW w:w="864" w:type="dxa"/>
            <w:vAlign w:val="center"/>
          </w:tcPr>
          <w:p w:rsidR="00E723CD" w:rsidRPr="00F22FFC" w:rsidRDefault="00E723CD" w:rsidP="00026EA5">
            <w:pPr>
              <w:widowControl/>
              <w:tabs>
                <w:tab w:val="left" w:pos="-134"/>
              </w:tabs>
              <w:snapToGrid/>
              <w:ind w:left="-110" w:right="-34"/>
              <w:jc w:val="center"/>
              <w:rPr>
                <w:color w:val="0000FF"/>
                <w:sz w:val="24"/>
                <w:szCs w:val="24"/>
              </w:rPr>
            </w:pPr>
          </w:p>
        </w:tc>
        <w:tc>
          <w:tcPr>
            <w:tcW w:w="1122" w:type="dxa"/>
            <w:vAlign w:val="center"/>
          </w:tcPr>
          <w:p w:rsidR="00E723CD" w:rsidRPr="00F22FFC" w:rsidRDefault="001F7CF8" w:rsidP="00026EA5">
            <w:pPr>
              <w:widowControl/>
              <w:tabs>
                <w:tab w:val="left" w:pos="-134"/>
              </w:tabs>
              <w:snapToGrid/>
              <w:ind w:left="-110" w:right="-34"/>
              <w:jc w:val="center"/>
              <w:rPr>
                <w:b/>
                <w:bCs/>
                <w:color w:val="auto"/>
                <w:sz w:val="24"/>
                <w:szCs w:val="24"/>
              </w:rPr>
            </w:pPr>
            <w:r>
              <w:rPr>
                <w:b/>
                <w:bCs/>
                <w:color w:val="auto"/>
                <w:sz w:val="24"/>
                <w:szCs w:val="24"/>
              </w:rPr>
              <w:t>8,664</w:t>
            </w:r>
          </w:p>
        </w:tc>
        <w:tc>
          <w:tcPr>
            <w:tcW w:w="1014" w:type="dxa"/>
            <w:vAlign w:val="center"/>
          </w:tcPr>
          <w:p w:rsidR="00E723CD" w:rsidRPr="00F22FFC" w:rsidRDefault="00E723CD" w:rsidP="00026EA5">
            <w:pPr>
              <w:widowControl/>
              <w:tabs>
                <w:tab w:val="left" w:pos="-134"/>
              </w:tabs>
              <w:snapToGrid/>
              <w:ind w:left="-110" w:right="-34"/>
              <w:jc w:val="center"/>
              <w:rPr>
                <w:color w:val="0000FF"/>
                <w:sz w:val="24"/>
                <w:szCs w:val="24"/>
              </w:rPr>
            </w:pPr>
          </w:p>
        </w:tc>
        <w:tc>
          <w:tcPr>
            <w:tcW w:w="902" w:type="dxa"/>
            <w:vAlign w:val="center"/>
          </w:tcPr>
          <w:p w:rsidR="00E723CD" w:rsidRPr="00F22FFC" w:rsidRDefault="00E723CD" w:rsidP="00026EA5">
            <w:pPr>
              <w:widowControl/>
              <w:tabs>
                <w:tab w:val="left" w:pos="-134"/>
              </w:tabs>
              <w:snapToGrid/>
              <w:ind w:left="-103" w:right="-34"/>
              <w:jc w:val="center"/>
              <w:rPr>
                <w:color w:val="0000FF"/>
                <w:sz w:val="24"/>
                <w:szCs w:val="24"/>
              </w:rPr>
            </w:pPr>
          </w:p>
        </w:tc>
        <w:tc>
          <w:tcPr>
            <w:tcW w:w="1122" w:type="dxa"/>
            <w:vAlign w:val="center"/>
          </w:tcPr>
          <w:p w:rsidR="00E723CD" w:rsidRPr="00F22FFC" w:rsidRDefault="00EC72A2" w:rsidP="00026EA5">
            <w:pPr>
              <w:widowControl/>
              <w:tabs>
                <w:tab w:val="left" w:pos="-134"/>
                <w:tab w:val="left" w:pos="-23"/>
                <w:tab w:val="left" w:pos="77"/>
                <w:tab w:val="left" w:pos="792"/>
              </w:tabs>
              <w:snapToGrid/>
              <w:ind w:right="-34"/>
              <w:jc w:val="center"/>
              <w:rPr>
                <w:color w:val="auto"/>
                <w:sz w:val="24"/>
                <w:szCs w:val="24"/>
              </w:rPr>
            </w:pPr>
            <w:r>
              <w:rPr>
                <w:b/>
                <w:bCs/>
                <w:color w:val="auto"/>
                <w:sz w:val="24"/>
                <w:szCs w:val="24"/>
              </w:rPr>
              <w:t>12,553</w:t>
            </w:r>
          </w:p>
        </w:tc>
      </w:tr>
      <w:tr w:rsidR="00DE28B5" w:rsidRPr="00F22FFC">
        <w:trPr>
          <w:trHeight w:val="454"/>
          <w:jc w:val="center"/>
        </w:trPr>
        <w:tc>
          <w:tcPr>
            <w:tcW w:w="3783" w:type="dxa"/>
            <w:vAlign w:val="center"/>
          </w:tcPr>
          <w:p w:rsidR="00DE28B5" w:rsidRPr="00F22FFC" w:rsidRDefault="00DE28B5" w:rsidP="001C6FFB">
            <w:pPr>
              <w:widowControl/>
              <w:tabs>
                <w:tab w:val="left" w:pos="42"/>
              </w:tabs>
              <w:snapToGrid/>
              <w:ind w:right="-106"/>
              <w:rPr>
                <w:color w:val="auto"/>
                <w:sz w:val="24"/>
                <w:szCs w:val="24"/>
              </w:rPr>
            </w:pPr>
            <w:r w:rsidRPr="00F22FFC">
              <w:rPr>
                <w:color w:val="auto"/>
                <w:sz w:val="24"/>
                <w:szCs w:val="24"/>
              </w:rPr>
              <w:t xml:space="preserve">Твердые от </w:t>
            </w:r>
            <w:r>
              <w:rPr>
                <w:color w:val="auto"/>
                <w:sz w:val="24"/>
                <w:szCs w:val="24"/>
              </w:rPr>
              <w:t>многоквартирных домов</w:t>
            </w:r>
          </w:p>
        </w:tc>
        <w:tc>
          <w:tcPr>
            <w:tcW w:w="1056" w:type="dxa"/>
            <w:vAlign w:val="center"/>
          </w:tcPr>
          <w:p w:rsidR="00DE28B5" w:rsidRPr="00F22FFC" w:rsidRDefault="00DE28B5" w:rsidP="00026EA5">
            <w:pPr>
              <w:widowControl/>
              <w:tabs>
                <w:tab w:val="left" w:pos="-134"/>
              </w:tabs>
              <w:snapToGrid/>
              <w:ind w:left="-110" w:right="-34"/>
              <w:jc w:val="center"/>
              <w:rPr>
                <w:color w:val="auto"/>
                <w:sz w:val="24"/>
                <w:szCs w:val="24"/>
              </w:rPr>
            </w:pPr>
            <w:r>
              <w:rPr>
                <w:color w:val="auto"/>
                <w:sz w:val="24"/>
                <w:szCs w:val="24"/>
              </w:rPr>
              <w:t>2,829</w:t>
            </w:r>
          </w:p>
        </w:tc>
        <w:tc>
          <w:tcPr>
            <w:tcW w:w="864" w:type="dxa"/>
            <w:vAlign w:val="center"/>
          </w:tcPr>
          <w:p w:rsidR="00DE28B5" w:rsidRPr="00F22FFC" w:rsidRDefault="00DE28B5" w:rsidP="00026EA5">
            <w:pPr>
              <w:widowControl/>
              <w:tabs>
                <w:tab w:val="left" w:pos="-134"/>
              </w:tabs>
              <w:snapToGrid/>
              <w:ind w:left="-103" w:right="-34"/>
              <w:jc w:val="center"/>
              <w:rPr>
                <w:color w:val="auto"/>
                <w:sz w:val="24"/>
                <w:szCs w:val="24"/>
              </w:rPr>
            </w:pPr>
            <w:r>
              <w:rPr>
                <w:color w:val="auto"/>
                <w:sz w:val="24"/>
                <w:szCs w:val="24"/>
              </w:rPr>
              <w:t>235,6</w:t>
            </w:r>
          </w:p>
        </w:tc>
        <w:tc>
          <w:tcPr>
            <w:tcW w:w="1122" w:type="dxa"/>
            <w:vAlign w:val="center"/>
          </w:tcPr>
          <w:p w:rsidR="00DE28B5" w:rsidRPr="00F22FFC" w:rsidRDefault="001F7CF8" w:rsidP="00026EA5">
            <w:pPr>
              <w:widowControl/>
              <w:tabs>
                <w:tab w:val="left" w:pos="-134"/>
              </w:tabs>
              <w:snapToGrid/>
              <w:ind w:left="-110" w:right="-34"/>
              <w:jc w:val="center"/>
              <w:rPr>
                <w:color w:val="auto"/>
                <w:sz w:val="24"/>
                <w:szCs w:val="24"/>
              </w:rPr>
            </w:pPr>
            <w:r>
              <w:rPr>
                <w:color w:val="auto"/>
                <w:sz w:val="24"/>
                <w:szCs w:val="24"/>
              </w:rPr>
              <w:t>0,667</w:t>
            </w:r>
          </w:p>
        </w:tc>
        <w:tc>
          <w:tcPr>
            <w:tcW w:w="1014" w:type="dxa"/>
            <w:vAlign w:val="center"/>
          </w:tcPr>
          <w:p w:rsidR="00DE28B5" w:rsidRPr="00F22FFC" w:rsidRDefault="00DE28B5" w:rsidP="00F92673">
            <w:pPr>
              <w:widowControl/>
              <w:tabs>
                <w:tab w:val="left" w:pos="-134"/>
              </w:tabs>
              <w:snapToGrid/>
              <w:ind w:left="-110" w:right="-34"/>
              <w:jc w:val="center"/>
              <w:rPr>
                <w:color w:val="auto"/>
                <w:sz w:val="24"/>
                <w:szCs w:val="24"/>
              </w:rPr>
            </w:pPr>
            <w:r>
              <w:rPr>
                <w:color w:val="auto"/>
                <w:sz w:val="24"/>
                <w:szCs w:val="24"/>
              </w:rPr>
              <w:t>2,829</w:t>
            </w:r>
          </w:p>
        </w:tc>
        <w:tc>
          <w:tcPr>
            <w:tcW w:w="902" w:type="dxa"/>
            <w:vAlign w:val="center"/>
          </w:tcPr>
          <w:p w:rsidR="00DE28B5" w:rsidRPr="00F22FFC" w:rsidRDefault="00DE28B5" w:rsidP="00F92673">
            <w:pPr>
              <w:widowControl/>
              <w:tabs>
                <w:tab w:val="left" w:pos="-134"/>
              </w:tabs>
              <w:snapToGrid/>
              <w:ind w:left="-103" w:right="-34"/>
              <w:jc w:val="center"/>
              <w:rPr>
                <w:color w:val="auto"/>
                <w:sz w:val="24"/>
                <w:szCs w:val="24"/>
              </w:rPr>
            </w:pPr>
            <w:r>
              <w:rPr>
                <w:color w:val="auto"/>
                <w:sz w:val="24"/>
                <w:szCs w:val="24"/>
              </w:rPr>
              <w:t>235,6</w:t>
            </w:r>
          </w:p>
        </w:tc>
        <w:tc>
          <w:tcPr>
            <w:tcW w:w="1122" w:type="dxa"/>
            <w:vAlign w:val="center"/>
          </w:tcPr>
          <w:p w:rsidR="00DE28B5" w:rsidRPr="00F22FFC" w:rsidRDefault="00EC72A2" w:rsidP="00026EA5">
            <w:pPr>
              <w:widowControl/>
              <w:tabs>
                <w:tab w:val="left" w:pos="-134"/>
                <w:tab w:val="left" w:pos="-23"/>
                <w:tab w:val="left" w:pos="77"/>
                <w:tab w:val="left" w:pos="792"/>
              </w:tabs>
              <w:snapToGrid/>
              <w:ind w:right="-34"/>
              <w:jc w:val="center"/>
              <w:rPr>
                <w:color w:val="auto"/>
                <w:sz w:val="24"/>
                <w:szCs w:val="24"/>
              </w:rPr>
            </w:pPr>
            <w:r>
              <w:rPr>
                <w:color w:val="auto"/>
                <w:sz w:val="24"/>
                <w:szCs w:val="24"/>
              </w:rPr>
              <w:t>0,667</w:t>
            </w:r>
          </w:p>
        </w:tc>
      </w:tr>
      <w:tr w:rsidR="00DE28B5" w:rsidRPr="00F22FFC">
        <w:trPr>
          <w:trHeight w:val="454"/>
          <w:jc w:val="center"/>
        </w:trPr>
        <w:tc>
          <w:tcPr>
            <w:tcW w:w="3783" w:type="dxa"/>
            <w:vAlign w:val="center"/>
          </w:tcPr>
          <w:p w:rsidR="00DE28B5" w:rsidRPr="00F22FFC" w:rsidRDefault="00DE28B5" w:rsidP="001C6FFB">
            <w:pPr>
              <w:widowControl/>
              <w:tabs>
                <w:tab w:val="left" w:pos="42"/>
              </w:tabs>
              <w:snapToGrid/>
              <w:ind w:right="-106"/>
              <w:rPr>
                <w:color w:val="auto"/>
                <w:sz w:val="24"/>
                <w:szCs w:val="24"/>
              </w:rPr>
            </w:pPr>
            <w:r w:rsidRPr="00F22FFC">
              <w:rPr>
                <w:color w:val="auto"/>
                <w:sz w:val="24"/>
                <w:szCs w:val="24"/>
              </w:rPr>
              <w:lastRenderedPageBreak/>
              <w:t xml:space="preserve">Твердые от </w:t>
            </w:r>
            <w:r>
              <w:rPr>
                <w:color w:val="auto"/>
                <w:sz w:val="24"/>
                <w:szCs w:val="24"/>
              </w:rPr>
              <w:t>индивидуального жилья</w:t>
            </w:r>
          </w:p>
        </w:tc>
        <w:tc>
          <w:tcPr>
            <w:tcW w:w="1056" w:type="dxa"/>
            <w:vAlign w:val="center"/>
          </w:tcPr>
          <w:p w:rsidR="00DE28B5" w:rsidRPr="00F22FFC" w:rsidRDefault="00DE28B5" w:rsidP="00026EA5">
            <w:pPr>
              <w:widowControl/>
              <w:tabs>
                <w:tab w:val="left" w:pos="-134"/>
              </w:tabs>
              <w:snapToGrid/>
              <w:ind w:left="-110" w:right="-34"/>
              <w:jc w:val="center"/>
              <w:rPr>
                <w:color w:val="auto"/>
                <w:sz w:val="24"/>
                <w:szCs w:val="24"/>
              </w:rPr>
            </w:pPr>
            <w:r>
              <w:rPr>
                <w:color w:val="auto"/>
                <w:sz w:val="24"/>
                <w:szCs w:val="24"/>
              </w:rPr>
              <w:t>6,470</w:t>
            </w:r>
          </w:p>
        </w:tc>
        <w:tc>
          <w:tcPr>
            <w:tcW w:w="864" w:type="dxa"/>
            <w:vAlign w:val="center"/>
          </w:tcPr>
          <w:p w:rsidR="00DE28B5" w:rsidRPr="00F22FFC" w:rsidRDefault="00DE28B5" w:rsidP="00026EA5">
            <w:pPr>
              <w:widowControl/>
              <w:tabs>
                <w:tab w:val="left" w:pos="-134"/>
              </w:tabs>
              <w:snapToGrid/>
              <w:ind w:left="-103" w:right="-34"/>
              <w:jc w:val="center"/>
              <w:rPr>
                <w:color w:val="auto"/>
                <w:sz w:val="24"/>
                <w:szCs w:val="24"/>
              </w:rPr>
            </w:pPr>
            <w:r>
              <w:rPr>
                <w:color w:val="auto"/>
                <w:sz w:val="24"/>
                <w:szCs w:val="24"/>
              </w:rPr>
              <w:t>298,9</w:t>
            </w:r>
          </w:p>
        </w:tc>
        <w:tc>
          <w:tcPr>
            <w:tcW w:w="1122" w:type="dxa"/>
            <w:vAlign w:val="center"/>
          </w:tcPr>
          <w:p w:rsidR="00DE28B5" w:rsidRPr="00F22FFC" w:rsidRDefault="001F7CF8" w:rsidP="00026EA5">
            <w:pPr>
              <w:widowControl/>
              <w:tabs>
                <w:tab w:val="left" w:pos="-134"/>
              </w:tabs>
              <w:snapToGrid/>
              <w:ind w:left="-110" w:right="-34"/>
              <w:jc w:val="center"/>
              <w:rPr>
                <w:color w:val="auto"/>
                <w:sz w:val="24"/>
                <w:szCs w:val="24"/>
              </w:rPr>
            </w:pPr>
            <w:r>
              <w:rPr>
                <w:color w:val="auto"/>
                <w:sz w:val="24"/>
                <w:szCs w:val="24"/>
              </w:rPr>
              <w:t>1,934</w:t>
            </w:r>
          </w:p>
        </w:tc>
        <w:tc>
          <w:tcPr>
            <w:tcW w:w="1014" w:type="dxa"/>
            <w:vAlign w:val="center"/>
          </w:tcPr>
          <w:p w:rsidR="00DE28B5" w:rsidRPr="00F22FFC" w:rsidRDefault="00DE28B5" w:rsidP="00F92673">
            <w:pPr>
              <w:widowControl/>
              <w:tabs>
                <w:tab w:val="left" w:pos="-134"/>
              </w:tabs>
              <w:snapToGrid/>
              <w:ind w:left="-103" w:right="-34"/>
              <w:jc w:val="center"/>
              <w:rPr>
                <w:color w:val="auto"/>
                <w:sz w:val="24"/>
                <w:szCs w:val="24"/>
              </w:rPr>
            </w:pPr>
            <w:r>
              <w:rPr>
                <w:color w:val="auto"/>
                <w:sz w:val="24"/>
                <w:szCs w:val="24"/>
              </w:rPr>
              <w:t>10,650</w:t>
            </w:r>
          </w:p>
        </w:tc>
        <w:tc>
          <w:tcPr>
            <w:tcW w:w="902" w:type="dxa"/>
            <w:vAlign w:val="center"/>
          </w:tcPr>
          <w:p w:rsidR="00DE28B5" w:rsidRPr="00F22FFC" w:rsidRDefault="00DE28B5" w:rsidP="00F92673">
            <w:pPr>
              <w:widowControl/>
              <w:tabs>
                <w:tab w:val="left" w:pos="-134"/>
              </w:tabs>
              <w:snapToGrid/>
              <w:ind w:left="-103" w:right="-34"/>
              <w:jc w:val="center"/>
              <w:rPr>
                <w:color w:val="auto"/>
                <w:sz w:val="24"/>
                <w:szCs w:val="24"/>
              </w:rPr>
            </w:pPr>
            <w:r>
              <w:rPr>
                <w:color w:val="auto"/>
                <w:sz w:val="24"/>
                <w:szCs w:val="24"/>
              </w:rPr>
              <w:t>298,9</w:t>
            </w:r>
          </w:p>
        </w:tc>
        <w:tc>
          <w:tcPr>
            <w:tcW w:w="1122" w:type="dxa"/>
            <w:vAlign w:val="center"/>
          </w:tcPr>
          <w:p w:rsidR="00DE28B5" w:rsidRPr="00F22FFC" w:rsidRDefault="00EC72A2" w:rsidP="00026EA5">
            <w:pPr>
              <w:widowControl/>
              <w:tabs>
                <w:tab w:val="left" w:pos="-134"/>
                <w:tab w:val="left" w:pos="-23"/>
                <w:tab w:val="left" w:pos="77"/>
                <w:tab w:val="left" w:pos="792"/>
              </w:tabs>
              <w:snapToGrid/>
              <w:ind w:right="-34"/>
              <w:jc w:val="center"/>
              <w:rPr>
                <w:color w:val="auto"/>
                <w:sz w:val="24"/>
                <w:szCs w:val="24"/>
              </w:rPr>
            </w:pPr>
            <w:r>
              <w:rPr>
                <w:color w:val="auto"/>
                <w:sz w:val="24"/>
                <w:szCs w:val="24"/>
              </w:rPr>
              <w:t>3,183</w:t>
            </w:r>
          </w:p>
        </w:tc>
      </w:tr>
      <w:tr w:rsidR="0060361F" w:rsidRPr="00F22FFC">
        <w:trPr>
          <w:trHeight w:val="454"/>
          <w:jc w:val="center"/>
        </w:trPr>
        <w:tc>
          <w:tcPr>
            <w:tcW w:w="3783" w:type="dxa"/>
            <w:vAlign w:val="center"/>
          </w:tcPr>
          <w:p w:rsidR="0060361F" w:rsidRPr="00F22FFC" w:rsidRDefault="0060361F" w:rsidP="00026EA5">
            <w:pPr>
              <w:widowControl/>
              <w:tabs>
                <w:tab w:val="left" w:pos="4"/>
              </w:tabs>
              <w:snapToGrid/>
              <w:ind w:left="4" w:right="-106"/>
              <w:rPr>
                <w:color w:val="auto"/>
                <w:sz w:val="24"/>
                <w:szCs w:val="24"/>
              </w:rPr>
            </w:pPr>
            <w:r w:rsidRPr="00F22FFC">
              <w:rPr>
                <w:color w:val="auto"/>
                <w:sz w:val="24"/>
                <w:szCs w:val="24"/>
              </w:rPr>
              <w:t>Жидкие из выгребов (при отсутствии канализации), м</w:t>
            </w:r>
            <w:r w:rsidRPr="00F22FFC">
              <w:rPr>
                <w:color w:val="auto"/>
                <w:sz w:val="24"/>
                <w:szCs w:val="24"/>
                <w:vertAlign w:val="superscript"/>
              </w:rPr>
              <w:t>3</w:t>
            </w:r>
            <w:r w:rsidRPr="00F22FFC">
              <w:rPr>
                <w:color w:val="auto"/>
                <w:sz w:val="24"/>
                <w:szCs w:val="24"/>
              </w:rPr>
              <w:t>/чел.</w:t>
            </w:r>
          </w:p>
        </w:tc>
        <w:tc>
          <w:tcPr>
            <w:tcW w:w="1056" w:type="dxa"/>
            <w:vAlign w:val="center"/>
          </w:tcPr>
          <w:p w:rsidR="0060361F" w:rsidRPr="00F22FFC" w:rsidRDefault="0060361F" w:rsidP="00FE41B0">
            <w:pPr>
              <w:widowControl/>
              <w:tabs>
                <w:tab w:val="left" w:pos="-134"/>
              </w:tabs>
              <w:snapToGrid/>
              <w:ind w:left="-110" w:right="-34"/>
              <w:jc w:val="center"/>
              <w:rPr>
                <w:color w:val="auto"/>
                <w:sz w:val="24"/>
                <w:szCs w:val="24"/>
                <w:lang w:val="en-US"/>
              </w:rPr>
            </w:pPr>
            <w:r>
              <w:rPr>
                <w:color w:val="auto"/>
                <w:sz w:val="24"/>
                <w:szCs w:val="24"/>
              </w:rPr>
              <w:t>6,470</w:t>
            </w:r>
          </w:p>
        </w:tc>
        <w:tc>
          <w:tcPr>
            <w:tcW w:w="864" w:type="dxa"/>
            <w:vAlign w:val="center"/>
          </w:tcPr>
          <w:p w:rsidR="0060361F" w:rsidRPr="00F22FFC" w:rsidRDefault="0060361F" w:rsidP="00026EA5">
            <w:pPr>
              <w:widowControl/>
              <w:tabs>
                <w:tab w:val="left" w:pos="-134"/>
              </w:tabs>
              <w:snapToGrid/>
              <w:ind w:left="-103" w:right="-34"/>
              <w:jc w:val="center"/>
              <w:rPr>
                <w:color w:val="auto"/>
                <w:sz w:val="24"/>
                <w:szCs w:val="24"/>
              </w:rPr>
            </w:pPr>
            <w:r w:rsidRPr="00F22FFC">
              <w:rPr>
                <w:color w:val="auto"/>
                <w:sz w:val="24"/>
                <w:szCs w:val="24"/>
              </w:rPr>
              <w:t>2</w:t>
            </w:r>
          </w:p>
        </w:tc>
        <w:tc>
          <w:tcPr>
            <w:tcW w:w="1122" w:type="dxa"/>
            <w:vAlign w:val="center"/>
          </w:tcPr>
          <w:p w:rsidR="0060361F" w:rsidRPr="00F22FFC" w:rsidRDefault="001F7CF8" w:rsidP="00026EA5">
            <w:pPr>
              <w:widowControl/>
              <w:tabs>
                <w:tab w:val="left" w:pos="-134"/>
              </w:tabs>
              <w:snapToGrid/>
              <w:ind w:left="-110" w:right="-34"/>
              <w:jc w:val="center"/>
              <w:rPr>
                <w:color w:val="auto"/>
                <w:sz w:val="24"/>
                <w:szCs w:val="24"/>
              </w:rPr>
            </w:pPr>
            <w:r>
              <w:rPr>
                <w:color w:val="auto"/>
                <w:sz w:val="24"/>
                <w:szCs w:val="24"/>
              </w:rPr>
              <w:t>12,940</w:t>
            </w:r>
          </w:p>
        </w:tc>
        <w:tc>
          <w:tcPr>
            <w:tcW w:w="1014" w:type="dxa"/>
            <w:vAlign w:val="center"/>
          </w:tcPr>
          <w:p w:rsidR="0060361F" w:rsidRPr="00F22FFC" w:rsidRDefault="00DE28B5" w:rsidP="00FE41B0">
            <w:pPr>
              <w:widowControl/>
              <w:tabs>
                <w:tab w:val="left" w:pos="-134"/>
              </w:tabs>
              <w:snapToGrid/>
              <w:ind w:left="-110" w:right="-34"/>
              <w:jc w:val="center"/>
              <w:rPr>
                <w:color w:val="auto"/>
                <w:sz w:val="24"/>
                <w:szCs w:val="24"/>
              </w:rPr>
            </w:pPr>
            <w:r>
              <w:rPr>
                <w:color w:val="auto"/>
                <w:sz w:val="24"/>
                <w:szCs w:val="24"/>
              </w:rPr>
              <w:t>10,650</w:t>
            </w:r>
          </w:p>
        </w:tc>
        <w:tc>
          <w:tcPr>
            <w:tcW w:w="902" w:type="dxa"/>
            <w:vAlign w:val="center"/>
          </w:tcPr>
          <w:p w:rsidR="0060361F" w:rsidRPr="00F22FFC" w:rsidRDefault="0060361F" w:rsidP="00026EA5">
            <w:pPr>
              <w:widowControl/>
              <w:tabs>
                <w:tab w:val="left" w:pos="-134"/>
              </w:tabs>
              <w:snapToGrid/>
              <w:ind w:left="-103" w:right="-34"/>
              <w:jc w:val="center"/>
              <w:rPr>
                <w:color w:val="auto"/>
                <w:sz w:val="24"/>
                <w:szCs w:val="24"/>
              </w:rPr>
            </w:pPr>
            <w:r w:rsidRPr="00F22FFC">
              <w:rPr>
                <w:color w:val="auto"/>
                <w:sz w:val="24"/>
                <w:szCs w:val="24"/>
              </w:rPr>
              <w:t>2</w:t>
            </w:r>
          </w:p>
        </w:tc>
        <w:tc>
          <w:tcPr>
            <w:tcW w:w="1122" w:type="dxa"/>
            <w:vAlign w:val="center"/>
          </w:tcPr>
          <w:p w:rsidR="0060361F" w:rsidRPr="00F22FFC" w:rsidRDefault="00EC72A2" w:rsidP="008F26A4">
            <w:pPr>
              <w:widowControl/>
              <w:tabs>
                <w:tab w:val="left" w:pos="-134"/>
                <w:tab w:val="left" w:pos="-23"/>
                <w:tab w:val="left" w:pos="77"/>
                <w:tab w:val="left" w:pos="792"/>
              </w:tabs>
              <w:snapToGrid/>
              <w:ind w:right="-34"/>
              <w:jc w:val="center"/>
              <w:rPr>
                <w:color w:val="auto"/>
                <w:sz w:val="24"/>
                <w:szCs w:val="24"/>
              </w:rPr>
            </w:pPr>
            <w:r>
              <w:rPr>
                <w:color w:val="auto"/>
                <w:sz w:val="24"/>
                <w:szCs w:val="24"/>
              </w:rPr>
              <w:t>21,300</w:t>
            </w:r>
          </w:p>
        </w:tc>
      </w:tr>
      <w:tr w:rsidR="0060361F" w:rsidRPr="00F22FFC">
        <w:trPr>
          <w:trHeight w:val="454"/>
          <w:jc w:val="center"/>
        </w:trPr>
        <w:tc>
          <w:tcPr>
            <w:tcW w:w="3783" w:type="dxa"/>
            <w:vAlign w:val="center"/>
          </w:tcPr>
          <w:p w:rsidR="0060361F" w:rsidRPr="00F22FFC" w:rsidRDefault="0060361F" w:rsidP="00026EA5">
            <w:pPr>
              <w:widowControl/>
              <w:tabs>
                <w:tab w:val="left" w:pos="42"/>
              </w:tabs>
              <w:snapToGrid/>
              <w:ind w:left="-43" w:right="-106"/>
              <w:rPr>
                <w:color w:val="auto"/>
                <w:sz w:val="24"/>
                <w:szCs w:val="24"/>
              </w:rPr>
            </w:pPr>
            <w:r w:rsidRPr="00F22FFC">
              <w:rPr>
                <w:color w:val="auto"/>
                <w:sz w:val="24"/>
                <w:szCs w:val="24"/>
              </w:rPr>
              <w:t xml:space="preserve">Смет с </w:t>
            </w:r>
            <w:smartTag w:uri="urn:schemas-microsoft-com:office:smarttags" w:element="metricconverter">
              <w:smartTagPr>
                <w:attr w:name="ProductID" w:val="1 м2"/>
              </w:smartTagPr>
              <w:r w:rsidRPr="00F22FFC">
                <w:rPr>
                  <w:color w:val="auto"/>
                  <w:sz w:val="24"/>
                  <w:szCs w:val="24"/>
                </w:rPr>
                <w:t>1 м</w:t>
              </w:r>
              <w:r w:rsidRPr="00F22FFC">
                <w:rPr>
                  <w:color w:val="auto"/>
                  <w:sz w:val="24"/>
                  <w:szCs w:val="24"/>
                  <w:vertAlign w:val="superscript"/>
                </w:rPr>
                <w:t>2</w:t>
              </w:r>
            </w:smartTag>
            <w:r w:rsidRPr="00F22FFC">
              <w:rPr>
                <w:color w:val="auto"/>
                <w:sz w:val="24"/>
                <w:szCs w:val="24"/>
              </w:rPr>
              <w:t xml:space="preserve"> твердых покрытий улиц</w:t>
            </w:r>
          </w:p>
        </w:tc>
        <w:tc>
          <w:tcPr>
            <w:tcW w:w="1056" w:type="dxa"/>
            <w:vAlign w:val="center"/>
          </w:tcPr>
          <w:p w:rsidR="0060361F" w:rsidRPr="00F22FFC" w:rsidRDefault="0060361F" w:rsidP="00A66CD3">
            <w:pPr>
              <w:widowControl/>
              <w:tabs>
                <w:tab w:val="left" w:pos="-134"/>
              </w:tabs>
              <w:snapToGrid/>
              <w:ind w:left="-110" w:right="-34"/>
              <w:jc w:val="center"/>
              <w:rPr>
                <w:color w:val="auto"/>
                <w:sz w:val="24"/>
                <w:szCs w:val="24"/>
              </w:rPr>
            </w:pPr>
            <w:r w:rsidRPr="00F22FFC">
              <w:rPr>
                <w:color w:val="auto"/>
                <w:sz w:val="24"/>
                <w:szCs w:val="24"/>
              </w:rPr>
              <w:t>121,27 га</w:t>
            </w:r>
          </w:p>
        </w:tc>
        <w:tc>
          <w:tcPr>
            <w:tcW w:w="864" w:type="dxa"/>
            <w:vAlign w:val="center"/>
          </w:tcPr>
          <w:p w:rsidR="0060361F" w:rsidRPr="00F22FFC" w:rsidRDefault="0060361F" w:rsidP="00026EA5">
            <w:pPr>
              <w:widowControl/>
              <w:tabs>
                <w:tab w:val="left" w:pos="-134"/>
              </w:tabs>
              <w:snapToGrid/>
              <w:ind w:left="-103" w:right="-34"/>
              <w:jc w:val="center"/>
              <w:rPr>
                <w:color w:val="auto"/>
                <w:sz w:val="24"/>
                <w:szCs w:val="24"/>
              </w:rPr>
            </w:pPr>
            <w:r w:rsidRPr="00F22FFC">
              <w:rPr>
                <w:color w:val="auto"/>
                <w:sz w:val="24"/>
                <w:szCs w:val="24"/>
              </w:rPr>
              <w:t>5</w:t>
            </w:r>
          </w:p>
        </w:tc>
        <w:tc>
          <w:tcPr>
            <w:tcW w:w="1122" w:type="dxa"/>
            <w:vAlign w:val="center"/>
          </w:tcPr>
          <w:p w:rsidR="0060361F" w:rsidRPr="00F22FFC" w:rsidRDefault="0060361F" w:rsidP="00026EA5">
            <w:pPr>
              <w:widowControl/>
              <w:tabs>
                <w:tab w:val="left" w:pos="-134"/>
              </w:tabs>
              <w:snapToGrid/>
              <w:ind w:left="-110" w:right="-34"/>
              <w:jc w:val="center"/>
              <w:rPr>
                <w:color w:val="auto"/>
                <w:sz w:val="24"/>
                <w:szCs w:val="24"/>
              </w:rPr>
            </w:pPr>
            <w:r w:rsidRPr="00F22FFC">
              <w:rPr>
                <w:color w:val="auto"/>
                <w:sz w:val="24"/>
                <w:szCs w:val="24"/>
              </w:rPr>
              <w:t>6,064</w:t>
            </w:r>
          </w:p>
        </w:tc>
        <w:tc>
          <w:tcPr>
            <w:tcW w:w="1014" w:type="dxa"/>
            <w:vAlign w:val="center"/>
          </w:tcPr>
          <w:p w:rsidR="0060361F" w:rsidRPr="00F22FFC" w:rsidRDefault="0060361F" w:rsidP="00C96E01">
            <w:pPr>
              <w:widowControl/>
              <w:tabs>
                <w:tab w:val="left" w:pos="-134"/>
              </w:tabs>
              <w:snapToGrid/>
              <w:ind w:left="-110" w:right="-34"/>
              <w:jc w:val="center"/>
              <w:rPr>
                <w:color w:val="auto"/>
                <w:sz w:val="24"/>
                <w:szCs w:val="24"/>
              </w:rPr>
            </w:pPr>
            <w:r w:rsidRPr="00F22FFC">
              <w:rPr>
                <w:color w:val="auto"/>
                <w:sz w:val="24"/>
                <w:szCs w:val="24"/>
              </w:rPr>
              <w:t>174,06 га</w:t>
            </w:r>
          </w:p>
        </w:tc>
        <w:tc>
          <w:tcPr>
            <w:tcW w:w="902" w:type="dxa"/>
            <w:vAlign w:val="center"/>
          </w:tcPr>
          <w:p w:rsidR="0060361F" w:rsidRPr="00F22FFC" w:rsidRDefault="0060361F" w:rsidP="00026EA5">
            <w:pPr>
              <w:widowControl/>
              <w:tabs>
                <w:tab w:val="left" w:pos="-134"/>
              </w:tabs>
              <w:snapToGrid/>
              <w:ind w:left="-103" w:right="-34"/>
              <w:jc w:val="center"/>
              <w:rPr>
                <w:color w:val="auto"/>
                <w:sz w:val="24"/>
                <w:szCs w:val="24"/>
              </w:rPr>
            </w:pPr>
            <w:r w:rsidRPr="00F22FFC">
              <w:rPr>
                <w:color w:val="auto"/>
                <w:sz w:val="24"/>
                <w:szCs w:val="24"/>
              </w:rPr>
              <w:t>5</w:t>
            </w:r>
          </w:p>
        </w:tc>
        <w:tc>
          <w:tcPr>
            <w:tcW w:w="1122" w:type="dxa"/>
            <w:vAlign w:val="center"/>
          </w:tcPr>
          <w:p w:rsidR="0060361F" w:rsidRPr="00F22FFC" w:rsidRDefault="0060361F" w:rsidP="00026EA5">
            <w:pPr>
              <w:widowControl/>
              <w:tabs>
                <w:tab w:val="left" w:pos="-134"/>
                <w:tab w:val="left" w:pos="-23"/>
                <w:tab w:val="left" w:pos="77"/>
              </w:tabs>
              <w:snapToGrid/>
              <w:ind w:right="-34"/>
              <w:jc w:val="center"/>
              <w:rPr>
                <w:color w:val="auto"/>
                <w:sz w:val="24"/>
                <w:szCs w:val="24"/>
              </w:rPr>
            </w:pPr>
            <w:r w:rsidRPr="00F22FFC">
              <w:rPr>
                <w:color w:val="auto"/>
                <w:sz w:val="24"/>
                <w:szCs w:val="24"/>
              </w:rPr>
              <w:t>8,703</w:t>
            </w:r>
          </w:p>
        </w:tc>
      </w:tr>
    </w:tbl>
    <w:p w:rsidR="00EA45EA" w:rsidRPr="00F22FFC" w:rsidRDefault="00EA45EA" w:rsidP="00026EA5">
      <w:pPr>
        <w:widowControl/>
        <w:tabs>
          <w:tab w:val="left" w:pos="0"/>
        </w:tabs>
        <w:snapToGrid/>
        <w:ind w:left="284" w:right="-34" w:firstLine="425"/>
        <w:jc w:val="center"/>
        <w:rPr>
          <w:color w:val="auto"/>
        </w:rPr>
      </w:pPr>
    </w:p>
    <w:p w:rsidR="00E723CD" w:rsidRPr="00F22FFC" w:rsidRDefault="0005656F" w:rsidP="00026EA5">
      <w:pPr>
        <w:widowControl/>
        <w:tabs>
          <w:tab w:val="left" w:pos="0"/>
        </w:tabs>
        <w:snapToGrid/>
        <w:ind w:left="284" w:right="-34" w:firstLine="425"/>
        <w:jc w:val="center"/>
        <w:rPr>
          <w:color w:val="auto"/>
        </w:rPr>
      </w:pPr>
      <w:r w:rsidRPr="00F22FFC">
        <w:rPr>
          <w:color w:val="auto"/>
        </w:rPr>
        <w:t xml:space="preserve">Таблица </w:t>
      </w:r>
      <w:r w:rsidR="007961F0" w:rsidRPr="00F22FFC">
        <w:rPr>
          <w:color w:val="auto"/>
        </w:rPr>
        <w:t>1</w:t>
      </w:r>
      <w:r w:rsidR="00ED2822" w:rsidRPr="00F22FFC">
        <w:rPr>
          <w:color w:val="auto"/>
        </w:rPr>
        <w:t>9</w:t>
      </w:r>
      <w:r w:rsidRPr="00F22FFC">
        <w:rPr>
          <w:color w:val="auto"/>
        </w:rPr>
        <w:t xml:space="preserve">. </w:t>
      </w:r>
      <w:r w:rsidR="00E723CD" w:rsidRPr="00F22FFC">
        <w:rPr>
          <w:color w:val="auto"/>
        </w:rPr>
        <w:t>Морфологический состав Т</w:t>
      </w:r>
      <w:r w:rsidR="00DE1BFE" w:rsidRPr="00F22FFC">
        <w:rPr>
          <w:color w:val="auto"/>
        </w:rPr>
        <w:t>К</w:t>
      </w:r>
      <w:r w:rsidR="00E723CD" w:rsidRPr="00F22FFC">
        <w:rPr>
          <w:color w:val="auto"/>
        </w:rPr>
        <w:t>О</w:t>
      </w:r>
    </w:p>
    <w:p w:rsidR="00E723CD" w:rsidRPr="00F22FFC" w:rsidRDefault="00E723CD" w:rsidP="00026EA5">
      <w:pPr>
        <w:widowControl/>
        <w:tabs>
          <w:tab w:val="left" w:pos="0"/>
        </w:tabs>
        <w:snapToGrid/>
        <w:ind w:left="284" w:right="-34" w:firstLine="425"/>
        <w:jc w:val="center"/>
        <w:rPr>
          <w:color w:val="0000FF"/>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3101"/>
        <w:gridCol w:w="2880"/>
      </w:tblGrid>
      <w:tr w:rsidR="00E723CD" w:rsidRPr="00F22FFC" w:rsidTr="00F30D60">
        <w:trPr>
          <w:cantSplit/>
          <w:tblHeader/>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Компоненты</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 по массе</w:t>
            </w:r>
          </w:p>
        </w:tc>
        <w:tc>
          <w:tcPr>
            <w:tcW w:w="2880" w:type="dxa"/>
            <w:vAlign w:val="center"/>
          </w:tcPr>
          <w:p w:rsidR="00E723CD" w:rsidRPr="00F22FFC" w:rsidRDefault="00E723CD" w:rsidP="00026EA5">
            <w:pPr>
              <w:widowControl/>
              <w:tabs>
                <w:tab w:val="left" w:pos="0"/>
              </w:tabs>
              <w:snapToGrid/>
              <w:ind w:left="-61" w:right="-34"/>
              <w:jc w:val="center"/>
              <w:rPr>
                <w:color w:val="auto"/>
                <w:sz w:val="24"/>
                <w:szCs w:val="24"/>
              </w:rPr>
            </w:pPr>
            <w:r w:rsidRPr="00F22FFC">
              <w:rPr>
                <w:color w:val="auto"/>
                <w:sz w:val="24"/>
                <w:szCs w:val="24"/>
              </w:rPr>
              <w:t>Расчетный срок</w:t>
            </w:r>
          </w:p>
          <w:p w:rsidR="00E723CD" w:rsidRPr="00F22FFC" w:rsidRDefault="00453569" w:rsidP="0012253C">
            <w:pPr>
              <w:widowControl/>
              <w:tabs>
                <w:tab w:val="left" w:pos="0"/>
              </w:tabs>
              <w:snapToGrid/>
              <w:ind w:left="-61" w:right="-34"/>
              <w:jc w:val="center"/>
              <w:rPr>
                <w:color w:val="auto"/>
                <w:sz w:val="24"/>
                <w:szCs w:val="24"/>
              </w:rPr>
            </w:pPr>
            <w:r w:rsidRPr="00F22FFC">
              <w:rPr>
                <w:color w:val="auto"/>
                <w:sz w:val="24"/>
                <w:szCs w:val="24"/>
              </w:rPr>
              <w:t>1</w:t>
            </w:r>
            <w:r w:rsidR="0012253C">
              <w:rPr>
                <w:color w:val="auto"/>
                <w:sz w:val="24"/>
                <w:szCs w:val="24"/>
              </w:rPr>
              <w:t>2</w:t>
            </w:r>
            <w:r w:rsidR="002533DC" w:rsidRPr="00F22FFC">
              <w:rPr>
                <w:color w:val="auto"/>
                <w:sz w:val="24"/>
                <w:szCs w:val="24"/>
              </w:rPr>
              <w:t>,</w:t>
            </w:r>
            <w:r w:rsidR="0012253C">
              <w:rPr>
                <w:color w:val="auto"/>
                <w:sz w:val="24"/>
                <w:szCs w:val="24"/>
              </w:rPr>
              <w:t>553</w:t>
            </w:r>
            <w:r w:rsidR="00E723CD" w:rsidRPr="00F22FFC">
              <w:rPr>
                <w:color w:val="auto"/>
                <w:sz w:val="24"/>
                <w:szCs w:val="24"/>
              </w:rPr>
              <w:t xml:space="preserve"> тыс.тонн в год</w:t>
            </w:r>
          </w:p>
        </w:tc>
      </w:tr>
      <w:tr w:rsidR="00E723CD" w:rsidRPr="00F22FFC">
        <w:trPr>
          <w:cantSplit/>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Пищевые отходы</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(20-28)</w:t>
            </w:r>
          </w:p>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25</w:t>
            </w:r>
          </w:p>
        </w:tc>
        <w:tc>
          <w:tcPr>
            <w:tcW w:w="2880" w:type="dxa"/>
            <w:vAlign w:val="center"/>
          </w:tcPr>
          <w:p w:rsidR="00E723CD" w:rsidRPr="00F22FFC" w:rsidRDefault="00B0293F" w:rsidP="00026EA5">
            <w:pPr>
              <w:widowControl/>
              <w:tabs>
                <w:tab w:val="left" w:pos="0"/>
              </w:tabs>
              <w:snapToGrid/>
              <w:ind w:left="-61" w:right="-34"/>
              <w:jc w:val="center"/>
              <w:rPr>
                <w:color w:val="auto"/>
                <w:sz w:val="24"/>
                <w:szCs w:val="24"/>
              </w:rPr>
            </w:pPr>
            <w:r>
              <w:rPr>
                <w:color w:val="auto"/>
                <w:sz w:val="24"/>
                <w:szCs w:val="24"/>
              </w:rPr>
              <w:t>3,138</w:t>
            </w:r>
          </w:p>
        </w:tc>
      </w:tr>
      <w:tr w:rsidR="00E723CD" w:rsidRPr="00F22FFC">
        <w:trPr>
          <w:cantSplit/>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Бумаги, картон</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(35-45)</w:t>
            </w:r>
          </w:p>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38</w:t>
            </w:r>
          </w:p>
        </w:tc>
        <w:tc>
          <w:tcPr>
            <w:tcW w:w="2880" w:type="dxa"/>
            <w:vAlign w:val="center"/>
          </w:tcPr>
          <w:p w:rsidR="00E723CD" w:rsidRPr="00F22FFC" w:rsidRDefault="00B0293F" w:rsidP="00026EA5">
            <w:pPr>
              <w:widowControl/>
              <w:tabs>
                <w:tab w:val="left" w:pos="0"/>
              </w:tabs>
              <w:snapToGrid/>
              <w:ind w:left="-61" w:right="-34"/>
              <w:jc w:val="center"/>
              <w:rPr>
                <w:color w:val="auto"/>
                <w:sz w:val="24"/>
                <w:szCs w:val="24"/>
              </w:rPr>
            </w:pPr>
            <w:r>
              <w:rPr>
                <w:color w:val="auto"/>
                <w:sz w:val="24"/>
                <w:szCs w:val="24"/>
              </w:rPr>
              <w:t>4,77</w:t>
            </w:r>
            <w:r w:rsidR="00766DE5" w:rsidRPr="00F22FFC">
              <w:rPr>
                <w:color w:val="auto"/>
                <w:sz w:val="24"/>
                <w:szCs w:val="24"/>
              </w:rPr>
              <w:t>0</w:t>
            </w:r>
          </w:p>
        </w:tc>
      </w:tr>
      <w:tr w:rsidR="00E723CD" w:rsidRPr="00F22FFC">
        <w:trPr>
          <w:cantSplit/>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Дерево</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(1-2)</w:t>
            </w:r>
          </w:p>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1</w:t>
            </w:r>
          </w:p>
        </w:tc>
        <w:tc>
          <w:tcPr>
            <w:tcW w:w="2880" w:type="dxa"/>
            <w:vAlign w:val="center"/>
          </w:tcPr>
          <w:p w:rsidR="00E723CD" w:rsidRPr="00F22FFC" w:rsidRDefault="00B0293F" w:rsidP="00026EA5">
            <w:pPr>
              <w:widowControl/>
              <w:tabs>
                <w:tab w:val="left" w:pos="0"/>
              </w:tabs>
              <w:snapToGrid/>
              <w:ind w:left="-61" w:right="-34"/>
              <w:jc w:val="center"/>
              <w:rPr>
                <w:color w:val="auto"/>
                <w:sz w:val="24"/>
                <w:szCs w:val="24"/>
              </w:rPr>
            </w:pPr>
            <w:r>
              <w:rPr>
                <w:color w:val="auto"/>
                <w:sz w:val="24"/>
                <w:szCs w:val="24"/>
              </w:rPr>
              <w:t>0,126</w:t>
            </w:r>
          </w:p>
        </w:tc>
      </w:tr>
      <w:tr w:rsidR="00E723CD" w:rsidRPr="00F22FFC">
        <w:trPr>
          <w:cantSplit/>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Металлолом</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(1,5-2)</w:t>
            </w:r>
          </w:p>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2</w:t>
            </w:r>
          </w:p>
        </w:tc>
        <w:tc>
          <w:tcPr>
            <w:tcW w:w="2880" w:type="dxa"/>
            <w:vAlign w:val="center"/>
          </w:tcPr>
          <w:p w:rsidR="00E723CD" w:rsidRPr="00F22FFC" w:rsidRDefault="0012378F" w:rsidP="00026EA5">
            <w:pPr>
              <w:widowControl/>
              <w:tabs>
                <w:tab w:val="left" w:pos="0"/>
              </w:tabs>
              <w:snapToGrid/>
              <w:ind w:left="-61" w:right="-34"/>
              <w:jc w:val="center"/>
              <w:rPr>
                <w:color w:val="auto"/>
                <w:sz w:val="24"/>
                <w:szCs w:val="24"/>
              </w:rPr>
            </w:pPr>
            <w:r w:rsidRPr="00F22FFC">
              <w:rPr>
                <w:color w:val="auto"/>
                <w:sz w:val="24"/>
                <w:szCs w:val="24"/>
              </w:rPr>
              <w:t>0,2</w:t>
            </w:r>
            <w:r w:rsidR="00B0293F">
              <w:rPr>
                <w:color w:val="auto"/>
                <w:sz w:val="24"/>
                <w:szCs w:val="24"/>
              </w:rPr>
              <w:t>51</w:t>
            </w:r>
          </w:p>
        </w:tc>
      </w:tr>
      <w:tr w:rsidR="00E723CD" w:rsidRPr="00F22FFC">
        <w:trPr>
          <w:cantSplit/>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Текстиль</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(4-7)</w:t>
            </w:r>
          </w:p>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5</w:t>
            </w:r>
          </w:p>
        </w:tc>
        <w:tc>
          <w:tcPr>
            <w:tcW w:w="2880" w:type="dxa"/>
            <w:vAlign w:val="center"/>
          </w:tcPr>
          <w:p w:rsidR="00E723CD" w:rsidRPr="00F22FFC" w:rsidRDefault="0012378F" w:rsidP="00026EA5">
            <w:pPr>
              <w:widowControl/>
              <w:tabs>
                <w:tab w:val="left" w:pos="0"/>
              </w:tabs>
              <w:snapToGrid/>
              <w:ind w:left="-61" w:right="-34"/>
              <w:jc w:val="center"/>
              <w:rPr>
                <w:color w:val="auto"/>
                <w:sz w:val="24"/>
                <w:szCs w:val="24"/>
              </w:rPr>
            </w:pPr>
            <w:r w:rsidRPr="00F22FFC">
              <w:rPr>
                <w:color w:val="auto"/>
                <w:sz w:val="24"/>
                <w:szCs w:val="24"/>
              </w:rPr>
              <w:t>0,</w:t>
            </w:r>
            <w:r w:rsidR="00B0293F">
              <w:rPr>
                <w:color w:val="auto"/>
                <w:sz w:val="24"/>
                <w:szCs w:val="24"/>
              </w:rPr>
              <w:t>628</w:t>
            </w:r>
          </w:p>
        </w:tc>
      </w:tr>
      <w:tr w:rsidR="00E723CD" w:rsidRPr="00F22FFC">
        <w:trPr>
          <w:cantSplit/>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Кости</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(1-2)</w:t>
            </w:r>
          </w:p>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2</w:t>
            </w:r>
          </w:p>
        </w:tc>
        <w:tc>
          <w:tcPr>
            <w:tcW w:w="2880" w:type="dxa"/>
            <w:vAlign w:val="center"/>
          </w:tcPr>
          <w:p w:rsidR="00E723CD" w:rsidRPr="00F22FFC" w:rsidRDefault="0012378F" w:rsidP="00026EA5">
            <w:pPr>
              <w:widowControl/>
              <w:tabs>
                <w:tab w:val="left" w:pos="0"/>
              </w:tabs>
              <w:snapToGrid/>
              <w:ind w:left="-61" w:right="-34"/>
              <w:jc w:val="center"/>
              <w:rPr>
                <w:color w:val="auto"/>
                <w:sz w:val="24"/>
                <w:szCs w:val="24"/>
              </w:rPr>
            </w:pPr>
            <w:r w:rsidRPr="00F22FFC">
              <w:rPr>
                <w:color w:val="auto"/>
                <w:sz w:val="24"/>
                <w:szCs w:val="24"/>
              </w:rPr>
              <w:t>0,2</w:t>
            </w:r>
            <w:r w:rsidR="00F600FC">
              <w:rPr>
                <w:color w:val="auto"/>
                <w:sz w:val="24"/>
                <w:szCs w:val="24"/>
              </w:rPr>
              <w:t>5</w:t>
            </w:r>
            <w:r w:rsidR="00B0293F">
              <w:rPr>
                <w:color w:val="auto"/>
                <w:sz w:val="24"/>
                <w:szCs w:val="24"/>
              </w:rPr>
              <w:t>1</w:t>
            </w:r>
          </w:p>
        </w:tc>
      </w:tr>
      <w:tr w:rsidR="00E723CD" w:rsidRPr="00F22FFC">
        <w:trPr>
          <w:cantSplit/>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Стекло</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(3-6)</w:t>
            </w:r>
          </w:p>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4</w:t>
            </w:r>
          </w:p>
        </w:tc>
        <w:tc>
          <w:tcPr>
            <w:tcW w:w="2880" w:type="dxa"/>
            <w:vAlign w:val="center"/>
          </w:tcPr>
          <w:p w:rsidR="00E723CD" w:rsidRPr="00F22FFC" w:rsidRDefault="0012378F" w:rsidP="00026EA5">
            <w:pPr>
              <w:widowControl/>
              <w:tabs>
                <w:tab w:val="left" w:pos="0"/>
              </w:tabs>
              <w:snapToGrid/>
              <w:ind w:left="-61" w:right="-34"/>
              <w:jc w:val="center"/>
              <w:rPr>
                <w:color w:val="auto"/>
                <w:sz w:val="24"/>
                <w:szCs w:val="24"/>
              </w:rPr>
            </w:pPr>
            <w:r w:rsidRPr="00F22FFC">
              <w:rPr>
                <w:color w:val="auto"/>
                <w:sz w:val="24"/>
                <w:szCs w:val="24"/>
              </w:rPr>
              <w:t>0,</w:t>
            </w:r>
            <w:r w:rsidR="00B0293F">
              <w:rPr>
                <w:color w:val="auto"/>
                <w:sz w:val="24"/>
                <w:szCs w:val="24"/>
              </w:rPr>
              <w:t>502</w:t>
            </w:r>
          </w:p>
        </w:tc>
      </w:tr>
      <w:tr w:rsidR="0012378F" w:rsidRPr="00F22FFC">
        <w:trPr>
          <w:cantSplit/>
          <w:jc w:val="center"/>
        </w:trPr>
        <w:tc>
          <w:tcPr>
            <w:tcW w:w="3019" w:type="dxa"/>
            <w:vAlign w:val="center"/>
          </w:tcPr>
          <w:p w:rsidR="0012378F" w:rsidRPr="00F22FFC" w:rsidRDefault="0012378F" w:rsidP="00026EA5">
            <w:pPr>
              <w:widowControl/>
              <w:tabs>
                <w:tab w:val="left" w:pos="0"/>
              </w:tabs>
              <w:snapToGrid/>
              <w:ind w:right="-34"/>
              <w:jc w:val="center"/>
              <w:rPr>
                <w:color w:val="auto"/>
                <w:sz w:val="24"/>
                <w:szCs w:val="24"/>
              </w:rPr>
            </w:pPr>
            <w:r w:rsidRPr="00F22FFC">
              <w:rPr>
                <w:color w:val="auto"/>
                <w:sz w:val="24"/>
                <w:szCs w:val="24"/>
              </w:rPr>
              <w:t>Кожа, резина</w:t>
            </w:r>
          </w:p>
        </w:tc>
        <w:tc>
          <w:tcPr>
            <w:tcW w:w="3101" w:type="dxa"/>
            <w:vAlign w:val="center"/>
          </w:tcPr>
          <w:p w:rsidR="0012378F" w:rsidRPr="00F22FFC" w:rsidRDefault="0012378F" w:rsidP="00026EA5">
            <w:pPr>
              <w:widowControl/>
              <w:tabs>
                <w:tab w:val="left" w:pos="0"/>
              </w:tabs>
              <w:snapToGrid/>
              <w:ind w:left="-60" w:right="-34"/>
              <w:jc w:val="center"/>
              <w:rPr>
                <w:color w:val="auto"/>
                <w:sz w:val="24"/>
                <w:szCs w:val="24"/>
              </w:rPr>
            </w:pPr>
            <w:r w:rsidRPr="00F22FFC">
              <w:rPr>
                <w:color w:val="auto"/>
                <w:sz w:val="24"/>
                <w:szCs w:val="24"/>
              </w:rPr>
              <w:t>(1-3)</w:t>
            </w:r>
          </w:p>
          <w:p w:rsidR="0012378F" w:rsidRPr="00F22FFC" w:rsidRDefault="0012378F" w:rsidP="00026EA5">
            <w:pPr>
              <w:widowControl/>
              <w:tabs>
                <w:tab w:val="left" w:pos="0"/>
              </w:tabs>
              <w:snapToGrid/>
              <w:ind w:left="-60" w:right="-34"/>
              <w:jc w:val="center"/>
              <w:rPr>
                <w:color w:val="auto"/>
                <w:sz w:val="24"/>
                <w:szCs w:val="24"/>
              </w:rPr>
            </w:pPr>
            <w:r w:rsidRPr="00F22FFC">
              <w:rPr>
                <w:color w:val="auto"/>
                <w:sz w:val="24"/>
                <w:szCs w:val="24"/>
              </w:rPr>
              <w:t>2</w:t>
            </w:r>
          </w:p>
        </w:tc>
        <w:tc>
          <w:tcPr>
            <w:tcW w:w="2880" w:type="dxa"/>
            <w:vAlign w:val="center"/>
          </w:tcPr>
          <w:p w:rsidR="0012378F" w:rsidRPr="00F22FFC" w:rsidRDefault="0012378F" w:rsidP="00FE41B0">
            <w:pPr>
              <w:widowControl/>
              <w:tabs>
                <w:tab w:val="left" w:pos="0"/>
              </w:tabs>
              <w:snapToGrid/>
              <w:ind w:left="-61" w:right="-34"/>
              <w:jc w:val="center"/>
              <w:rPr>
                <w:color w:val="auto"/>
                <w:sz w:val="24"/>
                <w:szCs w:val="24"/>
              </w:rPr>
            </w:pPr>
            <w:r w:rsidRPr="00F22FFC">
              <w:rPr>
                <w:color w:val="auto"/>
                <w:sz w:val="24"/>
                <w:szCs w:val="24"/>
              </w:rPr>
              <w:t>0,2</w:t>
            </w:r>
            <w:r w:rsidR="008B380D">
              <w:rPr>
                <w:color w:val="auto"/>
                <w:sz w:val="24"/>
                <w:szCs w:val="24"/>
              </w:rPr>
              <w:t>51</w:t>
            </w:r>
          </w:p>
        </w:tc>
      </w:tr>
      <w:tr w:rsidR="0012378F" w:rsidRPr="00F22FFC">
        <w:trPr>
          <w:cantSplit/>
          <w:jc w:val="center"/>
        </w:trPr>
        <w:tc>
          <w:tcPr>
            <w:tcW w:w="3019" w:type="dxa"/>
            <w:vAlign w:val="center"/>
          </w:tcPr>
          <w:p w:rsidR="0012378F" w:rsidRPr="00F22FFC" w:rsidRDefault="0012378F" w:rsidP="00026EA5">
            <w:pPr>
              <w:widowControl/>
              <w:tabs>
                <w:tab w:val="left" w:pos="0"/>
              </w:tabs>
              <w:snapToGrid/>
              <w:ind w:right="-34"/>
              <w:jc w:val="center"/>
              <w:rPr>
                <w:color w:val="auto"/>
                <w:sz w:val="24"/>
                <w:szCs w:val="24"/>
              </w:rPr>
            </w:pPr>
            <w:r w:rsidRPr="00F22FFC">
              <w:rPr>
                <w:color w:val="auto"/>
                <w:sz w:val="24"/>
                <w:szCs w:val="24"/>
              </w:rPr>
              <w:t>Камни, штукатурка</w:t>
            </w:r>
          </w:p>
        </w:tc>
        <w:tc>
          <w:tcPr>
            <w:tcW w:w="3101" w:type="dxa"/>
            <w:vAlign w:val="center"/>
          </w:tcPr>
          <w:p w:rsidR="0012378F" w:rsidRPr="00F22FFC" w:rsidRDefault="0012378F" w:rsidP="00026EA5">
            <w:pPr>
              <w:widowControl/>
              <w:tabs>
                <w:tab w:val="left" w:pos="0"/>
              </w:tabs>
              <w:snapToGrid/>
              <w:ind w:left="-60" w:right="-34"/>
              <w:jc w:val="center"/>
              <w:rPr>
                <w:color w:val="auto"/>
                <w:sz w:val="24"/>
                <w:szCs w:val="24"/>
              </w:rPr>
            </w:pPr>
            <w:r w:rsidRPr="00F22FFC">
              <w:rPr>
                <w:color w:val="auto"/>
                <w:sz w:val="24"/>
                <w:szCs w:val="24"/>
              </w:rPr>
              <w:t>(1-2)</w:t>
            </w:r>
          </w:p>
          <w:p w:rsidR="0012378F" w:rsidRPr="00F22FFC" w:rsidRDefault="0012378F" w:rsidP="00026EA5">
            <w:pPr>
              <w:widowControl/>
              <w:tabs>
                <w:tab w:val="left" w:pos="0"/>
              </w:tabs>
              <w:snapToGrid/>
              <w:ind w:left="-60" w:right="-34"/>
              <w:jc w:val="center"/>
              <w:rPr>
                <w:color w:val="auto"/>
                <w:sz w:val="24"/>
                <w:szCs w:val="24"/>
              </w:rPr>
            </w:pPr>
            <w:r w:rsidRPr="00F22FFC">
              <w:rPr>
                <w:color w:val="auto"/>
                <w:sz w:val="24"/>
                <w:szCs w:val="24"/>
              </w:rPr>
              <w:t>2</w:t>
            </w:r>
          </w:p>
        </w:tc>
        <w:tc>
          <w:tcPr>
            <w:tcW w:w="2880" w:type="dxa"/>
            <w:vAlign w:val="center"/>
          </w:tcPr>
          <w:p w:rsidR="0012378F" w:rsidRPr="00F22FFC" w:rsidRDefault="0012378F" w:rsidP="00FE41B0">
            <w:pPr>
              <w:widowControl/>
              <w:tabs>
                <w:tab w:val="left" w:pos="0"/>
              </w:tabs>
              <w:snapToGrid/>
              <w:ind w:left="-61" w:right="-34"/>
              <w:jc w:val="center"/>
              <w:rPr>
                <w:color w:val="auto"/>
                <w:sz w:val="24"/>
                <w:szCs w:val="24"/>
              </w:rPr>
            </w:pPr>
            <w:r w:rsidRPr="00F22FFC">
              <w:rPr>
                <w:color w:val="auto"/>
                <w:sz w:val="24"/>
                <w:szCs w:val="24"/>
              </w:rPr>
              <w:t>0,2</w:t>
            </w:r>
            <w:r w:rsidR="008B380D">
              <w:rPr>
                <w:color w:val="auto"/>
                <w:sz w:val="24"/>
                <w:szCs w:val="24"/>
              </w:rPr>
              <w:t>51</w:t>
            </w:r>
          </w:p>
        </w:tc>
      </w:tr>
      <w:tr w:rsidR="0012378F" w:rsidRPr="00F22FFC">
        <w:trPr>
          <w:cantSplit/>
          <w:jc w:val="center"/>
        </w:trPr>
        <w:tc>
          <w:tcPr>
            <w:tcW w:w="3019" w:type="dxa"/>
            <w:vAlign w:val="center"/>
          </w:tcPr>
          <w:p w:rsidR="0012378F" w:rsidRPr="00F22FFC" w:rsidRDefault="0012378F" w:rsidP="00026EA5">
            <w:pPr>
              <w:widowControl/>
              <w:tabs>
                <w:tab w:val="left" w:pos="0"/>
              </w:tabs>
              <w:snapToGrid/>
              <w:ind w:right="-34"/>
              <w:jc w:val="center"/>
              <w:rPr>
                <w:color w:val="auto"/>
                <w:sz w:val="24"/>
                <w:szCs w:val="24"/>
              </w:rPr>
            </w:pPr>
            <w:r w:rsidRPr="00F22FFC">
              <w:rPr>
                <w:color w:val="auto"/>
                <w:sz w:val="24"/>
                <w:szCs w:val="24"/>
              </w:rPr>
              <w:t>Пластмасса</w:t>
            </w:r>
          </w:p>
        </w:tc>
        <w:tc>
          <w:tcPr>
            <w:tcW w:w="3101" w:type="dxa"/>
            <w:vAlign w:val="center"/>
          </w:tcPr>
          <w:p w:rsidR="0012378F" w:rsidRPr="00F22FFC" w:rsidRDefault="0012378F" w:rsidP="00026EA5">
            <w:pPr>
              <w:widowControl/>
              <w:tabs>
                <w:tab w:val="left" w:pos="0"/>
              </w:tabs>
              <w:snapToGrid/>
              <w:ind w:left="-60" w:right="-34"/>
              <w:jc w:val="center"/>
              <w:rPr>
                <w:color w:val="auto"/>
                <w:sz w:val="24"/>
                <w:szCs w:val="24"/>
              </w:rPr>
            </w:pPr>
            <w:r w:rsidRPr="00F22FFC">
              <w:rPr>
                <w:color w:val="auto"/>
                <w:sz w:val="24"/>
                <w:szCs w:val="24"/>
              </w:rPr>
              <w:t>(1,5-2,5)</w:t>
            </w:r>
          </w:p>
          <w:p w:rsidR="0012378F" w:rsidRPr="00F22FFC" w:rsidRDefault="0012378F" w:rsidP="00026EA5">
            <w:pPr>
              <w:widowControl/>
              <w:tabs>
                <w:tab w:val="left" w:pos="0"/>
              </w:tabs>
              <w:snapToGrid/>
              <w:ind w:left="-60" w:right="-34"/>
              <w:jc w:val="center"/>
              <w:rPr>
                <w:color w:val="auto"/>
                <w:sz w:val="24"/>
                <w:szCs w:val="24"/>
              </w:rPr>
            </w:pPr>
            <w:r w:rsidRPr="00F22FFC">
              <w:rPr>
                <w:color w:val="auto"/>
                <w:sz w:val="24"/>
                <w:szCs w:val="24"/>
              </w:rPr>
              <w:t>2</w:t>
            </w:r>
          </w:p>
        </w:tc>
        <w:tc>
          <w:tcPr>
            <w:tcW w:w="2880" w:type="dxa"/>
            <w:vAlign w:val="center"/>
          </w:tcPr>
          <w:p w:rsidR="0012378F" w:rsidRPr="00F22FFC" w:rsidRDefault="0012378F" w:rsidP="00FE41B0">
            <w:pPr>
              <w:widowControl/>
              <w:tabs>
                <w:tab w:val="left" w:pos="0"/>
              </w:tabs>
              <w:snapToGrid/>
              <w:ind w:left="-61" w:right="-34"/>
              <w:jc w:val="center"/>
              <w:rPr>
                <w:color w:val="auto"/>
                <w:sz w:val="24"/>
                <w:szCs w:val="24"/>
              </w:rPr>
            </w:pPr>
            <w:r w:rsidRPr="00F22FFC">
              <w:rPr>
                <w:color w:val="auto"/>
                <w:sz w:val="24"/>
                <w:szCs w:val="24"/>
              </w:rPr>
              <w:t>0,2</w:t>
            </w:r>
            <w:r w:rsidR="008B380D">
              <w:rPr>
                <w:color w:val="auto"/>
                <w:sz w:val="24"/>
                <w:szCs w:val="24"/>
              </w:rPr>
              <w:t>51</w:t>
            </w:r>
          </w:p>
        </w:tc>
      </w:tr>
      <w:tr w:rsidR="0012378F" w:rsidRPr="00F22FFC">
        <w:trPr>
          <w:cantSplit/>
          <w:jc w:val="center"/>
        </w:trPr>
        <w:tc>
          <w:tcPr>
            <w:tcW w:w="3019" w:type="dxa"/>
            <w:vAlign w:val="center"/>
          </w:tcPr>
          <w:p w:rsidR="0012378F" w:rsidRPr="00F22FFC" w:rsidRDefault="0012378F" w:rsidP="00026EA5">
            <w:pPr>
              <w:widowControl/>
              <w:tabs>
                <w:tab w:val="left" w:pos="0"/>
              </w:tabs>
              <w:snapToGrid/>
              <w:ind w:right="-34"/>
              <w:jc w:val="center"/>
              <w:rPr>
                <w:color w:val="auto"/>
                <w:sz w:val="24"/>
                <w:szCs w:val="24"/>
              </w:rPr>
            </w:pPr>
            <w:r w:rsidRPr="00F22FFC">
              <w:rPr>
                <w:color w:val="auto"/>
                <w:sz w:val="24"/>
                <w:szCs w:val="24"/>
              </w:rPr>
              <w:t>Прочие</w:t>
            </w:r>
          </w:p>
        </w:tc>
        <w:tc>
          <w:tcPr>
            <w:tcW w:w="3101" w:type="dxa"/>
            <w:vAlign w:val="center"/>
          </w:tcPr>
          <w:p w:rsidR="0012378F" w:rsidRPr="00F22FFC" w:rsidRDefault="0012378F" w:rsidP="00026EA5">
            <w:pPr>
              <w:widowControl/>
              <w:tabs>
                <w:tab w:val="left" w:pos="0"/>
              </w:tabs>
              <w:snapToGrid/>
              <w:ind w:left="-60" w:right="-34"/>
              <w:jc w:val="center"/>
              <w:rPr>
                <w:color w:val="auto"/>
                <w:sz w:val="24"/>
                <w:szCs w:val="24"/>
              </w:rPr>
            </w:pPr>
            <w:r w:rsidRPr="00F22FFC">
              <w:rPr>
                <w:color w:val="auto"/>
                <w:sz w:val="24"/>
                <w:szCs w:val="24"/>
              </w:rPr>
              <w:t>(1-2)</w:t>
            </w:r>
          </w:p>
          <w:p w:rsidR="0012378F" w:rsidRPr="00F22FFC" w:rsidRDefault="0012378F" w:rsidP="00026EA5">
            <w:pPr>
              <w:widowControl/>
              <w:tabs>
                <w:tab w:val="left" w:pos="0"/>
              </w:tabs>
              <w:snapToGrid/>
              <w:ind w:left="-60" w:right="-34"/>
              <w:jc w:val="center"/>
              <w:rPr>
                <w:color w:val="auto"/>
                <w:sz w:val="24"/>
                <w:szCs w:val="24"/>
              </w:rPr>
            </w:pPr>
            <w:r w:rsidRPr="00F22FFC">
              <w:rPr>
                <w:color w:val="auto"/>
                <w:sz w:val="24"/>
                <w:szCs w:val="24"/>
              </w:rPr>
              <w:t>2</w:t>
            </w:r>
          </w:p>
        </w:tc>
        <w:tc>
          <w:tcPr>
            <w:tcW w:w="2880" w:type="dxa"/>
            <w:vAlign w:val="center"/>
          </w:tcPr>
          <w:p w:rsidR="0012378F" w:rsidRPr="00F22FFC" w:rsidRDefault="0012378F" w:rsidP="00FE41B0">
            <w:pPr>
              <w:widowControl/>
              <w:tabs>
                <w:tab w:val="left" w:pos="0"/>
              </w:tabs>
              <w:snapToGrid/>
              <w:ind w:left="-61" w:right="-34"/>
              <w:jc w:val="center"/>
              <w:rPr>
                <w:color w:val="auto"/>
                <w:sz w:val="24"/>
                <w:szCs w:val="24"/>
              </w:rPr>
            </w:pPr>
            <w:r w:rsidRPr="00F22FFC">
              <w:rPr>
                <w:color w:val="auto"/>
                <w:sz w:val="24"/>
                <w:szCs w:val="24"/>
              </w:rPr>
              <w:t>0,2</w:t>
            </w:r>
            <w:r w:rsidR="008B380D">
              <w:rPr>
                <w:color w:val="auto"/>
                <w:sz w:val="24"/>
                <w:szCs w:val="24"/>
              </w:rPr>
              <w:t>51</w:t>
            </w:r>
          </w:p>
        </w:tc>
      </w:tr>
      <w:tr w:rsidR="00E723CD" w:rsidRPr="00F22FFC">
        <w:trPr>
          <w:cantSplit/>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Отсев</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(10-18)</w:t>
            </w:r>
          </w:p>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10</w:t>
            </w:r>
          </w:p>
        </w:tc>
        <w:tc>
          <w:tcPr>
            <w:tcW w:w="2880" w:type="dxa"/>
            <w:vAlign w:val="center"/>
          </w:tcPr>
          <w:p w:rsidR="00E723CD" w:rsidRPr="00F22FFC" w:rsidRDefault="006E2F33" w:rsidP="00026EA5">
            <w:pPr>
              <w:widowControl/>
              <w:tabs>
                <w:tab w:val="left" w:pos="0"/>
              </w:tabs>
              <w:snapToGrid/>
              <w:ind w:left="-61" w:right="-34"/>
              <w:jc w:val="center"/>
              <w:rPr>
                <w:color w:val="auto"/>
                <w:sz w:val="24"/>
                <w:szCs w:val="24"/>
              </w:rPr>
            </w:pPr>
            <w:r w:rsidRPr="00F22FFC">
              <w:rPr>
                <w:color w:val="auto"/>
                <w:sz w:val="24"/>
                <w:szCs w:val="24"/>
              </w:rPr>
              <w:t>1,</w:t>
            </w:r>
            <w:r w:rsidR="008B380D">
              <w:rPr>
                <w:color w:val="auto"/>
                <w:sz w:val="24"/>
                <w:szCs w:val="24"/>
              </w:rPr>
              <w:t>255</w:t>
            </w:r>
          </w:p>
        </w:tc>
      </w:tr>
      <w:tr w:rsidR="00E723CD" w:rsidRPr="00F22FFC">
        <w:trPr>
          <w:cantSplit/>
          <w:trHeight w:hRule="exact" w:val="567"/>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Крупногабаритные отходы</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5</w:t>
            </w:r>
          </w:p>
        </w:tc>
        <w:tc>
          <w:tcPr>
            <w:tcW w:w="2880" w:type="dxa"/>
            <w:vAlign w:val="center"/>
          </w:tcPr>
          <w:p w:rsidR="00E723CD" w:rsidRPr="00F22FFC" w:rsidRDefault="006E2F33" w:rsidP="00026EA5">
            <w:pPr>
              <w:widowControl/>
              <w:tabs>
                <w:tab w:val="left" w:pos="0"/>
              </w:tabs>
              <w:snapToGrid/>
              <w:ind w:left="-61" w:right="-34"/>
              <w:jc w:val="center"/>
              <w:rPr>
                <w:color w:val="auto"/>
                <w:sz w:val="24"/>
                <w:szCs w:val="24"/>
              </w:rPr>
            </w:pPr>
            <w:r w:rsidRPr="00F22FFC">
              <w:rPr>
                <w:color w:val="auto"/>
                <w:sz w:val="24"/>
                <w:szCs w:val="24"/>
              </w:rPr>
              <w:t>0,</w:t>
            </w:r>
            <w:r w:rsidR="008B380D">
              <w:rPr>
                <w:color w:val="auto"/>
                <w:sz w:val="24"/>
                <w:szCs w:val="24"/>
              </w:rPr>
              <w:t>628</w:t>
            </w:r>
          </w:p>
        </w:tc>
      </w:tr>
      <w:tr w:rsidR="00E723CD" w:rsidRPr="00F22FFC">
        <w:trPr>
          <w:cantSplit/>
          <w:trHeight w:hRule="exact" w:val="567"/>
          <w:jc w:val="center"/>
        </w:trPr>
        <w:tc>
          <w:tcPr>
            <w:tcW w:w="3019" w:type="dxa"/>
            <w:vAlign w:val="center"/>
          </w:tcPr>
          <w:p w:rsidR="00E723CD" w:rsidRPr="00F22FFC" w:rsidRDefault="00E723CD" w:rsidP="00026EA5">
            <w:pPr>
              <w:widowControl/>
              <w:tabs>
                <w:tab w:val="left" w:pos="0"/>
              </w:tabs>
              <w:snapToGrid/>
              <w:ind w:right="-34"/>
              <w:jc w:val="center"/>
              <w:rPr>
                <w:color w:val="auto"/>
                <w:sz w:val="24"/>
                <w:szCs w:val="24"/>
              </w:rPr>
            </w:pPr>
            <w:r w:rsidRPr="00F22FFC">
              <w:rPr>
                <w:color w:val="auto"/>
                <w:sz w:val="24"/>
                <w:szCs w:val="24"/>
              </w:rPr>
              <w:t>Итого</w:t>
            </w:r>
          </w:p>
        </w:tc>
        <w:tc>
          <w:tcPr>
            <w:tcW w:w="3101" w:type="dxa"/>
            <w:vAlign w:val="center"/>
          </w:tcPr>
          <w:p w:rsidR="00E723CD" w:rsidRPr="00F22FFC" w:rsidRDefault="00E723CD" w:rsidP="00026EA5">
            <w:pPr>
              <w:widowControl/>
              <w:tabs>
                <w:tab w:val="left" w:pos="0"/>
              </w:tabs>
              <w:snapToGrid/>
              <w:ind w:left="-60" w:right="-34"/>
              <w:jc w:val="center"/>
              <w:rPr>
                <w:color w:val="auto"/>
                <w:sz w:val="24"/>
                <w:szCs w:val="24"/>
              </w:rPr>
            </w:pPr>
            <w:r w:rsidRPr="00F22FFC">
              <w:rPr>
                <w:color w:val="auto"/>
                <w:sz w:val="24"/>
                <w:szCs w:val="24"/>
              </w:rPr>
              <w:t>100</w:t>
            </w:r>
          </w:p>
        </w:tc>
        <w:tc>
          <w:tcPr>
            <w:tcW w:w="2880" w:type="dxa"/>
            <w:vAlign w:val="center"/>
          </w:tcPr>
          <w:p w:rsidR="00E723CD" w:rsidRPr="00F22FFC" w:rsidRDefault="00EA509A" w:rsidP="00026EA5">
            <w:pPr>
              <w:widowControl/>
              <w:tabs>
                <w:tab w:val="left" w:pos="0"/>
              </w:tabs>
              <w:snapToGrid/>
              <w:ind w:left="-61" w:right="-34"/>
              <w:jc w:val="center"/>
              <w:rPr>
                <w:color w:val="auto"/>
                <w:sz w:val="24"/>
                <w:szCs w:val="24"/>
              </w:rPr>
            </w:pPr>
            <w:r>
              <w:rPr>
                <w:color w:val="auto"/>
                <w:sz w:val="24"/>
                <w:szCs w:val="24"/>
              </w:rPr>
              <w:fldChar w:fldCharType="begin"/>
            </w:r>
            <w:r w:rsidR="00F600FC">
              <w:rPr>
                <w:color w:val="auto"/>
                <w:sz w:val="24"/>
                <w:szCs w:val="24"/>
              </w:rPr>
              <w:instrText xml:space="preserve"> =SUM(ABOVE) </w:instrText>
            </w:r>
            <w:r>
              <w:rPr>
                <w:color w:val="auto"/>
                <w:sz w:val="24"/>
                <w:szCs w:val="24"/>
              </w:rPr>
              <w:fldChar w:fldCharType="separate"/>
            </w:r>
            <w:r w:rsidR="00F600FC">
              <w:rPr>
                <w:noProof/>
                <w:color w:val="auto"/>
                <w:sz w:val="24"/>
                <w:szCs w:val="24"/>
              </w:rPr>
              <w:t>12,553</w:t>
            </w:r>
            <w:r>
              <w:rPr>
                <w:color w:val="auto"/>
                <w:sz w:val="24"/>
                <w:szCs w:val="24"/>
              </w:rPr>
              <w:fldChar w:fldCharType="end"/>
            </w:r>
          </w:p>
        </w:tc>
      </w:tr>
    </w:tbl>
    <w:p w:rsidR="00BC352A" w:rsidRPr="00F22FFC" w:rsidRDefault="00BC352A" w:rsidP="00026EA5">
      <w:pPr>
        <w:widowControl/>
        <w:tabs>
          <w:tab w:val="left" w:pos="0"/>
        </w:tabs>
        <w:snapToGrid/>
        <w:ind w:left="284" w:right="-34" w:firstLine="425"/>
        <w:jc w:val="both"/>
        <w:rPr>
          <w:color w:val="auto"/>
          <w:u w:val="single"/>
        </w:rPr>
      </w:pPr>
    </w:p>
    <w:p w:rsidR="00E723CD" w:rsidRPr="00F22FFC" w:rsidRDefault="00E723CD" w:rsidP="00026EA5">
      <w:pPr>
        <w:widowControl/>
        <w:tabs>
          <w:tab w:val="left" w:pos="0"/>
        </w:tabs>
        <w:snapToGrid/>
        <w:ind w:left="284" w:right="-34" w:firstLine="425"/>
        <w:jc w:val="both"/>
        <w:rPr>
          <w:color w:val="auto"/>
          <w:u w:val="single"/>
        </w:rPr>
      </w:pPr>
      <w:r w:rsidRPr="00F22FFC">
        <w:rPr>
          <w:color w:val="auto"/>
          <w:u w:val="single"/>
        </w:rPr>
        <w:t>Сбор и удаление Т</w:t>
      </w:r>
      <w:r w:rsidR="00DE1BFE" w:rsidRPr="00F22FFC">
        <w:rPr>
          <w:color w:val="auto"/>
          <w:u w:val="single"/>
        </w:rPr>
        <w:t>К</w:t>
      </w:r>
      <w:r w:rsidRPr="00F22FFC">
        <w:rPr>
          <w:color w:val="auto"/>
          <w:u w:val="single"/>
        </w:rPr>
        <w:t>О</w:t>
      </w:r>
    </w:p>
    <w:p w:rsidR="00E723CD" w:rsidRPr="00F22FFC" w:rsidRDefault="00E723CD" w:rsidP="00026EA5">
      <w:pPr>
        <w:snapToGrid/>
        <w:spacing w:line="5" w:lineRule="exact"/>
        <w:ind w:right="-34" w:firstLine="360"/>
        <w:rPr>
          <w:color w:val="auto"/>
        </w:rPr>
      </w:pPr>
    </w:p>
    <w:p w:rsidR="00E723CD" w:rsidRPr="00F22FFC" w:rsidRDefault="00E723CD" w:rsidP="00026EA5">
      <w:pPr>
        <w:overflowPunct w:val="0"/>
        <w:snapToGrid/>
        <w:spacing w:line="246" w:lineRule="auto"/>
        <w:ind w:right="-34" w:firstLine="360"/>
        <w:jc w:val="both"/>
        <w:rPr>
          <w:color w:val="auto"/>
        </w:rPr>
      </w:pPr>
      <w:r w:rsidRPr="00F22FFC">
        <w:rPr>
          <w:color w:val="auto"/>
        </w:rPr>
        <w:t xml:space="preserve">Система сбора и удаления </w:t>
      </w:r>
      <w:r w:rsidR="00DE1BFE" w:rsidRPr="00F22FFC">
        <w:rPr>
          <w:color w:val="auto"/>
        </w:rPr>
        <w:t>коммунальных</w:t>
      </w:r>
      <w:r w:rsidRPr="00F22FFC">
        <w:rPr>
          <w:color w:val="auto"/>
        </w:rPr>
        <w:t xml:space="preserve"> отходов включает: подготовку отходов к погрузке в собирающий мусоровозный транспорт, организацию временного  хранения  отходов  в  домовладениях,  сбор  и  вывоз  </w:t>
      </w:r>
      <w:r w:rsidR="00386B90" w:rsidRPr="00F22FFC">
        <w:rPr>
          <w:color w:val="auto"/>
        </w:rPr>
        <w:t>коммунальных</w:t>
      </w:r>
      <w:r w:rsidRPr="00F22FFC">
        <w:rPr>
          <w:color w:val="auto"/>
        </w:rPr>
        <w:t xml:space="preserve">  отходов с территорий домовладений и организаций, обезвреживание и </w:t>
      </w:r>
      <w:r w:rsidRPr="00F22FFC">
        <w:rPr>
          <w:color w:val="auto"/>
        </w:rPr>
        <w:lastRenderedPageBreak/>
        <w:t xml:space="preserve">утилизацию </w:t>
      </w:r>
      <w:r w:rsidR="00386B90" w:rsidRPr="00F22FFC">
        <w:rPr>
          <w:color w:val="auto"/>
        </w:rPr>
        <w:t>коммунальных</w:t>
      </w:r>
      <w:r w:rsidRPr="00F22FFC">
        <w:rPr>
          <w:color w:val="auto"/>
        </w:rPr>
        <w:t xml:space="preserve"> отходов. Периодичность удаления </w:t>
      </w:r>
      <w:r w:rsidR="00386B90" w:rsidRPr="00F22FFC">
        <w:rPr>
          <w:color w:val="auto"/>
        </w:rPr>
        <w:t>коммунальных</w:t>
      </w:r>
      <w:r w:rsidRPr="00F22FFC">
        <w:rPr>
          <w:color w:val="auto"/>
        </w:rPr>
        <w:t xml:space="preserve"> отходов выб</w:t>
      </w:r>
      <w:r w:rsidRPr="00F22FFC">
        <w:rPr>
          <w:color w:val="auto"/>
        </w:rPr>
        <w:t>и</w:t>
      </w:r>
      <w:r w:rsidRPr="00F22FFC">
        <w:rPr>
          <w:color w:val="auto"/>
        </w:rPr>
        <w:t>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планово-регулярной системе, но не реже чем 1-2 дня.</w:t>
      </w:r>
    </w:p>
    <w:p w:rsidR="00874EC0" w:rsidRPr="00F22FFC" w:rsidRDefault="00874EC0" w:rsidP="00026EA5">
      <w:pPr>
        <w:widowControl/>
        <w:tabs>
          <w:tab w:val="left" w:pos="0"/>
        </w:tabs>
        <w:snapToGrid/>
        <w:ind w:right="-34" w:firstLine="360"/>
        <w:jc w:val="both"/>
        <w:rPr>
          <w:color w:val="auto"/>
          <w:u w:val="single"/>
        </w:rPr>
      </w:pPr>
    </w:p>
    <w:p w:rsidR="00E723CD" w:rsidRPr="00F22FFC" w:rsidRDefault="00E723CD" w:rsidP="00026EA5">
      <w:pPr>
        <w:widowControl/>
        <w:tabs>
          <w:tab w:val="left" w:pos="0"/>
        </w:tabs>
        <w:snapToGrid/>
        <w:ind w:right="-34" w:firstLine="360"/>
        <w:jc w:val="both"/>
        <w:rPr>
          <w:color w:val="auto"/>
          <w:u w:val="single"/>
        </w:rPr>
      </w:pPr>
      <w:r w:rsidRPr="00F22FFC">
        <w:rPr>
          <w:color w:val="auto"/>
          <w:u w:val="single"/>
        </w:rPr>
        <w:t>Сбор и удаление крупногабаритных отходов.</w:t>
      </w:r>
    </w:p>
    <w:p w:rsidR="00E723CD" w:rsidRPr="00F22FFC" w:rsidRDefault="00E723CD" w:rsidP="00026EA5">
      <w:pPr>
        <w:widowControl/>
        <w:tabs>
          <w:tab w:val="left" w:pos="0"/>
        </w:tabs>
        <w:snapToGrid/>
        <w:ind w:right="-34" w:firstLine="360"/>
        <w:jc w:val="both"/>
        <w:rPr>
          <w:color w:val="auto"/>
        </w:rPr>
      </w:pPr>
      <w:r w:rsidRPr="00F22FFC">
        <w:rPr>
          <w:color w:val="auto"/>
        </w:rPr>
        <w:t xml:space="preserve">К крупногабаритным отходам относятся отходы, не помещающиеся в стандартные контейнеры. Сбор крупногабаритных отходов производится в бункеры-накопители емкостью </w:t>
      </w:r>
      <w:smartTag w:uri="urn:schemas-microsoft-com:office:smarttags" w:element="metricconverter">
        <w:smartTagPr>
          <w:attr w:name="ProductID" w:val="5 м3"/>
        </w:smartTagPr>
        <w:r w:rsidRPr="00F22FFC">
          <w:rPr>
            <w:color w:val="auto"/>
          </w:rPr>
          <w:t>5 м</w:t>
        </w:r>
        <w:r w:rsidRPr="00F22FFC">
          <w:rPr>
            <w:color w:val="auto"/>
            <w:vertAlign w:val="superscript"/>
          </w:rPr>
          <w:t>3</w:t>
        </w:r>
      </w:smartTag>
      <w:r w:rsidRPr="00F22FFC">
        <w:rPr>
          <w:color w:val="auto"/>
        </w:rPr>
        <w:t>.</w:t>
      </w:r>
    </w:p>
    <w:p w:rsidR="00E723CD" w:rsidRPr="00F22FFC" w:rsidRDefault="00E723CD" w:rsidP="00026EA5">
      <w:pPr>
        <w:snapToGrid/>
        <w:spacing w:line="9" w:lineRule="exact"/>
        <w:ind w:right="-34" w:firstLine="360"/>
        <w:rPr>
          <w:color w:val="0000FF"/>
        </w:rPr>
      </w:pPr>
    </w:p>
    <w:p w:rsidR="00E723CD" w:rsidRPr="00F22FFC" w:rsidRDefault="00E723CD" w:rsidP="00026EA5">
      <w:pPr>
        <w:widowControl/>
        <w:tabs>
          <w:tab w:val="left" w:pos="0"/>
        </w:tabs>
        <w:snapToGrid/>
        <w:ind w:right="-34" w:firstLine="360"/>
        <w:jc w:val="both"/>
        <w:rPr>
          <w:color w:val="0000FF"/>
          <w:u w:val="single"/>
        </w:rPr>
      </w:pPr>
    </w:p>
    <w:p w:rsidR="00E723CD" w:rsidRPr="00F22FFC" w:rsidRDefault="00E723CD" w:rsidP="00026EA5">
      <w:pPr>
        <w:widowControl/>
        <w:tabs>
          <w:tab w:val="left" w:pos="0"/>
        </w:tabs>
        <w:snapToGrid/>
        <w:ind w:right="-34" w:firstLine="360"/>
        <w:jc w:val="both"/>
        <w:rPr>
          <w:color w:val="auto"/>
          <w:u w:val="single"/>
        </w:rPr>
      </w:pPr>
      <w:r w:rsidRPr="00F22FFC">
        <w:rPr>
          <w:color w:val="auto"/>
          <w:u w:val="single"/>
        </w:rPr>
        <w:t>Сбор пищевых отходов.</w:t>
      </w:r>
    </w:p>
    <w:p w:rsidR="00E723CD" w:rsidRPr="00F22FFC" w:rsidRDefault="00E723CD" w:rsidP="00026EA5">
      <w:pPr>
        <w:widowControl/>
        <w:tabs>
          <w:tab w:val="left" w:pos="0"/>
        </w:tabs>
        <w:snapToGrid/>
        <w:ind w:right="-34" w:firstLine="360"/>
        <w:jc w:val="both"/>
        <w:rPr>
          <w:color w:val="auto"/>
        </w:rPr>
      </w:pPr>
      <w:r w:rsidRPr="00F22FFC">
        <w:rPr>
          <w:color w:val="auto"/>
        </w:rPr>
        <w:t>Пищевые отходы являются ценным сырьем для животноводства. В них содержится крахмал, каротин, белки, углеводы, витамины и другие ценные компоненты. Пищевые отходы вместе с кормовой частью содержат 15% балластных примесей (полимерные упаковки, стекло, резину, металл, бумагу, и др.), что ухудшает работу технологического оборудования предприятия по приготовл</w:t>
      </w:r>
      <w:r w:rsidRPr="00F22FFC">
        <w:rPr>
          <w:color w:val="auto"/>
        </w:rPr>
        <w:t>е</w:t>
      </w:r>
      <w:r w:rsidRPr="00F22FFC">
        <w:rPr>
          <w:color w:val="auto"/>
        </w:rPr>
        <w:t>нию кормов, снижают качество кормов, ухудшает товарный вид.</w:t>
      </w:r>
    </w:p>
    <w:p w:rsidR="00E723CD" w:rsidRPr="00F22FFC" w:rsidRDefault="00E723CD" w:rsidP="00026EA5">
      <w:pPr>
        <w:widowControl/>
        <w:tabs>
          <w:tab w:val="left" w:pos="0"/>
          <w:tab w:val="left" w:pos="9900"/>
        </w:tabs>
        <w:snapToGrid/>
        <w:ind w:right="-34" w:firstLine="360"/>
        <w:jc w:val="both"/>
        <w:rPr>
          <w:color w:val="auto"/>
        </w:rPr>
      </w:pPr>
      <w:r w:rsidRPr="00F22FFC">
        <w:rPr>
          <w:color w:val="auto"/>
        </w:rPr>
        <w:t>Пищевые отходы, образующиеся на предприятиях общественного питания, пищевой промышленности, не содержат балластовых примесей. Для сбора пищевых отходов необходимо использовать специальные сборники.</w:t>
      </w:r>
    </w:p>
    <w:p w:rsidR="00173352" w:rsidRPr="00F22FFC" w:rsidRDefault="00173352" w:rsidP="00026EA5">
      <w:pPr>
        <w:widowControl/>
        <w:tabs>
          <w:tab w:val="left" w:pos="0"/>
          <w:tab w:val="left" w:pos="9900"/>
        </w:tabs>
        <w:snapToGrid/>
        <w:ind w:right="-34" w:firstLine="360"/>
        <w:jc w:val="both"/>
        <w:rPr>
          <w:color w:val="auto"/>
          <w:u w:val="single"/>
        </w:rPr>
      </w:pPr>
    </w:p>
    <w:p w:rsidR="00E723CD" w:rsidRPr="00F22FFC" w:rsidRDefault="00E723CD" w:rsidP="00026EA5">
      <w:pPr>
        <w:widowControl/>
        <w:tabs>
          <w:tab w:val="left" w:pos="0"/>
          <w:tab w:val="left" w:pos="9900"/>
        </w:tabs>
        <w:snapToGrid/>
        <w:ind w:right="-34" w:firstLine="360"/>
        <w:jc w:val="both"/>
        <w:rPr>
          <w:color w:val="auto"/>
          <w:u w:val="single"/>
        </w:rPr>
      </w:pPr>
      <w:r w:rsidRPr="00F22FFC">
        <w:rPr>
          <w:color w:val="auto"/>
          <w:u w:val="single"/>
        </w:rPr>
        <w:t>Селективный сбор Т</w:t>
      </w:r>
      <w:r w:rsidR="00640B8C" w:rsidRPr="00F22FFC">
        <w:rPr>
          <w:color w:val="auto"/>
          <w:u w:val="single"/>
        </w:rPr>
        <w:t>К</w:t>
      </w:r>
      <w:r w:rsidRPr="00F22FFC">
        <w:rPr>
          <w:color w:val="auto"/>
          <w:u w:val="single"/>
        </w:rPr>
        <w:t>О</w:t>
      </w:r>
    </w:p>
    <w:p w:rsidR="00E723CD" w:rsidRPr="00F22FFC" w:rsidRDefault="00E723CD" w:rsidP="00026EA5">
      <w:pPr>
        <w:widowControl/>
        <w:tabs>
          <w:tab w:val="left" w:pos="0"/>
          <w:tab w:val="left" w:pos="9900"/>
        </w:tabs>
        <w:snapToGrid/>
        <w:ind w:right="-34" w:firstLine="360"/>
        <w:jc w:val="both"/>
        <w:rPr>
          <w:color w:val="auto"/>
        </w:rPr>
      </w:pPr>
      <w:r w:rsidRPr="00F22FFC">
        <w:rPr>
          <w:color w:val="auto"/>
        </w:rPr>
        <w:t xml:space="preserve">В проекте предлагается на расчетный срок раздельный сбор </w:t>
      </w:r>
      <w:r w:rsidR="004A06CA" w:rsidRPr="00F22FFC">
        <w:rPr>
          <w:color w:val="auto"/>
        </w:rPr>
        <w:t>отходов для вторичного использования</w:t>
      </w:r>
      <w:r w:rsidRPr="00F22FFC">
        <w:rPr>
          <w:color w:val="auto"/>
        </w:rPr>
        <w:t xml:space="preserve"> и организация стационарного приема </w:t>
      </w:r>
      <w:r w:rsidR="004A06CA" w:rsidRPr="00F22FFC">
        <w:rPr>
          <w:color w:val="auto"/>
        </w:rPr>
        <w:t>и обработки отходов для вторичного использования</w:t>
      </w:r>
      <w:r w:rsidRPr="00F22FFC">
        <w:rPr>
          <w:color w:val="auto"/>
        </w:rPr>
        <w:t xml:space="preserve"> от населения.</w:t>
      </w:r>
    </w:p>
    <w:p w:rsidR="00E723CD" w:rsidRPr="00F22FFC" w:rsidRDefault="00E723CD" w:rsidP="00026EA5">
      <w:pPr>
        <w:snapToGrid/>
        <w:ind w:right="-34" w:firstLine="360"/>
        <w:rPr>
          <w:color w:val="auto"/>
        </w:rPr>
      </w:pPr>
      <w:r w:rsidRPr="00F22FFC">
        <w:rPr>
          <w:color w:val="auto"/>
        </w:rPr>
        <w:t>Для организации раздельного сбора отходов необходимо:</w:t>
      </w:r>
    </w:p>
    <w:p w:rsidR="00E723CD" w:rsidRPr="00F22FFC" w:rsidRDefault="00E723CD" w:rsidP="00026EA5">
      <w:pPr>
        <w:snapToGrid/>
        <w:spacing w:line="5" w:lineRule="exact"/>
        <w:ind w:right="-34" w:firstLine="360"/>
        <w:rPr>
          <w:color w:val="auto"/>
        </w:rPr>
      </w:pPr>
    </w:p>
    <w:p w:rsidR="00E723CD" w:rsidRPr="00F22FFC" w:rsidRDefault="00E723CD" w:rsidP="00026EA5">
      <w:pPr>
        <w:overflowPunct w:val="0"/>
        <w:snapToGrid/>
        <w:spacing w:line="254" w:lineRule="auto"/>
        <w:ind w:right="-34" w:firstLine="360"/>
        <w:jc w:val="both"/>
        <w:rPr>
          <w:color w:val="auto"/>
        </w:rPr>
      </w:pPr>
      <w:r w:rsidRPr="00F22FFC">
        <w:rPr>
          <w:color w:val="auto"/>
        </w:rPr>
        <w:t xml:space="preserve">- установить специальные контейнеры для селективного сбора бумаги, стекла, пластика, металла в жилых кварталах; </w:t>
      </w:r>
    </w:p>
    <w:p w:rsidR="00E723CD" w:rsidRPr="00F22FFC" w:rsidRDefault="00E723CD" w:rsidP="00026EA5">
      <w:pPr>
        <w:snapToGrid/>
        <w:spacing w:line="2" w:lineRule="exact"/>
        <w:ind w:right="-34" w:firstLine="360"/>
        <w:rPr>
          <w:color w:val="auto"/>
        </w:rPr>
      </w:pPr>
    </w:p>
    <w:p w:rsidR="00E723CD" w:rsidRPr="00F22FFC" w:rsidRDefault="00E723CD" w:rsidP="00026EA5">
      <w:pPr>
        <w:overflowPunct w:val="0"/>
        <w:snapToGrid/>
        <w:ind w:right="-34" w:firstLine="360"/>
        <w:jc w:val="both"/>
        <w:rPr>
          <w:color w:val="auto"/>
        </w:rPr>
      </w:pPr>
      <w:r w:rsidRPr="00F22FFC">
        <w:rPr>
          <w:color w:val="auto"/>
        </w:rPr>
        <w:t xml:space="preserve">- создать на территории сельского поселения приемные пункты </w:t>
      </w:r>
      <w:r w:rsidR="00D96B45" w:rsidRPr="00F22FFC">
        <w:rPr>
          <w:color w:val="auto"/>
        </w:rPr>
        <w:t>отходов для вторичного использования</w:t>
      </w:r>
      <w:r w:rsidRPr="00F22FFC">
        <w:rPr>
          <w:color w:val="auto"/>
        </w:rPr>
        <w:t xml:space="preserve">; </w:t>
      </w:r>
    </w:p>
    <w:p w:rsidR="00E723CD" w:rsidRPr="00F22FFC" w:rsidRDefault="00E723CD" w:rsidP="00026EA5">
      <w:pPr>
        <w:snapToGrid/>
        <w:spacing w:line="7" w:lineRule="exact"/>
        <w:ind w:right="-34" w:firstLine="360"/>
        <w:rPr>
          <w:color w:val="auto"/>
        </w:rPr>
      </w:pPr>
    </w:p>
    <w:p w:rsidR="00E723CD" w:rsidRPr="00F22FFC" w:rsidRDefault="00E723CD" w:rsidP="00026EA5">
      <w:pPr>
        <w:overflowPunct w:val="0"/>
        <w:snapToGrid/>
        <w:ind w:right="-34" w:firstLine="360"/>
        <w:jc w:val="both"/>
        <w:rPr>
          <w:color w:val="auto"/>
        </w:rPr>
      </w:pPr>
      <w:r w:rsidRPr="00F22FFC">
        <w:rPr>
          <w:color w:val="auto"/>
        </w:rPr>
        <w:t xml:space="preserve">- организовать передвижные пункты сбора </w:t>
      </w:r>
      <w:r w:rsidR="00D96B45" w:rsidRPr="00F22FFC">
        <w:rPr>
          <w:color w:val="auto"/>
        </w:rPr>
        <w:t>отходов для вторичного использования</w:t>
      </w:r>
      <w:r w:rsidRPr="00F22FFC">
        <w:rPr>
          <w:color w:val="auto"/>
        </w:rPr>
        <w:t xml:space="preserve">; </w:t>
      </w:r>
    </w:p>
    <w:p w:rsidR="00E723CD" w:rsidRPr="00F22FFC" w:rsidRDefault="00E723CD" w:rsidP="00026EA5">
      <w:pPr>
        <w:snapToGrid/>
        <w:spacing w:line="7" w:lineRule="exact"/>
        <w:ind w:right="-34" w:firstLine="360"/>
        <w:rPr>
          <w:color w:val="auto"/>
        </w:rPr>
      </w:pPr>
    </w:p>
    <w:p w:rsidR="00E723CD" w:rsidRPr="00F22FFC" w:rsidRDefault="00E723CD" w:rsidP="00026EA5">
      <w:pPr>
        <w:overflowPunct w:val="0"/>
        <w:snapToGrid/>
        <w:ind w:right="-34" w:firstLine="360"/>
        <w:jc w:val="both"/>
        <w:rPr>
          <w:color w:val="auto"/>
        </w:rPr>
      </w:pPr>
      <w:r w:rsidRPr="00F22FFC">
        <w:rPr>
          <w:color w:val="auto"/>
        </w:rPr>
        <w:t>- органам местного самоуправления создать условия, в том числе и экономические, стимулирующие раздельный сбор отходов.</w:t>
      </w:r>
    </w:p>
    <w:p w:rsidR="00E723CD" w:rsidRPr="00F22FFC" w:rsidRDefault="00E723CD" w:rsidP="00026EA5">
      <w:pPr>
        <w:widowControl/>
        <w:tabs>
          <w:tab w:val="left" w:pos="0"/>
          <w:tab w:val="left" w:pos="10200"/>
        </w:tabs>
        <w:snapToGrid/>
        <w:ind w:right="-34" w:firstLine="360"/>
        <w:jc w:val="both"/>
        <w:rPr>
          <w:color w:val="auto"/>
        </w:rPr>
      </w:pPr>
      <w:r w:rsidRPr="00F22FFC">
        <w:rPr>
          <w:color w:val="auto"/>
        </w:rPr>
        <w:t xml:space="preserve"> Раздельный сбор </w:t>
      </w:r>
      <w:r w:rsidR="00D96B45" w:rsidRPr="00F22FFC">
        <w:rPr>
          <w:color w:val="auto"/>
        </w:rPr>
        <w:t>отходов для вторичного использования</w:t>
      </w:r>
      <w:r w:rsidRPr="00F22FFC">
        <w:rPr>
          <w:color w:val="auto"/>
        </w:rPr>
        <w:t xml:space="preserve"> позволяет добиться значительного сокращения объемов Т</w:t>
      </w:r>
      <w:r w:rsidR="00640B8C" w:rsidRPr="00F22FFC">
        <w:rPr>
          <w:color w:val="auto"/>
        </w:rPr>
        <w:t>К</w:t>
      </w:r>
      <w:r w:rsidRPr="00F22FFC">
        <w:rPr>
          <w:color w:val="auto"/>
        </w:rPr>
        <w:t>О, уменьшает число стихийных свалок, оздоравливает экологию, позволяет получить ценное вторичное сырье для промышленности.</w:t>
      </w:r>
    </w:p>
    <w:p w:rsidR="00E723CD" w:rsidRPr="00F22FFC" w:rsidRDefault="00E723CD" w:rsidP="00026EA5">
      <w:pPr>
        <w:tabs>
          <w:tab w:val="left" w:pos="10200"/>
        </w:tabs>
        <w:snapToGrid/>
        <w:spacing w:line="7" w:lineRule="exact"/>
        <w:ind w:right="-34" w:firstLine="360"/>
        <w:jc w:val="both"/>
        <w:rPr>
          <w:color w:val="auto"/>
        </w:rPr>
      </w:pPr>
    </w:p>
    <w:p w:rsidR="00E723CD" w:rsidRPr="00F22FFC" w:rsidRDefault="00E723CD" w:rsidP="00026EA5">
      <w:pPr>
        <w:tabs>
          <w:tab w:val="left" w:pos="10200"/>
        </w:tabs>
        <w:snapToGrid/>
        <w:spacing w:line="2" w:lineRule="exact"/>
        <w:ind w:right="-34" w:firstLine="360"/>
        <w:jc w:val="both"/>
        <w:rPr>
          <w:color w:val="auto"/>
        </w:rPr>
      </w:pPr>
    </w:p>
    <w:p w:rsidR="00E723CD" w:rsidRPr="00F22FFC" w:rsidRDefault="00E723CD" w:rsidP="00026EA5">
      <w:pPr>
        <w:tabs>
          <w:tab w:val="left" w:pos="10200"/>
        </w:tabs>
        <w:snapToGrid/>
        <w:spacing w:line="5" w:lineRule="exact"/>
        <w:ind w:right="-34" w:firstLine="360"/>
        <w:jc w:val="both"/>
        <w:rPr>
          <w:color w:val="auto"/>
        </w:rPr>
      </w:pPr>
    </w:p>
    <w:p w:rsidR="00E723CD" w:rsidRPr="00F22FFC" w:rsidRDefault="00E723CD" w:rsidP="00026EA5">
      <w:pPr>
        <w:tabs>
          <w:tab w:val="left" w:pos="10200"/>
        </w:tabs>
        <w:overflowPunct w:val="0"/>
        <w:snapToGrid/>
        <w:spacing w:line="249" w:lineRule="auto"/>
        <w:ind w:right="-34" w:firstLine="360"/>
        <w:jc w:val="both"/>
        <w:rPr>
          <w:color w:val="auto"/>
        </w:rPr>
      </w:pPr>
      <w:r w:rsidRPr="00F22FFC">
        <w:rPr>
          <w:color w:val="auto"/>
        </w:rPr>
        <w:t xml:space="preserve">Утилизируемые отходы (полиэтилен, черный и цветной металлы, автомашины, аккумуляторы, ртутные лампы, бумага, картон и т.д.) должны </w:t>
      </w:r>
      <w:r w:rsidRPr="00F22FFC">
        <w:rPr>
          <w:color w:val="auto"/>
        </w:rPr>
        <w:lastRenderedPageBreak/>
        <w:t xml:space="preserve">отправляться на переработку для получения </w:t>
      </w:r>
      <w:r w:rsidR="00D96B45" w:rsidRPr="00F22FFC">
        <w:rPr>
          <w:color w:val="auto"/>
        </w:rPr>
        <w:t>отходов для вторичного использования</w:t>
      </w:r>
      <w:r w:rsidRPr="00F22FFC">
        <w:rPr>
          <w:color w:val="auto"/>
        </w:rPr>
        <w:t>.</w:t>
      </w:r>
    </w:p>
    <w:p w:rsidR="009E0697" w:rsidRPr="00F22FFC" w:rsidRDefault="009E0697" w:rsidP="00026EA5">
      <w:pPr>
        <w:tabs>
          <w:tab w:val="left" w:pos="10200"/>
        </w:tabs>
        <w:overflowPunct w:val="0"/>
        <w:snapToGrid/>
        <w:spacing w:line="249" w:lineRule="auto"/>
        <w:ind w:right="-34" w:firstLine="360"/>
        <w:jc w:val="both"/>
      </w:pPr>
      <w:r w:rsidRPr="00F22FFC">
        <w:t>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1E4E07" w:rsidRPr="00F22FFC" w:rsidRDefault="003702A6" w:rsidP="00026EA5">
      <w:pPr>
        <w:tabs>
          <w:tab w:val="left" w:pos="10200"/>
        </w:tabs>
        <w:overflowPunct w:val="0"/>
        <w:snapToGrid/>
        <w:spacing w:line="249" w:lineRule="auto"/>
        <w:ind w:right="-34" w:firstLine="360"/>
        <w:jc w:val="both"/>
      </w:pPr>
      <w:r w:rsidRPr="00F22FFC">
        <w:t>О</w:t>
      </w:r>
      <w:r w:rsidR="008F1BD9" w:rsidRPr="00F22FFC">
        <w:t xml:space="preserve">рганы местного самоуправления организуют сбор и определяют место первичного сбора и размещения отработанных ртутьсодержащих ламп </w:t>
      </w:r>
      <w:r w:rsidR="00DD569F" w:rsidRPr="00F22FFC">
        <w:t>у потребит</w:t>
      </w:r>
      <w:r w:rsidR="00DD569F" w:rsidRPr="00F22FFC">
        <w:t>е</w:t>
      </w:r>
      <w:r w:rsidR="00DD569F" w:rsidRPr="00F22FFC">
        <w:t>лей, а также осуществляют их информирование.</w:t>
      </w:r>
    </w:p>
    <w:p w:rsidR="00BD2BAC" w:rsidRPr="00F22FFC" w:rsidRDefault="00BD2BAC" w:rsidP="00BD2BAC">
      <w:pPr>
        <w:widowControl/>
        <w:tabs>
          <w:tab w:val="clear" w:pos="4677"/>
          <w:tab w:val="clear" w:pos="9355"/>
          <w:tab w:val="left" w:pos="0"/>
        </w:tabs>
        <w:autoSpaceDE/>
        <w:autoSpaceDN/>
        <w:adjustRightInd/>
        <w:snapToGrid/>
        <w:ind w:right="-34" w:firstLine="426"/>
        <w:jc w:val="both"/>
        <w:rPr>
          <w:color w:val="auto"/>
        </w:rPr>
      </w:pPr>
      <w:r w:rsidRPr="00F22FFC">
        <w:rPr>
          <w:color w:val="auto"/>
        </w:rPr>
        <w:t>В целях накопления отходов I и II классов опасности установлены специализированные экологические контейнеры марки КМ-2-2 по адресам:</w:t>
      </w:r>
    </w:p>
    <w:p w:rsidR="00BD2BAC" w:rsidRPr="00F22FFC" w:rsidRDefault="00BD2BAC" w:rsidP="00BD2BAC">
      <w:pPr>
        <w:widowControl/>
        <w:tabs>
          <w:tab w:val="clear" w:pos="4677"/>
          <w:tab w:val="clear" w:pos="9355"/>
          <w:tab w:val="left" w:pos="0"/>
        </w:tabs>
        <w:autoSpaceDE/>
        <w:autoSpaceDN/>
        <w:adjustRightInd/>
        <w:snapToGrid/>
        <w:ind w:right="-34" w:firstLine="426"/>
        <w:jc w:val="both"/>
        <w:rPr>
          <w:color w:val="auto"/>
        </w:rPr>
      </w:pPr>
      <w:r w:rsidRPr="00F22FFC">
        <w:rPr>
          <w:color w:val="auto"/>
        </w:rPr>
        <w:t>- с. Верхнеяркеево, ул. Матросова, д.38/3;</w:t>
      </w:r>
    </w:p>
    <w:p w:rsidR="00BD2BAC" w:rsidRPr="00F22FFC" w:rsidRDefault="00BD2BAC" w:rsidP="00BD2BAC">
      <w:pPr>
        <w:widowControl/>
        <w:tabs>
          <w:tab w:val="clear" w:pos="4677"/>
          <w:tab w:val="clear" w:pos="9355"/>
          <w:tab w:val="left" w:pos="0"/>
        </w:tabs>
        <w:autoSpaceDE/>
        <w:autoSpaceDN/>
        <w:adjustRightInd/>
        <w:snapToGrid/>
        <w:ind w:right="-34" w:firstLine="426"/>
        <w:jc w:val="both"/>
        <w:rPr>
          <w:color w:val="auto"/>
        </w:rPr>
      </w:pPr>
      <w:r w:rsidRPr="00F22FFC">
        <w:rPr>
          <w:color w:val="auto"/>
        </w:rPr>
        <w:t>- с. Верхнеяркеево, переулок Библиотечный, д.3.</w:t>
      </w:r>
    </w:p>
    <w:p w:rsidR="00BD2BAC" w:rsidRPr="00F22FFC" w:rsidRDefault="00BD2BAC" w:rsidP="00BD2BAC">
      <w:pPr>
        <w:tabs>
          <w:tab w:val="left" w:pos="0"/>
          <w:tab w:val="left" w:pos="10200"/>
        </w:tabs>
        <w:overflowPunct w:val="0"/>
        <w:snapToGrid/>
        <w:spacing w:line="249" w:lineRule="auto"/>
        <w:ind w:right="-34" w:firstLine="426"/>
        <w:jc w:val="both"/>
        <w:rPr>
          <w:color w:val="auto"/>
        </w:rPr>
      </w:pPr>
      <w:r w:rsidRPr="00F22FFC">
        <w:rPr>
          <w:color w:val="auto"/>
        </w:rPr>
        <w:t>Транспортировка отходов на обезвреживание осуществляется региональным оператором «Дюртюлимелиоводстрой» 1 раз в квартал.</w:t>
      </w:r>
    </w:p>
    <w:p w:rsidR="00922174" w:rsidRPr="00F22FFC" w:rsidRDefault="00922174" w:rsidP="00026EA5">
      <w:pPr>
        <w:widowControl/>
        <w:tabs>
          <w:tab w:val="left" w:pos="0"/>
          <w:tab w:val="left" w:pos="9900"/>
        </w:tabs>
        <w:snapToGrid/>
        <w:ind w:right="-34" w:firstLine="360"/>
        <w:jc w:val="both"/>
        <w:rPr>
          <w:color w:val="auto"/>
          <w:u w:val="single"/>
        </w:rPr>
      </w:pPr>
    </w:p>
    <w:p w:rsidR="00E723CD" w:rsidRPr="00F22FFC" w:rsidRDefault="00E723CD" w:rsidP="00026EA5">
      <w:pPr>
        <w:widowControl/>
        <w:tabs>
          <w:tab w:val="left" w:pos="0"/>
          <w:tab w:val="left" w:pos="9900"/>
        </w:tabs>
        <w:snapToGrid/>
        <w:ind w:right="-34" w:firstLine="360"/>
        <w:jc w:val="both"/>
        <w:rPr>
          <w:color w:val="auto"/>
          <w:u w:val="single"/>
        </w:rPr>
      </w:pPr>
      <w:r w:rsidRPr="00F22FFC">
        <w:rPr>
          <w:color w:val="auto"/>
          <w:u w:val="single"/>
        </w:rPr>
        <w:t>Расчет площади полигона Т</w:t>
      </w:r>
      <w:r w:rsidR="00640B8C" w:rsidRPr="00F22FFC">
        <w:rPr>
          <w:color w:val="auto"/>
          <w:u w:val="single"/>
        </w:rPr>
        <w:t>К</w:t>
      </w:r>
      <w:r w:rsidRPr="00F22FFC">
        <w:rPr>
          <w:color w:val="auto"/>
          <w:u w:val="single"/>
        </w:rPr>
        <w:t>О:</w:t>
      </w:r>
    </w:p>
    <w:p w:rsidR="00E723CD" w:rsidRPr="00F22FFC" w:rsidRDefault="00E723CD" w:rsidP="00026EA5">
      <w:pPr>
        <w:widowControl/>
        <w:tabs>
          <w:tab w:val="left" w:pos="0"/>
          <w:tab w:val="left" w:pos="9900"/>
        </w:tabs>
        <w:snapToGrid/>
        <w:ind w:right="-34" w:firstLine="360"/>
        <w:jc w:val="both"/>
        <w:rPr>
          <w:color w:val="auto"/>
        </w:rPr>
      </w:pPr>
      <w:r w:rsidRPr="00F22FFC">
        <w:rPr>
          <w:color w:val="auto"/>
        </w:rPr>
        <w:t xml:space="preserve">Площадь полигона на годовое накопление мусора из расчета </w:t>
      </w:r>
      <w:smartTag w:uri="urn:schemas-microsoft-com:office:smarttags" w:element="metricconverter">
        <w:smartTagPr>
          <w:attr w:name="ProductID" w:val="0,02 га"/>
        </w:smartTagPr>
        <w:r w:rsidRPr="00F22FFC">
          <w:rPr>
            <w:color w:val="auto"/>
          </w:rPr>
          <w:t>0,02 га</w:t>
        </w:r>
      </w:smartTag>
      <w:r w:rsidRPr="00F22FFC">
        <w:rPr>
          <w:color w:val="auto"/>
        </w:rPr>
        <w:t xml:space="preserve"> на 1 тыс.тонн отбросов в год составит </w:t>
      </w:r>
      <w:r w:rsidR="004C0208" w:rsidRPr="00F22FFC">
        <w:rPr>
          <w:color w:val="auto"/>
        </w:rPr>
        <w:t>1</w:t>
      </w:r>
      <w:r w:rsidR="00C10E0D">
        <w:rPr>
          <w:color w:val="auto"/>
        </w:rPr>
        <w:t>2</w:t>
      </w:r>
      <w:r w:rsidR="00F97C73" w:rsidRPr="00F22FFC">
        <w:rPr>
          <w:color w:val="auto"/>
        </w:rPr>
        <w:t>,</w:t>
      </w:r>
      <w:r w:rsidR="00C10E0D">
        <w:rPr>
          <w:color w:val="auto"/>
        </w:rPr>
        <w:t>553</w:t>
      </w:r>
      <w:r w:rsidRPr="00F22FFC">
        <w:rPr>
          <w:color w:val="auto"/>
        </w:rPr>
        <w:t xml:space="preserve"> тыс.тонн в год х </w:t>
      </w:r>
      <w:smartTag w:uri="urn:schemas-microsoft-com:office:smarttags" w:element="metricconverter">
        <w:smartTagPr>
          <w:attr w:name="ProductID" w:val="0,02 га"/>
        </w:smartTagPr>
        <w:r w:rsidRPr="00F22FFC">
          <w:rPr>
            <w:color w:val="auto"/>
          </w:rPr>
          <w:t>0,02 га</w:t>
        </w:r>
      </w:smartTag>
      <w:r w:rsidR="00AF559C" w:rsidRPr="00F22FFC">
        <w:rPr>
          <w:color w:val="auto"/>
        </w:rPr>
        <w:t xml:space="preserve"> = 0</w:t>
      </w:r>
      <w:r w:rsidR="008F016D">
        <w:rPr>
          <w:color w:val="auto"/>
        </w:rPr>
        <w:t>,25</w:t>
      </w:r>
      <w:r w:rsidRPr="00F22FFC">
        <w:rPr>
          <w:color w:val="auto"/>
        </w:rPr>
        <w:t xml:space="preserve"> га в год.</w:t>
      </w:r>
    </w:p>
    <w:p w:rsidR="00E723CD" w:rsidRPr="00F22FFC" w:rsidRDefault="00E723CD" w:rsidP="00026EA5">
      <w:pPr>
        <w:widowControl/>
        <w:tabs>
          <w:tab w:val="left" w:pos="0"/>
          <w:tab w:val="left" w:pos="9900"/>
        </w:tabs>
        <w:snapToGrid/>
        <w:ind w:right="-34" w:firstLine="360"/>
        <w:jc w:val="both"/>
        <w:rPr>
          <w:color w:val="auto"/>
        </w:rPr>
      </w:pPr>
      <w:r w:rsidRPr="00F22FFC">
        <w:rPr>
          <w:color w:val="auto"/>
        </w:rPr>
        <w:t xml:space="preserve">Площадь полигона на расчетный период действия генерального </w:t>
      </w:r>
      <w:r w:rsidR="00AF559C" w:rsidRPr="00F22FFC">
        <w:rPr>
          <w:color w:val="auto"/>
        </w:rPr>
        <w:t xml:space="preserve">плана </w:t>
      </w:r>
      <w:r w:rsidR="008F394F" w:rsidRPr="00F22FFC">
        <w:rPr>
          <w:color w:val="auto"/>
        </w:rPr>
        <w:t>(до 2040</w:t>
      </w:r>
      <w:r w:rsidR="00AF559C" w:rsidRPr="00F22FFC">
        <w:rPr>
          <w:color w:val="auto"/>
        </w:rPr>
        <w:t>г.) составит 0,</w:t>
      </w:r>
      <w:r w:rsidR="008F016D">
        <w:rPr>
          <w:color w:val="auto"/>
        </w:rPr>
        <w:t>25</w:t>
      </w:r>
      <w:r w:rsidRPr="00F22FFC">
        <w:rPr>
          <w:color w:val="auto"/>
        </w:rPr>
        <w:t xml:space="preserve"> га</w:t>
      </w:r>
      <w:r w:rsidR="00AF559C" w:rsidRPr="00F22FFC">
        <w:rPr>
          <w:color w:val="auto"/>
        </w:rPr>
        <w:t xml:space="preserve"> в год х 20 лет = </w:t>
      </w:r>
      <w:r w:rsidR="008F016D">
        <w:rPr>
          <w:color w:val="auto"/>
        </w:rPr>
        <w:t>5</w:t>
      </w:r>
      <w:r w:rsidRPr="00F22FFC">
        <w:rPr>
          <w:color w:val="auto"/>
        </w:rPr>
        <w:t xml:space="preserve"> га.</w:t>
      </w:r>
    </w:p>
    <w:p w:rsidR="0085607B" w:rsidRPr="00F22FFC" w:rsidRDefault="0085607B" w:rsidP="00026EA5">
      <w:pPr>
        <w:widowControl/>
        <w:tabs>
          <w:tab w:val="left" w:pos="0"/>
          <w:tab w:val="left" w:pos="9900"/>
        </w:tabs>
        <w:snapToGrid/>
        <w:ind w:right="-34" w:firstLine="360"/>
        <w:jc w:val="both"/>
        <w:rPr>
          <w:color w:val="0000FF"/>
        </w:rPr>
      </w:pPr>
    </w:p>
    <w:p w:rsidR="00E723CD" w:rsidRPr="00F22FFC" w:rsidRDefault="000522A8" w:rsidP="00026EA5">
      <w:pPr>
        <w:widowControl/>
        <w:tabs>
          <w:tab w:val="left" w:pos="0"/>
        </w:tabs>
        <w:snapToGrid/>
        <w:ind w:right="-34" w:firstLine="360"/>
        <w:jc w:val="both"/>
        <w:rPr>
          <w:color w:val="auto"/>
        </w:rPr>
      </w:pPr>
      <w:r w:rsidRPr="00F22FFC">
        <w:rPr>
          <w:color w:val="auto"/>
        </w:rPr>
        <w:t>Схема направления потоков ТКО, образующихся на территории Илишевского района, предусмотрена территориальной схемой обращения с отходами, в том числе с твердыми коммунальными отходами</w:t>
      </w:r>
      <w:r w:rsidR="008E466F" w:rsidRPr="00F22FFC">
        <w:rPr>
          <w:color w:val="auto"/>
        </w:rPr>
        <w:t>,</w:t>
      </w:r>
      <w:r w:rsidRPr="00F22FFC">
        <w:rPr>
          <w:color w:val="auto"/>
        </w:rPr>
        <w:t xml:space="preserve"> Республики Башкортостан</w:t>
      </w:r>
      <w:r w:rsidR="008E466F" w:rsidRPr="00F22FFC">
        <w:rPr>
          <w:color w:val="auto"/>
        </w:rPr>
        <w:t>, утвержденной</w:t>
      </w:r>
      <w:r w:rsidRPr="00F22FFC">
        <w:rPr>
          <w:color w:val="auto"/>
        </w:rPr>
        <w:t xml:space="preserve"> приказом Минэкологии РБ от 30.12.2019г. №1198п.</w:t>
      </w:r>
    </w:p>
    <w:p w:rsidR="00E723CD" w:rsidRPr="00F22FFC" w:rsidRDefault="00E723CD" w:rsidP="00026EA5">
      <w:pPr>
        <w:widowControl/>
        <w:tabs>
          <w:tab w:val="left" w:pos="0"/>
        </w:tabs>
        <w:snapToGrid/>
        <w:ind w:left="284" w:right="-34" w:firstLine="425"/>
        <w:jc w:val="both"/>
        <w:rPr>
          <w:color w:val="auto"/>
          <w:u w:val="single"/>
        </w:rPr>
      </w:pPr>
      <w:r w:rsidRPr="00F22FFC">
        <w:rPr>
          <w:color w:val="auto"/>
          <w:u w:val="single"/>
        </w:rPr>
        <w:t>Ориентировочный расчет количества контейнеров</w:t>
      </w:r>
    </w:p>
    <w:p w:rsidR="00E723CD" w:rsidRPr="00F22FFC" w:rsidRDefault="00E723CD" w:rsidP="00026EA5">
      <w:pPr>
        <w:widowControl/>
        <w:tabs>
          <w:tab w:val="left" w:pos="0"/>
        </w:tabs>
        <w:snapToGrid/>
        <w:ind w:right="-34" w:firstLine="425"/>
        <w:jc w:val="both"/>
        <w:rPr>
          <w:color w:val="auto"/>
        </w:rPr>
      </w:pPr>
      <w:r w:rsidRPr="00F22FFC">
        <w:rPr>
          <w:color w:val="auto"/>
        </w:rPr>
        <w:t xml:space="preserve">Для сбора крупногабаритных отходов расчетом предусмотрена установка бункеров-накопителей емкостью </w:t>
      </w:r>
      <w:smartTag w:uri="urn:schemas-microsoft-com:office:smarttags" w:element="metricconverter">
        <w:smartTagPr>
          <w:attr w:name="ProductID" w:val="5 м3"/>
        </w:smartTagPr>
        <w:r w:rsidRPr="00F22FFC">
          <w:rPr>
            <w:color w:val="auto"/>
          </w:rPr>
          <w:t>5 м</w:t>
        </w:r>
        <w:r w:rsidRPr="00F22FFC">
          <w:rPr>
            <w:color w:val="auto"/>
            <w:vertAlign w:val="superscript"/>
          </w:rPr>
          <w:t>3</w:t>
        </w:r>
      </w:smartTag>
      <w:r w:rsidRPr="00F22FFC">
        <w:rPr>
          <w:color w:val="auto"/>
        </w:rPr>
        <w:t xml:space="preserve"> на специально оборудованных площадках. Вывоз по мере заполнения, но не реже одного раза в неделю.</w:t>
      </w:r>
    </w:p>
    <w:p w:rsidR="00310054" w:rsidRPr="00F22FFC" w:rsidRDefault="00310054" w:rsidP="00026EA5">
      <w:pPr>
        <w:widowControl/>
        <w:tabs>
          <w:tab w:val="left" w:pos="0"/>
        </w:tabs>
        <w:snapToGrid/>
        <w:ind w:right="-34" w:firstLine="425"/>
        <w:jc w:val="both"/>
        <w:rPr>
          <w:color w:val="0000FF"/>
        </w:rPr>
      </w:pPr>
    </w:p>
    <w:p w:rsidR="00E723CD" w:rsidRPr="00F22FFC" w:rsidRDefault="00E723CD" w:rsidP="00026EA5">
      <w:pPr>
        <w:widowControl/>
        <w:tabs>
          <w:tab w:val="left" w:pos="0"/>
        </w:tabs>
        <w:snapToGrid/>
        <w:ind w:right="-34" w:firstLine="425"/>
        <w:jc w:val="both"/>
        <w:rPr>
          <w:color w:val="auto"/>
        </w:rPr>
      </w:pPr>
      <w:r w:rsidRPr="00F22FFC">
        <w:rPr>
          <w:color w:val="auto"/>
        </w:rPr>
        <w:t>На расчетный срок при средней плотности крупногабаритных отходов (КГО) 180 кг/м</w:t>
      </w:r>
      <w:r w:rsidRPr="00F22FFC">
        <w:rPr>
          <w:color w:val="auto"/>
          <w:vertAlign w:val="superscript"/>
        </w:rPr>
        <w:t>3</w:t>
      </w:r>
      <w:r w:rsidRPr="00F22FFC">
        <w:rPr>
          <w:color w:val="auto"/>
        </w:rPr>
        <w:t xml:space="preserve"> количество крупногабаритных отходов составит:</w:t>
      </w:r>
    </w:p>
    <w:p w:rsidR="00E723CD" w:rsidRPr="00F22FFC" w:rsidRDefault="00D22D81" w:rsidP="00026EA5">
      <w:pPr>
        <w:widowControl/>
        <w:tabs>
          <w:tab w:val="left" w:pos="0"/>
        </w:tabs>
        <w:snapToGrid/>
        <w:ind w:right="-34" w:firstLine="360"/>
        <w:jc w:val="both"/>
        <w:rPr>
          <w:color w:val="auto"/>
          <w:vertAlign w:val="superscript"/>
        </w:rPr>
      </w:pPr>
      <w:r w:rsidRPr="00F22FFC">
        <w:rPr>
          <w:color w:val="auto"/>
        </w:rPr>
        <w:t>с.Верхнеяркеево</w:t>
      </w:r>
      <w:r w:rsidR="00E723CD" w:rsidRPr="00F22FFC">
        <w:rPr>
          <w:color w:val="auto"/>
        </w:rPr>
        <w:t xml:space="preserve">: </w:t>
      </w:r>
      <w:r w:rsidR="005A2E3B" w:rsidRPr="00F22FFC">
        <w:rPr>
          <w:color w:val="auto"/>
        </w:rPr>
        <w:t>1</w:t>
      </w:r>
      <w:r w:rsidR="00227594">
        <w:rPr>
          <w:color w:val="auto"/>
        </w:rPr>
        <w:t>2</w:t>
      </w:r>
      <w:r w:rsidR="005A2E3B" w:rsidRPr="00F22FFC">
        <w:rPr>
          <w:color w:val="auto"/>
        </w:rPr>
        <w:t> </w:t>
      </w:r>
      <w:r w:rsidR="00227594">
        <w:rPr>
          <w:color w:val="auto"/>
        </w:rPr>
        <w:t>553</w:t>
      </w:r>
      <w:r w:rsidR="00E723CD" w:rsidRPr="00F22FFC">
        <w:rPr>
          <w:color w:val="auto"/>
        </w:rPr>
        <w:t> 000 кг х 0,05 : 180 кг/м</w:t>
      </w:r>
      <w:r w:rsidR="00E723CD" w:rsidRPr="00F22FFC">
        <w:rPr>
          <w:color w:val="auto"/>
          <w:vertAlign w:val="superscript"/>
        </w:rPr>
        <w:t>3</w:t>
      </w:r>
      <w:r w:rsidR="00A51CA4" w:rsidRPr="00F22FFC">
        <w:rPr>
          <w:color w:val="auto"/>
        </w:rPr>
        <w:t xml:space="preserve"> = </w:t>
      </w:r>
      <w:r w:rsidR="005A2E3B" w:rsidRPr="00F22FFC">
        <w:rPr>
          <w:color w:val="auto"/>
        </w:rPr>
        <w:t>3</w:t>
      </w:r>
      <w:r w:rsidR="00A51CA4" w:rsidRPr="00F22FFC">
        <w:rPr>
          <w:color w:val="auto"/>
        </w:rPr>
        <w:t>,</w:t>
      </w:r>
      <w:r w:rsidR="00BE5FBF">
        <w:rPr>
          <w:color w:val="auto"/>
        </w:rPr>
        <w:t>487</w:t>
      </w:r>
      <w:r w:rsidR="00E723CD" w:rsidRPr="00F22FFC">
        <w:rPr>
          <w:color w:val="auto"/>
        </w:rPr>
        <w:t xml:space="preserve"> тыс.м</w:t>
      </w:r>
      <w:r w:rsidR="00E723CD" w:rsidRPr="00F22FFC">
        <w:rPr>
          <w:color w:val="auto"/>
          <w:vertAlign w:val="superscript"/>
        </w:rPr>
        <w:t>3</w:t>
      </w:r>
    </w:p>
    <w:p w:rsidR="00E723CD" w:rsidRPr="00F22FFC" w:rsidRDefault="00E723CD" w:rsidP="00026EA5">
      <w:pPr>
        <w:widowControl/>
        <w:tabs>
          <w:tab w:val="left" w:pos="0"/>
        </w:tabs>
        <w:snapToGrid/>
        <w:ind w:right="-34" w:firstLine="425"/>
        <w:jc w:val="both"/>
        <w:rPr>
          <w:color w:val="0000FF"/>
        </w:rPr>
      </w:pPr>
    </w:p>
    <w:p w:rsidR="00E723CD" w:rsidRPr="00F22FFC" w:rsidRDefault="00E723CD" w:rsidP="00026EA5">
      <w:pPr>
        <w:widowControl/>
        <w:tabs>
          <w:tab w:val="left" w:pos="0"/>
        </w:tabs>
        <w:snapToGrid/>
        <w:ind w:right="-34" w:firstLine="425"/>
        <w:jc w:val="both"/>
        <w:rPr>
          <w:color w:val="auto"/>
        </w:rPr>
      </w:pPr>
      <w:r w:rsidRPr="00F22FFC">
        <w:rPr>
          <w:color w:val="auto"/>
        </w:rPr>
        <w:t>На расчетный срок при средней плотности Т</w:t>
      </w:r>
      <w:r w:rsidR="00CE4DF0" w:rsidRPr="00F22FFC">
        <w:rPr>
          <w:color w:val="auto"/>
        </w:rPr>
        <w:t>К</w:t>
      </w:r>
      <w:r w:rsidRPr="00F22FFC">
        <w:rPr>
          <w:color w:val="auto"/>
        </w:rPr>
        <w:t>О 200 кг/м</w:t>
      </w:r>
      <w:r w:rsidRPr="00F22FFC">
        <w:rPr>
          <w:color w:val="auto"/>
          <w:vertAlign w:val="superscript"/>
        </w:rPr>
        <w:t xml:space="preserve">3 </w:t>
      </w:r>
      <w:r w:rsidRPr="00F22FFC">
        <w:rPr>
          <w:color w:val="auto"/>
        </w:rPr>
        <w:t>количество мусора составит:</w:t>
      </w:r>
    </w:p>
    <w:p w:rsidR="007F3861" w:rsidRPr="00F22FFC" w:rsidRDefault="00D22D81" w:rsidP="007F3861">
      <w:pPr>
        <w:widowControl/>
        <w:tabs>
          <w:tab w:val="left" w:pos="0"/>
        </w:tabs>
        <w:snapToGrid/>
        <w:ind w:right="-34" w:firstLine="360"/>
        <w:jc w:val="both"/>
        <w:rPr>
          <w:color w:val="auto"/>
          <w:vertAlign w:val="superscript"/>
        </w:rPr>
      </w:pPr>
      <w:r w:rsidRPr="00F22FFC">
        <w:rPr>
          <w:color w:val="auto"/>
        </w:rPr>
        <w:t>с.Верхнеяркеево</w:t>
      </w:r>
      <w:r w:rsidR="007F3861" w:rsidRPr="00F22FFC">
        <w:rPr>
          <w:color w:val="auto"/>
        </w:rPr>
        <w:t xml:space="preserve">: </w:t>
      </w:r>
      <w:r w:rsidR="00346C14" w:rsidRPr="00F22FFC">
        <w:rPr>
          <w:color w:val="auto"/>
        </w:rPr>
        <w:t>1</w:t>
      </w:r>
      <w:r w:rsidR="00BE5FBF">
        <w:rPr>
          <w:color w:val="auto"/>
        </w:rPr>
        <w:t>2 553</w:t>
      </w:r>
      <w:r w:rsidR="00346C14" w:rsidRPr="00F22FFC">
        <w:rPr>
          <w:color w:val="auto"/>
        </w:rPr>
        <w:t xml:space="preserve"> 000 </w:t>
      </w:r>
      <w:r w:rsidR="007F3861" w:rsidRPr="00F22FFC">
        <w:rPr>
          <w:color w:val="auto"/>
        </w:rPr>
        <w:t xml:space="preserve"> кг</w:t>
      </w:r>
      <w:r w:rsidR="004D2208" w:rsidRPr="00F22FFC">
        <w:rPr>
          <w:color w:val="auto"/>
        </w:rPr>
        <w:t xml:space="preserve"> х 0,9</w:t>
      </w:r>
      <w:r w:rsidR="007F3861" w:rsidRPr="00F22FFC">
        <w:rPr>
          <w:color w:val="auto"/>
        </w:rPr>
        <w:t xml:space="preserve">5 : </w:t>
      </w:r>
      <w:r w:rsidR="004D2208" w:rsidRPr="00F22FFC">
        <w:rPr>
          <w:color w:val="auto"/>
        </w:rPr>
        <w:t>20</w:t>
      </w:r>
      <w:r w:rsidR="007F3861" w:rsidRPr="00F22FFC">
        <w:rPr>
          <w:color w:val="auto"/>
        </w:rPr>
        <w:t>0 кг/м</w:t>
      </w:r>
      <w:r w:rsidR="007F3861" w:rsidRPr="00F22FFC">
        <w:rPr>
          <w:color w:val="auto"/>
          <w:vertAlign w:val="superscript"/>
        </w:rPr>
        <w:t>3</w:t>
      </w:r>
      <w:r w:rsidR="007F3861" w:rsidRPr="00F22FFC">
        <w:rPr>
          <w:color w:val="auto"/>
        </w:rPr>
        <w:t xml:space="preserve"> = </w:t>
      </w:r>
      <w:r w:rsidR="00CA10FC" w:rsidRPr="00F22FFC">
        <w:rPr>
          <w:color w:val="auto"/>
        </w:rPr>
        <w:t>5</w:t>
      </w:r>
      <w:r w:rsidR="00D233E1">
        <w:rPr>
          <w:color w:val="auto"/>
        </w:rPr>
        <w:t>9</w:t>
      </w:r>
      <w:r w:rsidR="00283891" w:rsidRPr="00F22FFC">
        <w:rPr>
          <w:color w:val="auto"/>
        </w:rPr>
        <w:t>,</w:t>
      </w:r>
      <w:r w:rsidR="00D233E1">
        <w:rPr>
          <w:color w:val="auto"/>
        </w:rPr>
        <w:t>627</w:t>
      </w:r>
      <w:r w:rsidR="007F3861" w:rsidRPr="00F22FFC">
        <w:rPr>
          <w:color w:val="auto"/>
        </w:rPr>
        <w:t xml:space="preserve"> тыс.м</w:t>
      </w:r>
      <w:r w:rsidR="007F3861" w:rsidRPr="00F22FFC">
        <w:rPr>
          <w:color w:val="auto"/>
          <w:vertAlign w:val="superscript"/>
        </w:rPr>
        <w:t>3</w:t>
      </w:r>
    </w:p>
    <w:p w:rsidR="00E723CD" w:rsidRPr="00F22FFC" w:rsidRDefault="00E723CD" w:rsidP="00026EA5">
      <w:pPr>
        <w:widowControl/>
        <w:tabs>
          <w:tab w:val="left" w:pos="0"/>
        </w:tabs>
        <w:snapToGrid/>
        <w:ind w:right="-34" w:firstLine="425"/>
        <w:jc w:val="both"/>
        <w:rPr>
          <w:color w:val="0000FF"/>
        </w:rPr>
      </w:pPr>
    </w:p>
    <w:p w:rsidR="00E723CD" w:rsidRPr="00F22FFC" w:rsidRDefault="00E723CD" w:rsidP="00026EA5">
      <w:pPr>
        <w:widowControl/>
        <w:tabs>
          <w:tab w:val="left" w:pos="0"/>
        </w:tabs>
        <w:snapToGrid/>
        <w:ind w:right="-34" w:firstLine="425"/>
        <w:jc w:val="both"/>
        <w:rPr>
          <w:color w:val="auto"/>
        </w:rPr>
      </w:pPr>
      <w:r w:rsidRPr="00F22FFC">
        <w:rPr>
          <w:color w:val="auto"/>
        </w:rPr>
        <w:t>Необходимое число контейнеров рассчитывается по формуле:</w:t>
      </w:r>
    </w:p>
    <w:p w:rsidR="00E723CD" w:rsidRPr="00F22FFC" w:rsidRDefault="00E723CD" w:rsidP="00026EA5">
      <w:pPr>
        <w:widowControl/>
        <w:tabs>
          <w:tab w:val="left" w:pos="0"/>
        </w:tabs>
        <w:snapToGrid/>
        <w:ind w:right="-34"/>
        <w:jc w:val="center"/>
        <w:rPr>
          <w:color w:val="auto"/>
        </w:rPr>
      </w:pPr>
      <w:r w:rsidRPr="00F22FFC">
        <w:rPr>
          <w:color w:val="auto"/>
          <w:lang w:val="en-US"/>
        </w:rPr>
        <w:t>B</w:t>
      </w:r>
      <w:r w:rsidRPr="00F22FFC">
        <w:rPr>
          <w:color w:val="auto"/>
          <w:vertAlign w:val="subscript"/>
        </w:rPr>
        <w:t>кон</w:t>
      </w:r>
      <w:r w:rsidRPr="00F22FFC">
        <w:rPr>
          <w:color w:val="auto"/>
        </w:rPr>
        <w:t xml:space="preserve"> = П</w:t>
      </w:r>
      <w:r w:rsidRPr="00F22FFC">
        <w:rPr>
          <w:color w:val="auto"/>
          <w:vertAlign w:val="subscript"/>
        </w:rPr>
        <w:t xml:space="preserve">год </w:t>
      </w:r>
      <w:r w:rsidRPr="00F22FFC">
        <w:rPr>
          <w:color w:val="auto"/>
        </w:rPr>
        <w:t>х t х К</w:t>
      </w:r>
      <w:r w:rsidRPr="00F22FFC">
        <w:rPr>
          <w:color w:val="auto"/>
          <w:vertAlign w:val="subscript"/>
        </w:rPr>
        <w:t>1</w:t>
      </w:r>
      <w:r w:rsidRPr="00F22FFC">
        <w:rPr>
          <w:color w:val="auto"/>
        </w:rPr>
        <w:t xml:space="preserve"> / (365 х V)</w:t>
      </w:r>
    </w:p>
    <w:p w:rsidR="00E723CD" w:rsidRPr="00F22FFC" w:rsidRDefault="00E723CD" w:rsidP="00026EA5">
      <w:pPr>
        <w:widowControl/>
        <w:tabs>
          <w:tab w:val="left" w:pos="0"/>
        </w:tabs>
        <w:snapToGrid/>
        <w:ind w:right="-34" w:firstLine="425"/>
        <w:jc w:val="both"/>
        <w:rPr>
          <w:color w:val="auto"/>
        </w:rPr>
      </w:pPr>
      <w:r w:rsidRPr="00F22FFC">
        <w:rPr>
          <w:color w:val="auto"/>
        </w:rPr>
        <w:t>где П</w:t>
      </w:r>
      <w:r w:rsidRPr="00F22FFC">
        <w:rPr>
          <w:color w:val="auto"/>
          <w:vertAlign w:val="subscript"/>
        </w:rPr>
        <w:t>год</w:t>
      </w:r>
      <w:r w:rsidRPr="00F22FFC">
        <w:rPr>
          <w:color w:val="auto"/>
        </w:rPr>
        <w:t xml:space="preserve"> – годовое накопление муниципальных отходов, м</w:t>
      </w:r>
      <w:r w:rsidRPr="00F22FFC">
        <w:rPr>
          <w:color w:val="auto"/>
          <w:vertAlign w:val="superscript"/>
        </w:rPr>
        <w:t>3</w:t>
      </w:r>
      <w:r w:rsidRPr="00F22FFC">
        <w:rPr>
          <w:color w:val="auto"/>
        </w:rPr>
        <w:t>;</w:t>
      </w:r>
    </w:p>
    <w:p w:rsidR="00E723CD" w:rsidRPr="00F22FFC" w:rsidRDefault="00E723CD" w:rsidP="00026EA5">
      <w:pPr>
        <w:widowControl/>
        <w:tabs>
          <w:tab w:val="left" w:pos="0"/>
        </w:tabs>
        <w:snapToGrid/>
        <w:ind w:right="-34" w:firstLine="425"/>
        <w:jc w:val="both"/>
        <w:rPr>
          <w:color w:val="auto"/>
        </w:rPr>
      </w:pPr>
      <w:r w:rsidRPr="00F22FFC">
        <w:rPr>
          <w:color w:val="auto"/>
        </w:rPr>
        <w:t>t – периодичность удаления отходов, сут.;</w:t>
      </w:r>
    </w:p>
    <w:p w:rsidR="00E723CD" w:rsidRPr="00F22FFC" w:rsidRDefault="00E723CD" w:rsidP="00026EA5">
      <w:pPr>
        <w:widowControl/>
        <w:tabs>
          <w:tab w:val="left" w:pos="0"/>
        </w:tabs>
        <w:snapToGrid/>
        <w:ind w:right="-34" w:firstLine="425"/>
        <w:jc w:val="both"/>
        <w:rPr>
          <w:color w:val="auto"/>
        </w:rPr>
      </w:pPr>
      <w:r w:rsidRPr="00F22FFC">
        <w:rPr>
          <w:color w:val="auto"/>
        </w:rPr>
        <w:t>К</w:t>
      </w:r>
      <w:r w:rsidRPr="00F22FFC">
        <w:rPr>
          <w:color w:val="auto"/>
          <w:vertAlign w:val="subscript"/>
        </w:rPr>
        <w:t>1</w:t>
      </w:r>
      <w:r w:rsidRPr="00F22FFC">
        <w:rPr>
          <w:color w:val="auto"/>
        </w:rPr>
        <w:t xml:space="preserve"> – коэффициент неравномерности отходов, 1,25;</w:t>
      </w:r>
    </w:p>
    <w:p w:rsidR="00E723CD" w:rsidRPr="00F22FFC" w:rsidRDefault="00E723CD" w:rsidP="00026EA5">
      <w:pPr>
        <w:widowControl/>
        <w:tabs>
          <w:tab w:val="left" w:pos="0"/>
        </w:tabs>
        <w:snapToGrid/>
        <w:ind w:right="-34" w:firstLine="425"/>
        <w:jc w:val="both"/>
        <w:rPr>
          <w:color w:val="auto"/>
        </w:rPr>
      </w:pPr>
      <w:r w:rsidRPr="00F22FFC">
        <w:rPr>
          <w:color w:val="auto"/>
        </w:rPr>
        <w:lastRenderedPageBreak/>
        <w:t xml:space="preserve">V – вместимость контейнера, </w:t>
      </w:r>
      <w:smartTag w:uri="urn:schemas-microsoft-com:office:smarttags" w:element="metricconverter">
        <w:smartTagPr>
          <w:attr w:name="ProductID" w:val="0,75 м3"/>
        </w:smartTagPr>
        <w:r w:rsidRPr="00F22FFC">
          <w:rPr>
            <w:color w:val="auto"/>
          </w:rPr>
          <w:t>0,75 м</w:t>
        </w:r>
        <w:r w:rsidRPr="00F22FFC">
          <w:rPr>
            <w:color w:val="auto"/>
            <w:vertAlign w:val="superscript"/>
          </w:rPr>
          <w:t>3</w:t>
        </w:r>
      </w:smartTag>
      <w:r w:rsidRPr="00F22FFC">
        <w:rPr>
          <w:color w:val="auto"/>
        </w:rPr>
        <w:t>.</w:t>
      </w:r>
    </w:p>
    <w:p w:rsidR="00C91258" w:rsidRPr="00F22FFC" w:rsidRDefault="00C91258" w:rsidP="00026EA5">
      <w:pPr>
        <w:widowControl/>
        <w:tabs>
          <w:tab w:val="left" w:pos="0"/>
        </w:tabs>
        <w:snapToGrid/>
        <w:ind w:right="-34" w:firstLine="425"/>
        <w:jc w:val="both"/>
        <w:rPr>
          <w:color w:val="auto"/>
        </w:rPr>
      </w:pPr>
    </w:p>
    <w:p w:rsidR="00E723CD" w:rsidRPr="00F22FFC" w:rsidRDefault="00E723CD" w:rsidP="00026EA5">
      <w:pPr>
        <w:widowControl/>
        <w:tabs>
          <w:tab w:val="left" w:pos="0"/>
        </w:tabs>
        <w:snapToGrid/>
        <w:ind w:right="-34" w:firstLine="425"/>
        <w:jc w:val="both"/>
        <w:rPr>
          <w:color w:val="auto"/>
        </w:rPr>
      </w:pPr>
      <w:r w:rsidRPr="00F22FFC">
        <w:rPr>
          <w:color w:val="auto"/>
        </w:rPr>
        <w:t xml:space="preserve">Для определения списочного числа контейнеров </w:t>
      </w:r>
      <w:r w:rsidRPr="00F22FFC">
        <w:rPr>
          <w:color w:val="auto"/>
          <w:lang w:val="en-US"/>
        </w:rPr>
        <w:t>B</w:t>
      </w:r>
      <w:r w:rsidRPr="00F22FFC">
        <w:rPr>
          <w:color w:val="auto"/>
          <w:vertAlign w:val="subscript"/>
        </w:rPr>
        <w:t>кон</w:t>
      </w:r>
      <w:r w:rsidRPr="00F22FFC">
        <w:rPr>
          <w:color w:val="auto"/>
        </w:rPr>
        <w:t xml:space="preserve"> должно быть умножено на коэффициент К</w:t>
      </w:r>
      <w:r w:rsidRPr="00F22FFC">
        <w:rPr>
          <w:color w:val="auto"/>
          <w:vertAlign w:val="subscript"/>
        </w:rPr>
        <w:t>2</w:t>
      </w:r>
      <w:r w:rsidRPr="00F22FFC">
        <w:rPr>
          <w:color w:val="auto"/>
        </w:rPr>
        <w:t>=1,1, учитывающий число контейнеров, находящихся в ремонте и резерве.</w:t>
      </w:r>
    </w:p>
    <w:p w:rsidR="0067448E" w:rsidRPr="00F22FFC" w:rsidRDefault="0067448E" w:rsidP="00026EA5">
      <w:pPr>
        <w:widowControl/>
        <w:tabs>
          <w:tab w:val="left" w:pos="0"/>
        </w:tabs>
        <w:snapToGrid/>
        <w:ind w:left="284" w:right="-34" w:firstLine="76"/>
        <w:jc w:val="center"/>
        <w:rPr>
          <w:color w:val="auto"/>
        </w:rPr>
      </w:pPr>
    </w:p>
    <w:p w:rsidR="00E723CD" w:rsidRPr="00F22FFC" w:rsidRDefault="00C75A54" w:rsidP="00026EA5">
      <w:pPr>
        <w:widowControl/>
        <w:tabs>
          <w:tab w:val="left" w:pos="0"/>
        </w:tabs>
        <w:snapToGrid/>
        <w:ind w:left="284" w:right="-34" w:firstLine="76"/>
        <w:jc w:val="center"/>
        <w:rPr>
          <w:color w:val="auto"/>
        </w:rPr>
      </w:pPr>
      <w:r w:rsidRPr="00F22FFC">
        <w:rPr>
          <w:color w:val="auto"/>
        </w:rPr>
        <w:t xml:space="preserve">Таблица </w:t>
      </w:r>
      <w:r w:rsidR="00ED2822" w:rsidRPr="00F22FFC">
        <w:rPr>
          <w:color w:val="auto"/>
        </w:rPr>
        <w:t>20</w:t>
      </w:r>
      <w:r w:rsidRPr="00F22FFC">
        <w:rPr>
          <w:color w:val="auto"/>
        </w:rPr>
        <w:t xml:space="preserve">. </w:t>
      </w:r>
      <w:r w:rsidR="00E723CD" w:rsidRPr="00F22FFC">
        <w:rPr>
          <w:color w:val="auto"/>
        </w:rPr>
        <w:t>Расчёт необходимого количества контейнеров и бункеров</w:t>
      </w:r>
    </w:p>
    <w:p w:rsidR="00E723CD" w:rsidRPr="00F22FFC" w:rsidRDefault="00E723CD" w:rsidP="00026EA5">
      <w:pPr>
        <w:widowControl/>
        <w:tabs>
          <w:tab w:val="left" w:pos="0"/>
        </w:tabs>
        <w:snapToGrid/>
        <w:ind w:left="284" w:right="-34" w:firstLine="76"/>
        <w:jc w:val="center"/>
        <w:rPr>
          <w:color w:val="auto"/>
          <w:u w:val="single"/>
        </w:rPr>
      </w:pPr>
      <w:r w:rsidRPr="00F22FFC">
        <w:rPr>
          <w:color w:val="auto"/>
        </w:rPr>
        <w:t>для сбора муниципальных и крупногабаритных отходов</w:t>
      </w:r>
    </w:p>
    <w:p w:rsidR="00E723CD" w:rsidRPr="00F22FFC" w:rsidRDefault="00E723CD" w:rsidP="00026EA5">
      <w:pPr>
        <w:widowControl/>
        <w:tabs>
          <w:tab w:val="left" w:pos="0"/>
        </w:tabs>
        <w:snapToGrid/>
        <w:ind w:left="284" w:right="-34" w:firstLine="425"/>
        <w:jc w:val="center"/>
        <w:rPr>
          <w:color w:val="0000FF"/>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9"/>
        <w:gridCol w:w="1134"/>
        <w:gridCol w:w="993"/>
        <w:gridCol w:w="1012"/>
        <w:gridCol w:w="810"/>
        <w:gridCol w:w="1200"/>
        <w:gridCol w:w="974"/>
        <w:gridCol w:w="1345"/>
      </w:tblGrid>
      <w:tr w:rsidR="00E723CD" w:rsidRPr="00F22FFC" w:rsidTr="00354448">
        <w:trPr>
          <w:cantSplit/>
          <w:tblHeader/>
          <w:jc w:val="center"/>
        </w:trPr>
        <w:tc>
          <w:tcPr>
            <w:tcW w:w="2179" w:type="dxa"/>
            <w:vMerge w:val="restart"/>
            <w:vAlign w:val="center"/>
          </w:tcPr>
          <w:p w:rsidR="00E723CD" w:rsidRPr="00F22FFC" w:rsidRDefault="00E723CD" w:rsidP="00026EA5">
            <w:pPr>
              <w:widowControl/>
              <w:tabs>
                <w:tab w:val="left" w:pos="-250"/>
              </w:tabs>
              <w:snapToGrid/>
              <w:ind w:left="-92" w:right="-34"/>
              <w:jc w:val="center"/>
              <w:rPr>
                <w:color w:val="auto"/>
              </w:rPr>
            </w:pPr>
            <w:r w:rsidRPr="00F22FFC">
              <w:rPr>
                <w:color w:val="auto"/>
              </w:rPr>
              <w:t>Наименование</w:t>
            </w:r>
          </w:p>
        </w:tc>
        <w:tc>
          <w:tcPr>
            <w:tcW w:w="1134" w:type="dxa"/>
            <w:vMerge w:val="restart"/>
            <w:vAlign w:val="center"/>
          </w:tcPr>
          <w:p w:rsidR="00E723CD" w:rsidRPr="00F22FFC" w:rsidRDefault="00E723CD" w:rsidP="00026EA5">
            <w:pPr>
              <w:widowControl/>
              <w:tabs>
                <w:tab w:val="left" w:pos="-250"/>
              </w:tabs>
              <w:snapToGrid/>
              <w:ind w:left="-76" w:right="-34"/>
              <w:jc w:val="center"/>
              <w:rPr>
                <w:color w:val="auto"/>
              </w:rPr>
            </w:pPr>
            <w:r w:rsidRPr="00F22FFC">
              <w:rPr>
                <w:color w:val="auto"/>
              </w:rPr>
              <w:t>Числен.</w:t>
            </w:r>
          </w:p>
          <w:p w:rsidR="00E723CD" w:rsidRPr="00F22FFC" w:rsidRDefault="00E723CD" w:rsidP="00026EA5">
            <w:pPr>
              <w:widowControl/>
              <w:tabs>
                <w:tab w:val="left" w:pos="-250"/>
              </w:tabs>
              <w:snapToGrid/>
              <w:ind w:left="-76" w:right="-34"/>
              <w:jc w:val="center"/>
              <w:rPr>
                <w:color w:val="auto"/>
              </w:rPr>
            </w:pPr>
            <w:r w:rsidRPr="00F22FFC">
              <w:rPr>
                <w:color w:val="auto"/>
              </w:rPr>
              <w:t>населения, чел</w:t>
            </w:r>
          </w:p>
        </w:tc>
        <w:tc>
          <w:tcPr>
            <w:tcW w:w="2815" w:type="dxa"/>
            <w:gridSpan w:val="3"/>
            <w:vAlign w:val="center"/>
          </w:tcPr>
          <w:p w:rsidR="00E723CD" w:rsidRPr="00F22FFC" w:rsidRDefault="00E723CD" w:rsidP="00026EA5">
            <w:pPr>
              <w:widowControl/>
              <w:tabs>
                <w:tab w:val="left" w:pos="-250"/>
              </w:tabs>
              <w:snapToGrid/>
              <w:ind w:left="-110" w:right="-34"/>
              <w:jc w:val="center"/>
              <w:rPr>
                <w:color w:val="auto"/>
              </w:rPr>
            </w:pPr>
            <w:r w:rsidRPr="00F22FFC">
              <w:rPr>
                <w:color w:val="auto"/>
              </w:rPr>
              <w:t>Объем муниципальных отходов, м</w:t>
            </w:r>
            <w:r w:rsidRPr="00F22FFC">
              <w:rPr>
                <w:color w:val="auto"/>
                <w:vertAlign w:val="superscript"/>
              </w:rPr>
              <w:t>3</w:t>
            </w:r>
            <w:r w:rsidRPr="00F22FFC">
              <w:rPr>
                <w:color w:val="auto"/>
              </w:rPr>
              <w:t>/год</w:t>
            </w:r>
          </w:p>
        </w:tc>
        <w:tc>
          <w:tcPr>
            <w:tcW w:w="2174" w:type="dxa"/>
            <w:gridSpan w:val="2"/>
            <w:vAlign w:val="center"/>
          </w:tcPr>
          <w:p w:rsidR="00E723CD" w:rsidRPr="00F22FFC" w:rsidRDefault="00E723CD" w:rsidP="00026EA5">
            <w:pPr>
              <w:widowControl/>
              <w:tabs>
                <w:tab w:val="left" w:pos="-250"/>
              </w:tabs>
              <w:snapToGrid/>
              <w:ind w:left="-104" w:right="-34"/>
              <w:jc w:val="center"/>
              <w:rPr>
                <w:color w:val="auto"/>
              </w:rPr>
            </w:pPr>
            <w:r w:rsidRPr="00F22FFC">
              <w:rPr>
                <w:color w:val="auto"/>
              </w:rPr>
              <w:t>Кол-во контейнеров и бунк</w:t>
            </w:r>
            <w:r w:rsidRPr="00F22FFC">
              <w:rPr>
                <w:color w:val="auto"/>
              </w:rPr>
              <w:t>е</w:t>
            </w:r>
            <w:r w:rsidRPr="00F22FFC">
              <w:rPr>
                <w:color w:val="auto"/>
              </w:rPr>
              <w:t>ров, шт</w:t>
            </w:r>
          </w:p>
        </w:tc>
        <w:tc>
          <w:tcPr>
            <w:tcW w:w="1345" w:type="dxa"/>
            <w:vMerge w:val="restart"/>
            <w:vAlign w:val="center"/>
          </w:tcPr>
          <w:p w:rsidR="00E723CD" w:rsidRPr="00F22FFC" w:rsidRDefault="00E723CD" w:rsidP="00026EA5">
            <w:pPr>
              <w:widowControl/>
              <w:tabs>
                <w:tab w:val="left" w:pos="-250"/>
              </w:tabs>
              <w:snapToGrid/>
              <w:ind w:left="-55" w:right="-34"/>
              <w:jc w:val="center"/>
              <w:rPr>
                <w:color w:val="auto"/>
              </w:rPr>
            </w:pPr>
            <w:r w:rsidRPr="00F22FFC">
              <w:rPr>
                <w:color w:val="auto"/>
              </w:rPr>
              <w:t>Периодичность</w:t>
            </w:r>
          </w:p>
          <w:p w:rsidR="00E723CD" w:rsidRPr="00F22FFC" w:rsidRDefault="00E723CD" w:rsidP="00026EA5">
            <w:pPr>
              <w:widowControl/>
              <w:tabs>
                <w:tab w:val="left" w:pos="-250"/>
              </w:tabs>
              <w:snapToGrid/>
              <w:ind w:left="-55" w:right="-34"/>
              <w:jc w:val="center"/>
              <w:rPr>
                <w:color w:val="auto"/>
              </w:rPr>
            </w:pPr>
            <w:r w:rsidRPr="00F22FFC">
              <w:rPr>
                <w:color w:val="auto"/>
              </w:rPr>
              <w:t>вывоза</w:t>
            </w:r>
          </w:p>
        </w:tc>
      </w:tr>
      <w:tr w:rsidR="00E723CD" w:rsidRPr="00F22FFC" w:rsidTr="00354448">
        <w:trPr>
          <w:cantSplit/>
          <w:tblHeader/>
          <w:jc w:val="center"/>
        </w:trPr>
        <w:tc>
          <w:tcPr>
            <w:tcW w:w="2179" w:type="dxa"/>
            <w:vMerge/>
            <w:vAlign w:val="center"/>
          </w:tcPr>
          <w:p w:rsidR="00E723CD" w:rsidRPr="00F22FFC" w:rsidRDefault="00E723CD" w:rsidP="00026EA5">
            <w:pPr>
              <w:widowControl/>
              <w:tabs>
                <w:tab w:val="left" w:pos="-250"/>
              </w:tabs>
              <w:snapToGrid/>
              <w:ind w:left="-92" w:right="-34"/>
              <w:jc w:val="center"/>
              <w:rPr>
                <w:color w:val="0000FF"/>
              </w:rPr>
            </w:pPr>
          </w:p>
        </w:tc>
        <w:tc>
          <w:tcPr>
            <w:tcW w:w="1134" w:type="dxa"/>
            <w:vMerge/>
            <w:vAlign w:val="center"/>
          </w:tcPr>
          <w:p w:rsidR="00E723CD" w:rsidRPr="00F22FFC" w:rsidRDefault="00E723CD" w:rsidP="00026EA5">
            <w:pPr>
              <w:widowControl/>
              <w:tabs>
                <w:tab w:val="left" w:pos="-250"/>
              </w:tabs>
              <w:snapToGrid/>
              <w:ind w:left="-76" w:right="-34"/>
              <w:jc w:val="center"/>
              <w:rPr>
                <w:color w:val="0000FF"/>
              </w:rPr>
            </w:pPr>
          </w:p>
        </w:tc>
        <w:tc>
          <w:tcPr>
            <w:tcW w:w="993" w:type="dxa"/>
            <w:vAlign w:val="center"/>
          </w:tcPr>
          <w:p w:rsidR="00E723CD" w:rsidRPr="00F22FFC" w:rsidRDefault="00E723CD" w:rsidP="00026EA5">
            <w:pPr>
              <w:widowControl/>
              <w:tabs>
                <w:tab w:val="left" w:pos="-250"/>
              </w:tabs>
              <w:snapToGrid/>
              <w:ind w:left="-110" w:right="-34"/>
              <w:jc w:val="center"/>
              <w:rPr>
                <w:color w:val="auto"/>
              </w:rPr>
            </w:pPr>
            <w:r w:rsidRPr="00F22FFC">
              <w:rPr>
                <w:color w:val="auto"/>
              </w:rPr>
              <w:t>Общий</w:t>
            </w:r>
          </w:p>
        </w:tc>
        <w:tc>
          <w:tcPr>
            <w:tcW w:w="1012" w:type="dxa"/>
            <w:vAlign w:val="center"/>
          </w:tcPr>
          <w:p w:rsidR="00E723CD" w:rsidRPr="00F22FFC" w:rsidRDefault="00E723CD" w:rsidP="00026EA5">
            <w:pPr>
              <w:widowControl/>
              <w:tabs>
                <w:tab w:val="left" w:pos="-250"/>
              </w:tabs>
              <w:snapToGrid/>
              <w:ind w:left="-103" w:right="-63"/>
              <w:jc w:val="center"/>
              <w:rPr>
                <w:color w:val="auto"/>
              </w:rPr>
            </w:pPr>
            <w:r w:rsidRPr="00F22FFC">
              <w:rPr>
                <w:color w:val="auto"/>
              </w:rPr>
              <w:t>Т</w:t>
            </w:r>
            <w:r w:rsidR="00CE4DF0" w:rsidRPr="00F22FFC">
              <w:rPr>
                <w:color w:val="auto"/>
              </w:rPr>
              <w:t>К</w:t>
            </w:r>
            <w:r w:rsidRPr="00F22FFC">
              <w:rPr>
                <w:color w:val="auto"/>
              </w:rPr>
              <w:t>О</w:t>
            </w:r>
          </w:p>
        </w:tc>
        <w:tc>
          <w:tcPr>
            <w:tcW w:w="810" w:type="dxa"/>
            <w:vAlign w:val="center"/>
          </w:tcPr>
          <w:p w:rsidR="00E723CD" w:rsidRPr="00F22FFC" w:rsidRDefault="00E723CD" w:rsidP="00026EA5">
            <w:pPr>
              <w:widowControl/>
              <w:tabs>
                <w:tab w:val="left" w:pos="-250"/>
              </w:tabs>
              <w:snapToGrid/>
              <w:ind w:left="-108" w:right="-34"/>
              <w:jc w:val="center"/>
              <w:rPr>
                <w:color w:val="auto"/>
              </w:rPr>
            </w:pPr>
            <w:r w:rsidRPr="00F22FFC">
              <w:rPr>
                <w:color w:val="auto"/>
              </w:rPr>
              <w:t>КГО</w:t>
            </w:r>
          </w:p>
        </w:tc>
        <w:tc>
          <w:tcPr>
            <w:tcW w:w="1200" w:type="dxa"/>
            <w:vAlign w:val="center"/>
          </w:tcPr>
          <w:p w:rsidR="00E723CD" w:rsidRPr="00F22FFC" w:rsidRDefault="00E723CD" w:rsidP="00026EA5">
            <w:pPr>
              <w:widowControl/>
              <w:tabs>
                <w:tab w:val="left" w:pos="-250"/>
              </w:tabs>
              <w:snapToGrid/>
              <w:ind w:left="-104" w:right="-34"/>
              <w:jc w:val="center"/>
              <w:rPr>
                <w:color w:val="auto"/>
              </w:rPr>
            </w:pPr>
            <w:r w:rsidRPr="00F22FFC">
              <w:rPr>
                <w:color w:val="auto"/>
                <w:lang w:val="en-US"/>
              </w:rPr>
              <w:t>V</w:t>
            </w:r>
            <w:r w:rsidRPr="00F22FFC">
              <w:rPr>
                <w:color w:val="auto"/>
              </w:rPr>
              <w:t>=0,75м</w:t>
            </w:r>
            <w:r w:rsidRPr="00F22FFC">
              <w:rPr>
                <w:color w:val="auto"/>
                <w:vertAlign w:val="superscript"/>
              </w:rPr>
              <w:t>3</w:t>
            </w:r>
          </w:p>
        </w:tc>
        <w:tc>
          <w:tcPr>
            <w:tcW w:w="974" w:type="dxa"/>
            <w:vAlign w:val="center"/>
          </w:tcPr>
          <w:p w:rsidR="00E723CD" w:rsidRPr="00F22FFC" w:rsidRDefault="00E723CD" w:rsidP="00026EA5">
            <w:pPr>
              <w:widowControl/>
              <w:tabs>
                <w:tab w:val="left" w:pos="-250"/>
              </w:tabs>
              <w:snapToGrid/>
              <w:ind w:left="-79" w:right="-34"/>
              <w:jc w:val="center"/>
              <w:rPr>
                <w:color w:val="auto"/>
              </w:rPr>
            </w:pPr>
            <w:r w:rsidRPr="00F22FFC">
              <w:rPr>
                <w:color w:val="auto"/>
                <w:lang w:val="en-US"/>
              </w:rPr>
              <w:t>V</w:t>
            </w:r>
            <w:r w:rsidRPr="00F22FFC">
              <w:rPr>
                <w:color w:val="auto"/>
              </w:rPr>
              <w:t>= 5м</w:t>
            </w:r>
            <w:r w:rsidRPr="00F22FFC">
              <w:rPr>
                <w:color w:val="auto"/>
                <w:vertAlign w:val="superscript"/>
              </w:rPr>
              <w:t>3</w:t>
            </w:r>
          </w:p>
        </w:tc>
        <w:tc>
          <w:tcPr>
            <w:tcW w:w="1345" w:type="dxa"/>
            <w:vMerge/>
            <w:vAlign w:val="center"/>
          </w:tcPr>
          <w:p w:rsidR="00E723CD" w:rsidRPr="00F22FFC" w:rsidRDefault="00E723CD" w:rsidP="00026EA5">
            <w:pPr>
              <w:widowControl/>
              <w:tabs>
                <w:tab w:val="left" w:pos="-250"/>
              </w:tabs>
              <w:snapToGrid/>
              <w:ind w:left="284" w:right="-34" w:firstLine="425"/>
              <w:jc w:val="center"/>
              <w:rPr>
                <w:color w:val="0000FF"/>
              </w:rPr>
            </w:pPr>
          </w:p>
        </w:tc>
      </w:tr>
      <w:tr w:rsidR="00E723CD" w:rsidRPr="00F22FFC" w:rsidTr="00354448">
        <w:trPr>
          <w:cantSplit/>
          <w:trHeight w:val="221"/>
          <w:jc w:val="center"/>
        </w:trPr>
        <w:tc>
          <w:tcPr>
            <w:tcW w:w="2179" w:type="dxa"/>
            <w:vAlign w:val="center"/>
          </w:tcPr>
          <w:p w:rsidR="00E723CD" w:rsidRPr="00F22FFC" w:rsidRDefault="00D22D81" w:rsidP="00026EA5">
            <w:pPr>
              <w:widowControl/>
              <w:tabs>
                <w:tab w:val="left" w:pos="-250"/>
              </w:tabs>
              <w:snapToGrid/>
              <w:ind w:left="-92" w:right="-34"/>
              <w:jc w:val="center"/>
              <w:rPr>
                <w:color w:val="auto"/>
              </w:rPr>
            </w:pPr>
            <w:r w:rsidRPr="00F22FFC">
              <w:rPr>
                <w:color w:val="auto"/>
              </w:rPr>
              <w:t>с.Верхнеяркеево</w:t>
            </w:r>
          </w:p>
        </w:tc>
        <w:tc>
          <w:tcPr>
            <w:tcW w:w="1134" w:type="dxa"/>
            <w:vAlign w:val="center"/>
          </w:tcPr>
          <w:p w:rsidR="00E723CD" w:rsidRPr="00F22FFC" w:rsidRDefault="00356E3E" w:rsidP="00026EA5">
            <w:pPr>
              <w:widowControl/>
              <w:tabs>
                <w:tab w:val="left" w:pos="-250"/>
              </w:tabs>
              <w:snapToGrid/>
              <w:ind w:left="-76" w:right="-34"/>
              <w:jc w:val="center"/>
              <w:rPr>
                <w:color w:val="auto"/>
              </w:rPr>
            </w:pPr>
            <w:r w:rsidRPr="00F22FFC">
              <w:rPr>
                <w:color w:val="auto"/>
              </w:rPr>
              <w:t>13479</w:t>
            </w:r>
          </w:p>
        </w:tc>
        <w:tc>
          <w:tcPr>
            <w:tcW w:w="993" w:type="dxa"/>
            <w:vAlign w:val="center"/>
          </w:tcPr>
          <w:p w:rsidR="00E723CD" w:rsidRPr="00F22FFC" w:rsidRDefault="00277481" w:rsidP="00026EA5">
            <w:pPr>
              <w:widowControl/>
              <w:tabs>
                <w:tab w:val="left" w:pos="-250"/>
              </w:tabs>
              <w:snapToGrid/>
              <w:ind w:left="-110" w:right="-34"/>
              <w:jc w:val="center"/>
              <w:rPr>
                <w:color w:val="auto"/>
              </w:rPr>
            </w:pPr>
            <w:r>
              <w:rPr>
                <w:color w:val="auto"/>
              </w:rPr>
              <w:t>63114</w:t>
            </w:r>
          </w:p>
        </w:tc>
        <w:tc>
          <w:tcPr>
            <w:tcW w:w="1012" w:type="dxa"/>
            <w:vAlign w:val="center"/>
          </w:tcPr>
          <w:p w:rsidR="00E723CD" w:rsidRPr="00F22FFC" w:rsidRDefault="00277481" w:rsidP="00026EA5">
            <w:pPr>
              <w:widowControl/>
              <w:tabs>
                <w:tab w:val="left" w:pos="-250"/>
              </w:tabs>
              <w:snapToGrid/>
              <w:ind w:left="-103" w:right="-63"/>
              <w:jc w:val="center"/>
              <w:rPr>
                <w:color w:val="auto"/>
              </w:rPr>
            </w:pPr>
            <w:r>
              <w:rPr>
                <w:color w:val="auto"/>
              </w:rPr>
              <w:t>59627</w:t>
            </w:r>
          </w:p>
        </w:tc>
        <w:tc>
          <w:tcPr>
            <w:tcW w:w="810" w:type="dxa"/>
            <w:vAlign w:val="center"/>
          </w:tcPr>
          <w:p w:rsidR="00E723CD" w:rsidRPr="00F22FFC" w:rsidRDefault="00277481" w:rsidP="00026EA5">
            <w:pPr>
              <w:widowControl/>
              <w:tabs>
                <w:tab w:val="left" w:pos="-250"/>
              </w:tabs>
              <w:snapToGrid/>
              <w:ind w:left="-108" w:right="-34"/>
              <w:jc w:val="center"/>
              <w:rPr>
                <w:color w:val="auto"/>
              </w:rPr>
            </w:pPr>
            <w:r>
              <w:rPr>
                <w:color w:val="auto"/>
              </w:rPr>
              <w:t>3487</w:t>
            </w:r>
          </w:p>
        </w:tc>
        <w:tc>
          <w:tcPr>
            <w:tcW w:w="1200" w:type="dxa"/>
            <w:vAlign w:val="center"/>
          </w:tcPr>
          <w:p w:rsidR="00E723CD" w:rsidRPr="00F22FFC" w:rsidRDefault="00CC18FE" w:rsidP="00026EA5">
            <w:pPr>
              <w:widowControl/>
              <w:tabs>
                <w:tab w:val="left" w:pos="-250"/>
              </w:tabs>
              <w:snapToGrid/>
              <w:ind w:left="-104" w:right="-34"/>
              <w:jc w:val="center"/>
              <w:rPr>
                <w:color w:val="auto"/>
              </w:rPr>
            </w:pPr>
            <w:r>
              <w:rPr>
                <w:color w:val="auto"/>
              </w:rPr>
              <w:t>816,8</w:t>
            </w:r>
          </w:p>
        </w:tc>
        <w:tc>
          <w:tcPr>
            <w:tcW w:w="974" w:type="dxa"/>
            <w:vAlign w:val="center"/>
          </w:tcPr>
          <w:p w:rsidR="00E723CD" w:rsidRPr="00F22FFC" w:rsidRDefault="00524519" w:rsidP="00026EA5">
            <w:pPr>
              <w:widowControl/>
              <w:tabs>
                <w:tab w:val="left" w:pos="-250"/>
              </w:tabs>
              <w:snapToGrid/>
              <w:ind w:left="-79" w:right="-34"/>
              <w:jc w:val="center"/>
              <w:rPr>
                <w:color w:val="auto"/>
              </w:rPr>
            </w:pPr>
            <w:r w:rsidRPr="00F22FFC">
              <w:rPr>
                <w:color w:val="auto"/>
              </w:rPr>
              <w:t>1</w:t>
            </w:r>
            <w:r w:rsidR="00CC18FE">
              <w:rPr>
                <w:color w:val="auto"/>
              </w:rPr>
              <w:t>6,7</w:t>
            </w:r>
          </w:p>
        </w:tc>
        <w:tc>
          <w:tcPr>
            <w:tcW w:w="1345" w:type="dxa"/>
            <w:vMerge w:val="restart"/>
            <w:vAlign w:val="center"/>
          </w:tcPr>
          <w:p w:rsidR="00E723CD" w:rsidRPr="00F22FFC" w:rsidRDefault="00E723CD" w:rsidP="00026EA5">
            <w:pPr>
              <w:widowControl/>
              <w:tabs>
                <w:tab w:val="left" w:pos="-250"/>
              </w:tabs>
              <w:snapToGrid/>
              <w:ind w:left="-55" w:right="-34"/>
              <w:jc w:val="center"/>
              <w:rPr>
                <w:color w:val="auto"/>
              </w:rPr>
            </w:pPr>
          </w:p>
        </w:tc>
      </w:tr>
      <w:tr w:rsidR="00E723CD" w:rsidRPr="00F22FFC" w:rsidTr="00354448">
        <w:trPr>
          <w:cantSplit/>
          <w:trHeight w:val="221"/>
          <w:jc w:val="center"/>
        </w:trPr>
        <w:tc>
          <w:tcPr>
            <w:tcW w:w="2179" w:type="dxa"/>
            <w:vAlign w:val="center"/>
          </w:tcPr>
          <w:p w:rsidR="00E723CD" w:rsidRPr="00F22FFC" w:rsidRDefault="00E723CD" w:rsidP="00026EA5">
            <w:pPr>
              <w:widowControl/>
              <w:tabs>
                <w:tab w:val="left" w:pos="-250"/>
              </w:tabs>
              <w:snapToGrid/>
              <w:ind w:left="-92" w:right="-34"/>
              <w:jc w:val="center"/>
              <w:rPr>
                <w:color w:val="auto"/>
              </w:rPr>
            </w:pPr>
            <w:r w:rsidRPr="00F22FFC">
              <w:rPr>
                <w:color w:val="auto"/>
              </w:rPr>
              <w:t>с учетом К=1,1</w:t>
            </w:r>
          </w:p>
        </w:tc>
        <w:tc>
          <w:tcPr>
            <w:tcW w:w="1134" w:type="dxa"/>
            <w:vAlign w:val="center"/>
          </w:tcPr>
          <w:p w:rsidR="00E723CD" w:rsidRPr="00F22FFC" w:rsidRDefault="00E723CD" w:rsidP="00026EA5">
            <w:pPr>
              <w:widowControl/>
              <w:tabs>
                <w:tab w:val="left" w:pos="-250"/>
              </w:tabs>
              <w:snapToGrid/>
              <w:ind w:left="-76" w:right="-34"/>
              <w:jc w:val="center"/>
              <w:rPr>
                <w:color w:val="auto"/>
              </w:rPr>
            </w:pPr>
          </w:p>
        </w:tc>
        <w:tc>
          <w:tcPr>
            <w:tcW w:w="993" w:type="dxa"/>
            <w:vAlign w:val="center"/>
          </w:tcPr>
          <w:p w:rsidR="00E723CD" w:rsidRPr="00F22FFC" w:rsidRDefault="00E723CD" w:rsidP="00026EA5">
            <w:pPr>
              <w:widowControl/>
              <w:tabs>
                <w:tab w:val="left" w:pos="-250"/>
              </w:tabs>
              <w:snapToGrid/>
              <w:ind w:left="-110" w:right="-34"/>
              <w:jc w:val="center"/>
              <w:rPr>
                <w:color w:val="0000FF"/>
              </w:rPr>
            </w:pPr>
          </w:p>
        </w:tc>
        <w:tc>
          <w:tcPr>
            <w:tcW w:w="1012" w:type="dxa"/>
            <w:vAlign w:val="center"/>
          </w:tcPr>
          <w:p w:rsidR="00E723CD" w:rsidRPr="00F22FFC" w:rsidRDefault="00E723CD" w:rsidP="00026EA5">
            <w:pPr>
              <w:widowControl/>
              <w:tabs>
                <w:tab w:val="left" w:pos="-250"/>
              </w:tabs>
              <w:snapToGrid/>
              <w:ind w:left="-103" w:right="-63"/>
              <w:jc w:val="center"/>
              <w:rPr>
                <w:color w:val="0000FF"/>
              </w:rPr>
            </w:pPr>
          </w:p>
        </w:tc>
        <w:tc>
          <w:tcPr>
            <w:tcW w:w="810" w:type="dxa"/>
            <w:vAlign w:val="center"/>
          </w:tcPr>
          <w:p w:rsidR="00E723CD" w:rsidRPr="00F22FFC" w:rsidRDefault="00E723CD" w:rsidP="00026EA5">
            <w:pPr>
              <w:widowControl/>
              <w:tabs>
                <w:tab w:val="left" w:pos="-250"/>
              </w:tabs>
              <w:snapToGrid/>
              <w:ind w:left="-108" w:right="-34"/>
              <w:jc w:val="center"/>
              <w:rPr>
                <w:color w:val="0000FF"/>
              </w:rPr>
            </w:pPr>
          </w:p>
        </w:tc>
        <w:tc>
          <w:tcPr>
            <w:tcW w:w="1200" w:type="dxa"/>
            <w:vAlign w:val="center"/>
          </w:tcPr>
          <w:p w:rsidR="00E723CD" w:rsidRPr="00F22FFC" w:rsidRDefault="00CC18FE" w:rsidP="00026EA5">
            <w:pPr>
              <w:widowControl/>
              <w:tabs>
                <w:tab w:val="left" w:pos="-250"/>
              </w:tabs>
              <w:snapToGrid/>
              <w:ind w:left="-104" w:right="-34"/>
              <w:jc w:val="center"/>
              <w:rPr>
                <w:color w:val="auto"/>
              </w:rPr>
            </w:pPr>
            <w:r>
              <w:rPr>
                <w:color w:val="auto"/>
              </w:rPr>
              <w:t>899</w:t>
            </w:r>
          </w:p>
        </w:tc>
        <w:tc>
          <w:tcPr>
            <w:tcW w:w="974" w:type="dxa"/>
            <w:vAlign w:val="center"/>
          </w:tcPr>
          <w:p w:rsidR="00E723CD" w:rsidRPr="00F22FFC" w:rsidRDefault="00524519" w:rsidP="00026EA5">
            <w:pPr>
              <w:widowControl/>
              <w:tabs>
                <w:tab w:val="left" w:pos="-250"/>
              </w:tabs>
              <w:snapToGrid/>
              <w:ind w:left="-79" w:right="-34"/>
              <w:jc w:val="center"/>
              <w:rPr>
                <w:color w:val="auto"/>
              </w:rPr>
            </w:pPr>
            <w:r w:rsidRPr="00F22FFC">
              <w:rPr>
                <w:color w:val="auto"/>
              </w:rPr>
              <w:t>1</w:t>
            </w:r>
            <w:r w:rsidR="00CC18FE">
              <w:rPr>
                <w:color w:val="auto"/>
              </w:rPr>
              <w:t>8</w:t>
            </w:r>
          </w:p>
        </w:tc>
        <w:tc>
          <w:tcPr>
            <w:tcW w:w="1345" w:type="dxa"/>
            <w:vMerge/>
            <w:vAlign w:val="center"/>
          </w:tcPr>
          <w:p w:rsidR="00E723CD" w:rsidRPr="00F22FFC" w:rsidRDefault="00E723CD" w:rsidP="00026EA5">
            <w:pPr>
              <w:widowControl/>
              <w:tabs>
                <w:tab w:val="left" w:pos="-250"/>
              </w:tabs>
              <w:snapToGrid/>
              <w:ind w:left="-55" w:right="-34"/>
              <w:jc w:val="center"/>
              <w:rPr>
                <w:color w:val="0000FF"/>
              </w:rPr>
            </w:pPr>
          </w:p>
        </w:tc>
      </w:tr>
    </w:tbl>
    <w:p w:rsidR="00111A55" w:rsidRPr="00F22FFC" w:rsidRDefault="00111A55" w:rsidP="00026EA5">
      <w:pPr>
        <w:widowControl/>
        <w:tabs>
          <w:tab w:val="left" w:pos="0"/>
        </w:tabs>
        <w:snapToGrid/>
        <w:ind w:right="-34" w:firstLine="425"/>
        <w:jc w:val="both"/>
        <w:rPr>
          <w:color w:val="0000FF"/>
          <w:u w:val="single"/>
        </w:rPr>
      </w:pPr>
    </w:p>
    <w:p w:rsidR="00E723CD" w:rsidRPr="00F22FFC" w:rsidRDefault="00E723CD" w:rsidP="00026EA5">
      <w:pPr>
        <w:widowControl/>
        <w:tabs>
          <w:tab w:val="left" w:pos="0"/>
        </w:tabs>
        <w:snapToGrid/>
        <w:ind w:right="-34" w:firstLine="425"/>
        <w:jc w:val="both"/>
        <w:rPr>
          <w:color w:val="auto"/>
          <w:u w:val="single"/>
        </w:rPr>
      </w:pPr>
      <w:r w:rsidRPr="00F22FFC">
        <w:rPr>
          <w:color w:val="auto"/>
          <w:u w:val="single"/>
        </w:rPr>
        <w:t>Определение количества мусоровозов, необходимых для вывоза Т</w:t>
      </w:r>
      <w:r w:rsidR="00CE4DF0" w:rsidRPr="00F22FFC">
        <w:rPr>
          <w:color w:val="auto"/>
          <w:u w:val="single"/>
        </w:rPr>
        <w:t>К</w:t>
      </w:r>
      <w:r w:rsidRPr="00F22FFC">
        <w:rPr>
          <w:color w:val="auto"/>
          <w:u w:val="single"/>
        </w:rPr>
        <w:t>О</w:t>
      </w:r>
    </w:p>
    <w:p w:rsidR="00E723CD" w:rsidRPr="00F22FFC" w:rsidRDefault="00E723CD" w:rsidP="00026EA5">
      <w:pPr>
        <w:widowControl/>
        <w:tabs>
          <w:tab w:val="left" w:pos="0"/>
        </w:tabs>
        <w:snapToGrid/>
        <w:ind w:right="-34" w:firstLine="425"/>
        <w:jc w:val="both"/>
        <w:rPr>
          <w:color w:val="auto"/>
        </w:rPr>
      </w:pPr>
      <w:r w:rsidRPr="00F22FFC">
        <w:rPr>
          <w:color w:val="auto"/>
        </w:rPr>
        <w:t>В расчетах числа спецмашин для вывоза муниципальных отходов взяты наиболее часто применяемые типы мусоровозов: КО-413 на шасси ГАЗ-3307; КО-440-3 на шасси ГАЗ-3307 и КамАЗ-53213 КО-415А, предлагаемые для приобр</w:t>
      </w:r>
      <w:r w:rsidRPr="00F22FFC">
        <w:rPr>
          <w:color w:val="auto"/>
        </w:rPr>
        <w:t>е</w:t>
      </w:r>
      <w:r w:rsidRPr="00F22FFC">
        <w:rPr>
          <w:color w:val="auto"/>
        </w:rPr>
        <w:t>тения на расчетный срок.</w:t>
      </w:r>
    </w:p>
    <w:p w:rsidR="00E723CD" w:rsidRPr="00F22FFC" w:rsidRDefault="00E723CD" w:rsidP="00026EA5">
      <w:pPr>
        <w:widowControl/>
        <w:tabs>
          <w:tab w:val="left" w:pos="0"/>
        </w:tabs>
        <w:snapToGrid/>
        <w:ind w:right="-34" w:firstLine="425"/>
        <w:jc w:val="both"/>
        <w:rPr>
          <w:color w:val="auto"/>
        </w:rPr>
      </w:pPr>
      <w:r w:rsidRPr="00F22FFC">
        <w:rPr>
          <w:color w:val="auto"/>
        </w:rPr>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w:t>
      </w:r>
    </w:p>
    <w:p w:rsidR="00DF3F4E" w:rsidRPr="00F22FFC" w:rsidRDefault="00DF3F4E" w:rsidP="00026EA5">
      <w:pPr>
        <w:widowControl/>
        <w:tabs>
          <w:tab w:val="left" w:pos="0"/>
        </w:tabs>
        <w:snapToGrid/>
        <w:ind w:right="-34" w:firstLine="425"/>
        <w:jc w:val="both"/>
        <w:rPr>
          <w:color w:val="auto"/>
        </w:rPr>
      </w:pPr>
    </w:p>
    <w:p w:rsidR="00E723CD" w:rsidRPr="00F22FFC" w:rsidRDefault="00E723CD" w:rsidP="00026EA5">
      <w:pPr>
        <w:widowControl/>
        <w:tabs>
          <w:tab w:val="left" w:pos="0"/>
        </w:tabs>
        <w:snapToGrid/>
        <w:ind w:right="-34" w:firstLine="425"/>
        <w:jc w:val="both"/>
        <w:rPr>
          <w:color w:val="auto"/>
        </w:rPr>
      </w:pPr>
      <w:r w:rsidRPr="00F22FFC">
        <w:rPr>
          <w:color w:val="auto"/>
        </w:rPr>
        <w:t xml:space="preserve">Число мусоровозов М, необходимых для вывоза </w:t>
      </w:r>
      <w:r w:rsidR="00CE4DF0" w:rsidRPr="00F22FFC">
        <w:rPr>
          <w:color w:val="auto"/>
        </w:rPr>
        <w:t>коммунальных</w:t>
      </w:r>
      <w:r w:rsidRPr="00F22FFC">
        <w:rPr>
          <w:color w:val="auto"/>
        </w:rPr>
        <w:t xml:space="preserve"> отходов, определяют по формуле:</w:t>
      </w:r>
    </w:p>
    <w:p w:rsidR="00E723CD" w:rsidRPr="00F22FFC" w:rsidRDefault="00E723CD" w:rsidP="00026EA5">
      <w:pPr>
        <w:widowControl/>
        <w:tabs>
          <w:tab w:val="left" w:pos="0"/>
        </w:tabs>
        <w:snapToGrid/>
        <w:ind w:right="-34" w:firstLine="425"/>
        <w:jc w:val="center"/>
        <w:rPr>
          <w:color w:val="auto"/>
        </w:rPr>
      </w:pPr>
      <w:r w:rsidRPr="00F22FFC">
        <w:rPr>
          <w:color w:val="auto"/>
        </w:rPr>
        <w:t>М = П</w:t>
      </w:r>
      <w:r w:rsidRPr="00F22FFC">
        <w:rPr>
          <w:color w:val="auto"/>
          <w:vertAlign w:val="subscript"/>
        </w:rPr>
        <w:t xml:space="preserve">год </w:t>
      </w:r>
      <w:r w:rsidRPr="00F22FFC">
        <w:rPr>
          <w:color w:val="auto"/>
        </w:rPr>
        <w:t>/ (365 х П</w:t>
      </w:r>
      <w:r w:rsidRPr="00F22FFC">
        <w:rPr>
          <w:color w:val="auto"/>
          <w:vertAlign w:val="subscript"/>
        </w:rPr>
        <w:t>сут</w:t>
      </w:r>
      <w:r w:rsidRPr="00F22FFC">
        <w:rPr>
          <w:color w:val="auto"/>
        </w:rPr>
        <w:t xml:space="preserve"> х К</w:t>
      </w:r>
      <w:r w:rsidRPr="00F22FFC">
        <w:rPr>
          <w:color w:val="auto"/>
          <w:vertAlign w:val="subscript"/>
        </w:rPr>
        <w:t>исп</w:t>
      </w:r>
      <w:r w:rsidRPr="00F22FFC">
        <w:rPr>
          <w:color w:val="auto"/>
        </w:rPr>
        <w:t>)</w:t>
      </w:r>
    </w:p>
    <w:p w:rsidR="00E723CD" w:rsidRPr="00F22FFC" w:rsidRDefault="00E723CD" w:rsidP="00026EA5">
      <w:pPr>
        <w:widowControl/>
        <w:tabs>
          <w:tab w:val="left" w:pos="0"/>
        </w:tabs>
        <w:snapToGrid/>
        <w:ind w:right="-34" w:firstLine="425"/>
        <w:jc w:val="both"/>
        <w:rPr>
          <w:color w:val="auto"/>
        </w:rPr>
      </w:pPr>
      <w:r w:rsidRPr="00F22FFC">
        <w:rPr>
          <w:color w:val="auto"/>
        </w:rPr>
        <w:t>где П</w:t>
      </w:r>
      <w:r w:rsidRPr="00F22FFC">
        <w:rPr>
          <w:color w:val="auto"/>
          <w:vertAlign w:val="subscript"/>
        </w:rPr>
        <w:t>год</w:t>
      </w:r>
      <w:r w:rsidRPr="00F22FFC">
        <w:rPr>
          <w:color w:val="auto"/>
        </w:rPr>
        <w:t xml:space="preserve"> – количество </w:t>
      </w:r>
      <w:r w:rsidR="003D62EE" w:rsidRPr="00F22FFC">
        <w:rPr>
          <w:color w:val="auto"/>
        </w:rPr>
        <w:t>коммунальных</w:t>
      </w:r>
      <w:r w:rsidRPr="00F22FFC">
        <w:rPr>
          <w:color w:val="auto"/>
        </w:rPr>
        <w:t xml:space="preserve"> отходов, подлежащих вывозу в течение года с применением данной системы, м</w:t>
      </w:r>
      <w:r w:rsidRPr="00F22FFC">
        <w:rPr>
          <w:color w:val="auto"/>
          <w:vertAlign w:val="superscript"/>
        </w:rPr>
        <w:t>3</w:t>
      </w:r>
      <w:r w:rsidRPr="00F22FFC">
        <w:rPr>
          <w:color w:val="auto"/>
        </w:rPr>
        <w:t>;</w:t>
      </w:r>
    </w:p>
    <w:p w:rsidR="00E723CD" w:rsidRPr="00F22FFC" w:rsidRDefault="00E723CD" w:rsidP="00026EA5">
      <w:pPr>
        <w:widowControl/>
        <w:tabs>
          <w:tab w:val="left" w:pos="0"/>
        </w:tabs>
        <w:snapToGrid/>
        <w:ind w:right="-34" w:firstLine="425"/>
        <w:jc w:val="both"/>
        <w:rPr>
          <w:color w:val="auto"/>
        </w:rPr>
      </w:pPr>
      <w:r w:rsidRPr="00F22FFC">
        <w:rPr>
          <w:color w:val="auto"/>
        </w:rPr>
        <w:t>П</w:t>
      </w:r>
      <w:r w:rsidRPr="00F22FFC">
        <w:rPr>
          <w:color w:val="auto"/>
          <w:vertAlign w:val="subscript"/>
        </w:rPr>
        <w:t>сут</w:t>
      </w:r>
      <w:r w:rsidRPr="00F22FFC">
        <w:rPr>
          <w:color w:val="auto"/>
        </w:rPr>
        <w:t>.- суточная производительность единицы данного вида транспорта м</w:t>
      </w:r>
      <w:r w:rsidRPr="00F22FFC">
        <w:rPr>
          <w:color w:val="auto"/>
          <w:vertAlign w:val="superscript"/>
        </w:rPr>
        <w:t>3</w:t>
      </w:r>
      <w:r w:rsidRPr="00F22FFC">
        <w:rPr>
          <w:color w:val="auto"/>
        </w:rPr>
        <w:t>;</w:t>
      </w:r>
    </w:p>
    <w:p w:rsidR="00E723CD" w:rsidRPr="00F22FFC" w:rsidRDefault="00E723CD" w:rsidP="00026EA5">
      <w:pPr>
        <w:widowControl/>
        <w:tabs>
          <w:tab w:val="left" w:pos="0"/>
        </w:tabs>
        <w:snapToGrid/>
        <w:ind w:right="-34" w:firstLine="425"/>
        <w:jc w:val="both"/>
        <w:rPr>
          <w:color w:val="auto"/>
        </w:rPr>
      </w:pPr>
      <w:r w:rsidRPr="00F22FFC">
        <w:rPr>
          <w:color w:val="auto"/>
        </w:rPr>
        <w:t>К</w:t>
      </w:r>
      <w:r w:rsidRPr="00F22FFC">
        <w:rPr>
          <w:color w:val="auto"/>
          <w:vertAlign w:val="subscript"/>
        </w:rPr>
        <w:t>исп</w:t>
      </w:r>
      <w:r w:rsidRPr="00F22FFC">
        <w:rPr>
          <w:color w:val="auto"/>
        </w:rPr>
        <w:t xml:space="preserve"> – коэффициент использования машин – 0,75. </w:t>
      </w:r>
    </w:p>
    <w:p w:rsidR="00DF3F4E" w:rsidRPr="00F22FFC" w:rsidRDefault="00DF3F4E" w:rsidP="00026EA5">
      <w:pPr>
        <w:widowControl/>
        <w:tabs>
          <w:tab w:val="left" w:pos="0"/>
        </w:tabs>
        <w:snapToGrid/>
        <w:ind w:right="-34" w:firstLine="425"/>
        <w:jc w:val="both"/>
        <w:rPr>
          <w:color w:val="auto"/>
        </w:rPr>
      </w:pPr>
    </w:p>
    <w:p w:rsidR="00E723CD" w:rsidRPr="00F22FFC" w:rsidRDefault="00E723CD" w:rsidP="00026EA5">
      <w:pPr>
        <w:widowControl/>
        <w:tabs>
          <w:tab w:val="left" w:pos="0"/>
        </w:tabs>
        <w:snapToGrid/>
        <w:ind w:right="-34" w:firstLine="425"/>
        <w:jc w:val="both"/>
        <w:rPr>
          <w:color w:val="auto"/>
        </w:rPr>
      </w:pPr>
      <w:r w:rsidRPr="00F22FFC">
        <w:rPr>
          <w:color w:val="auto"/>
        </w:rPr>
        <w:t>Суточную производительность мусоровоза определяют по формуле:</w:t>
      </w:r>
    </w:p>
    <w:p w:rsidR="00E723CD" w:rsidRPr="00F22FFC" w:rsidRDefault="00E723CD" w:rsidP="00026EA5">
      <w:pPr>
        <w:widowControl/>
        <w:tabs>
          <w:tab w:val="left" w:pos="0"/>
        </w:tabs>
        <w:snapToGrid/>
        <w:ind w:right="-34" w:firstLine="425"/>
        <w:jc w:val="both"/>
        <w:rPr>
          <w:color w:val="auto"/>
        </w:rPr>
      </w:pPr>
      <w:r w:rsidRPr="00F22FFC">
        <w:rPr>
          <w:color w:val="auto"/>
        </w:rPr>
        <w:t>П</w:t>
      </w:r>
      <w:r w:rsidRPr="00F22FFC">
        <w:rPr>
          <w:color w:val="auto"/>
          <w:vertAlign w:val="subscript"/>
        </w:rPr>
        <w:t>сут</w:t>
      </w:r>
      <w:r w:rsidRPr="00F22FFC">
        <w:rPr>
          <w:color w:val="auto"/>
        </w:rPr>
        <w:t xml:space="preserve"> = Р * Е,</w:t>
      </w:r>
    </w:p>
    <w:p w:rsidR="00E723CD" w:rsidRPr="00F22FFC" w:rsidRDefault="00E723CD" w:rsidP="00026EA5">
      <w:pPr>
        <w:widowControl/>
        <w:tabs>
          <w:tab w:val="left" w:pos="0"/>
        </w:tabs>
        <w:snapToGrid/>
        <w:ind w:right="-34" w:firstLine="425"/>
        <w:jc w:val="both"/>
        <w:rPr>
          <w:color w:val="auto"/>
        </w:rPr>
      </w:pPr>
      <w:r w:rsidRPr="00F22FFC">
        <w:rPr>
          <w:color w:val="auto"/>
        </w:rPr>
        <w:t>где Р – число рейсов в сутки;</w:t>
      </w:r>
    </w:p>
    <w:p w:rsidR="00E723CD" w:rsidRPr="00F22FFC" w:rsidRDefault="00E723CD" w:rsidP="00026EA5">
      <w:pPr>
        <w:widowControl/>
        <w:tabs>
          <w:tab w:val="left" w:pos="0"/>
        </w:tabs>
        <w:snapToGrid/>
        <w:ind w:right="-34" w:firstLine="425"/>
        <w:jc w:val="both"/>
        <w:rPr>
          <w:color w:val="auto"/>
        </w:rPr>
      </w:pPr>
      <w:r w:rsidRPr="00F22FFC">
        <w:rPr>
          <w:color w:val="auto"/>
        </w:rPr>
        <w:t>Е – количество отходов, перевозимых за один рейс, м</w:t>
      </w:r>
      <w:r w:rsidRPr="00F22FFC">
        <w:rPr>
          <w:color w:val="auto"/>
          <w:vertAlign w:val="superscript"/>
        </w:rPr>
        <w:t>3</w:t>
      </w:r>
      <w:r w:rsidRPr="00F22FFC">
        <w:rPr>
          <w:color w:val="auto"/>
        </w:rPr>
        <w:t>;</w:t>
      </w:r>
    </w:p>
    <w:p w:rsidR="00DF3F4E" w:rsidRPr="00F22FFC" w:rsidRDefault="00DF3F4E" w:rsidP="00026EA5">
      <w:pPr>
        <w:widowControl/>
        <w:tabs>
          <w:tab w:val="left" w:pos="0"/>
        </w:tabs>
        <w:snapToGrid/>
        <w:ind w:right="-34" w:firstLine="425"/>
        <w:jc w:val="both"/>
        <w:rPr>
          <w:color w:val="auto"/>
        </w:rPr>
      </w:pPr>
    </w:p>
    <w:p w:rsidR="00E723CD" w:rsidRPr="00F22FFC" w:rsidRDefault="00E723CD" w:rsidP="00026EA5">
      <w:pPr>
        <w:widowControl/>
        <w:tabs>
          <w:tab w:val="left" w:pos="0"/>
        </w:tabs>
        <w:snapToGrid/>
        <w:ind w:right="-34" w:firstLine="425"/>
        <w:jc w:val="both"/>
        <w:rPr>
          <w:color w:val="auto"/>
        </w:rPr>
      </w:pPr>
      <w:r w:rsidRPr="00F22FFC">
        <w:rPr>
          <w:color w:val="auto"/>
        </w:rPr>
        <w:t>Число рейсов за смену определяется по формуле:</w:t>
      </w:r>
    </w:p>
    <w:p w:rsidR="00E723CD" w:rsidRPr="00F22FFC" w:rsidRDefault="00E723CD" w:rsidP="00026EA5">
      <w:pPr>
        <w:widowControl/>
        <w:tabs>
          <w:tab w:val="left" w:pos="0"/>
        </w:tabs>
        <w:snapToGrid/>
        <w:ind w:right="-34" w:firstLine="425"/>
        <w:jc w:val="both"/>
        <w:rPr>
          <w:color w:val="auto"/>
        </w:rPr>
      </w:pPr>
      <w:r w:rsidRPr="00F22FFC">
        <w:rPr>
          <w:color w:val="auto"/>
        </w:rPr>
        <w:t>Р = Т – (Т</w:t>
      </w:r>
      <w:r w:rsidRPr="00F22FFC">
        <w:rPr>
          <w:color w:val="auto"/>
          <w:vertAlign w:val="subscript"/>
        </w:rPr>
        <w:t>пз</w:t>
      </w:r>
      <w:r w:rsidRPr="00F22FFC">
        <w:rPr>
          <w:color w:val="auto"/>
        </w:rPr>
        <w:t xml:space="preserve"> + Т</w:t>
      </w:r>
      <w:r w:rsidRPr="00F22FFC">
        <w:rPr>
          <w:color w:val="auto"/>
          <w:vertAlign w:val="subscript"/>
        </w:rPr>
        <w:t>о</w:t>
      </w:r>
      <w:r w:rsidRPr="00F22FFC">
        <w:rPr>
          <w:color w:val="auto"/>
        </w:rPr>
        <w:t>) / (Т</w:t>
      </w:r>
      <w:r w:rsidRPr="00F22FFC">
        <w:rPr>
          <w:color w:val="auto"/>
          <w:vertAlign w:val="subscript"/>
        </w:rPr>
        <w:t>пог</w:t>
      </w:r>
      <w:r w:rsidRPr="00F22FFC">
        <w:rPr>
          <w:color w:val="auto"/>
        </w:rPr>
        <w:t xml:space="preserve"> + Т</w:t>
      </w:r>
      <w:r w:rsidRPr="00F22FFC">
        <w:rPr>
          <w:color w:val="auto"/>
          <w:vertAlign w:val="subscript"/>
        </w:rPr>
        <w:t>раз</w:t>
      </w:r>
      <w:r w:rsidRPr="00F22FFC">
        <w:rPr>
          <w:color w:val="auto"/>
        </w:rPr>
        <w:t xml:space="preserve"> + Т</w:t>
      </w:r>
      <w:r w:rsidRPr="00F22FFC">
        <w:rPr>
          <w:color w:val="auto"/>
          <w:vertAlign w:val="subscript"/>
        </w:rPr>
        <w:t>прб</w:t>
      </w:r>
      <w:r w:rsidRPr="00F22FFC">
        <w:rPr>
          <w:color w:val="auto"/>
        </w:rPr>
        <w:t>)</w:t>
      </w:r>
    </w:p>
    <w:p w:rsidR="00E723CD" w:rsidRPr="00F22FFC" w:rsidRDefault="00E723CD" w:rsidP="00026EA5">
      <w:pPr>
        <w:widowControl/>
        <w:tabs>
          <w:tab w:val="left" w:pos="0"/>
        </w:tabs>
        <w:snapToGrid/>
        <w:ind w:right="-34" w:firstLine="425"/>
        <w:jc w:val="both"/>
        <w:rPr>
          <w:color w:val="auto"/>
        </w:rPr>
      </w:pPr>
      <w:r w:rsidRPr="00F22FFC">
        <w:rPr>
          <w:color w:val="auto"/>
        </w:rPr>
        <w:t>где Т – продолжительность смены, час;</w:t>
      </w:r>
    </w:p>
    <w:p w:rsidR="00E723CD" w:rsidRPr="00F22FFC" w:rsidRDefault="00E723CD" w:rsidP="00026EA5">
      <w:pPr>
        <w:widowControl/>
        <w:tabs>
          <w:tab w:val="left" w:pos="0"/>
        </w:tabs>
        <w:snapToGrid/>
        <w:ind w:right="-34" w:firstLine="425"/>
        <w:jc w:val="both"/>
        <w:rPr>
          <w:color w:val="auto"/>
        </w:rPr>
      </w:pPr>
      <w:r w:rsidRPr="00F22FFC">
        <w:rPr>
          <w:color w:val="auto"/>
        </w:rPr>
        <w:t>Т</w:t>
      </w:r>
      <w:r w:rsidRPr="00F22FFC">
        <w:rPr>
          <w:color w:val="auto"/>
          <w:vertAlign w:val="subscript"/>
        </w:rPr>
        <w:t>пз</w:t>
      </w:r>
      <w:r w:rsidRPr="00F22FFC">
        <w:rPr>
          <w:color w:val="auto"/>
        </w:rPr>
        <w:t xml:space="preserve"> – время, затрачиваемое на подготовительно-заключительные операции в гараже, 0,45 час.;</w:t>
      </w:r>
    </w:p>
    <w:p w:rsidR="00E723CD" w:rsidRPr="00F22FFC" w:rsidRDefault="00E723CD" w:rsidP="00026EA5">
      <w:pPr>
        <w:widowControl/>
        <w:tabs>
          <w:tab w:val="left" w:pos="0"/>
        </w:tabs>
        <w:snapToGrid/>
        <w:ind w:right="-34" w:firstLine="425"/>
        <w:jc w:val="both"/>
        <w:rPr>
          <w:color w:val="auto"/>
        </w:rPr>
      </w:pPr>
      <w:r w:rsidRPr="00F22FFC">
        <w:rPr>
          <w:color w:val="auto"/>
        </w:rPr>
        <w:lastRenderedPageBreak/>
        <w:t>Т</w:t>
      </w:r>
      <w:r w:rsidRPr="00F22FFC">
        <w:rPr>
          <w:color w:val="auto"/>
          <w:vertAlign w:val="subscript"/>
        </w:rPr>
        <w:t>о</w:t>
      </w:r>
      <w:r w:rsidRPr="00F22FFC">
        <w:rPr>
          <w:color w:val="auto"/>
        </w:rPr>
        <w:t xml:space="preserve"> – время, затрачиваемое на нулевые пробеги (от гаража до места работы и обратно), 0,5 часа;</w:t>
      </w:r>
    </w:p>
    <w:p w:rsidR="00E723CD" w:rsidRPr="00F22FFC" w:rsidRDefault="00E723CD" w:rsidP="00026EA5">
      <w:pPr>
        <w:widowControl/>
        <w:tabs>
          <w:tab w:val="left" w:pos="0"/>
        </w:tabs>
        <w:snapToGrid/>
        <w:ind w:right="-34" w:firstLine="425"/>
        <w:jc w:val="both"/>
        <w:rPr>
          <w:color w:val="auto"/>
        </w:rPr>
      </w:pPr>
      <w:r w:rsidRPr="00F22FFC">
        <w:rPr>
          <w:color w:val="auto"/>
        </w:rPr>
        <w:t>Т</w:t>
      </w:r>
      <w:r w:rsidRPr="00F22FFC">
        <w:rPr>
          <w:color w:val="auto"/>
          <w:vertAlign w:val="subscript"/>
        </w:rPr>
        <w:t>пог</w:t>
      </w:r>
      <w:r w:rsidRPr="00F22FFC">
        <w:rPr>
          <w:color w:val="auto"/>
        </w:rPr>
        <w:t>. – продолжительность погрузки, час;</w:t>
      </w:r>
    </w:p>
    <w:p w:rsidR="00E723CD" w:rsidRPr="00F22FFC" w:rsidRDefault="00E723CD" w:rsidP="00026EA5">
      <w:pPr>
        <w:widowControl/>
        <w:tabs>
          <w:tab w:val="left" w:pos="0"/>
        </w:tabs>
        <w:snapToGrid/>
        <w:ind w:right="-34" w:firstLine="425"/>
        <w:jc w:val="both"/>
        <w:rPr>
          <w:color w:val="auto"/>
        </w:rPr>
      </w:pPr>
      <w:r w:rsidRPr="00F22FFC">
        <w:rPr>
          <w:color w:val="auto"/>
        </w:rPr>
        <w:t>Т</w:t>
      </w:r>
      <w:r w:rsidRPr="00F22FFC">
        <w:rPr>
          <w:color w:val="auto"/>
          <w:vertAlign w:val="subscript"/>
        </w:rPr>
        <w:t>разг</w:t>
      </w:r>
      <w:r w:rsidRPr="00F22FFC">
        <w:rPr>
          <w:color w:val="auto"/>
        </w:rPr>
        <w:t>. – продолжительность разгрузки, включая маневрирование, час;</w:t>
      </w:r>
    </w:p>
    <w:p w:rsidR="00E723CD" w:rsidRPr="00F22FFC" w:rsidRDefault="00E723CD" w:rsidP="00026EA5">
      <w:pPr>
        <w:widowControl/>
        <w:tabs>
          <w:tab w:val="left" w:pos="0"/>
        </w:tabs>
        <w:snapToGrid/>
        <w:ind w:right="-34" w:firstLine="425"/>
        <w:jc w:val="both"/>
        <w:rPr>
          <w:color w:val="auto"/>
        </w:rPr>
      </w:pPr>
      <w:r w:rsidRPr="00F22FFC">
        <w:rPr>
          <w:color w:val="auto"/>
        </w:rPr>
        <w:t>Т</w:t>
      </w:r>
      <w:r w:rsidRPr="00F22FFC">
        <w:rPr>
          <w:color w:val="auto"/>
          <w:vertAlign w:val="subscript"/>
        </w:rPr>
        <w:t>прб</w:t>
      </w:r>
      <w:r w:rsidRPr="00F22FFC">
        <w:rPr>
          <w:color w:val="auto"/>
        </w:rPr>
        <w:t xml:space="preserve"> – время, затрачиваемое на пробег от места сбора до полигона и обратно.</w:t>
      </w:r>
    </w:p>
    <w:p w:rsidR="000E4DF3" w:rsidRPr="00F22FFC" w:rsidRDefault="000E4DF3" w:rsidP="00F448AF">
      <w:pPr>
        <w:widowControl/>
        <w:tabs>
          <w:tab w:val="left" w:pos="0"/>
        </w:tabs>
        <w:snapToGrid/>
        <w:ind w:left="284" w:right="-34"/>
        <w:jc w:val="center"/>
        <w:rPr>
          <w:color w:val="auto"/>
        </w:rPr>
      </w:pPr>
    </w:p>
    <w:p w:rsidR="00E723CD" w:rsidRPr="00F22FFC" w:rsidRDefault="000C4985" w:rsidP="00F448AF">
      <w:pPr>
        <w:widowControl/>
        <w:tabs>
          <w:tab w:val="left" w:pos="0"/>
        </w:tabs>
        <w:snapToGrid/>
        <w:ind w:left="284" w:right="-34"/>
        <w:jc w:val="center"/>
        <w:rPr>
          <w:color w:val="0000FF"/>
        </w:rPr>
      </w:pPr>
      <w:r w:rsidRPr="00F22FFC">
        <w:rPr>
          <w:color w:val="auto"/>
        </w:rPr>
        <w:t xml:space="preserve">Таблица </w:t>
      </w:r>
      <w:r w:rsidR="00F448AF" w:rsidRPr="00F22FFC">
        <w:rPr>
          <w:color w:val="auto"/>
        </w:rPr>
        <w:t>2</w:t>
      </w:r>
      <w:r w:rsidR="00155FCB" w:rsidRPr="00F22FFC">
        <w:rPr>
          <w:color w:val="auto"/>
        </w:rPr>
        <w:t>1</w:t>
      </w:r>
      <w:r w:rsidRPr="00F22FFC">
        <w:rPr>
          <w:color w:val="auto"/>
        </w:rPr>
        <w:t xml:space="preserve">. </w:t>
      </w:r>
      <w:r w:rsidR="00E723CD" w:rsidRPr="00F22FFC">
        <w:rPr>
          <w:color w:val="auto"/>
        </w:rPr>
        <w:t>Исходные данные для расчета количества мусоровозов</w:t>
      </w:r>
    </w:p>
    <w:p w:rsidR="00E723CD" w:rsidRPr="00F22FFC" w:rsidRDefault="00E723CD" w:rsidP="00026EA5">
      <w:pPr>
        <w:widowControl/>
        <w:tabs>
          <w:tab w:val="left" w:pos="0"/>
        </w:tabs>
        <w:snapToGrid/>
        <w:ind w:left="284" w:right="-34" w:firstLine="425"/>
        <w:jc w:val="both"/>
        <w:rPr>
          <w:color w:val="auto"/>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48"/>
        <w:gridCol w:w="1000"/>
        <w:gridCol w:w="1000"/>
        <w:gridCol w:w="858"/>
        <w:gridCol w:w="1126"/>
        <w:gridCol w:w="1130"/>
      </w:tblGrid>
      <w:tr w:rsidR="00E723CD" w:rsidRPr="00F22FFC" w:rsidTr="00F30D60">
        <w:trPr>
          <w:cantSplit/>
          <w:trHeight w:val="340"/>
          <w:tblHeader/>
          <w:jc w:val="center"/>
        </w:trPr>
        <w:tc>
          <w:tcPr>
            <w:tcW w:w="4448" w:type="dxa"/>
            <w:vMerge w:val="restart"/>
            <w:vAlign w:val="center"/>
          </w:tcPr>
          <w:p w:rsidR="00E723CD" w:rsidRPr="00F22FFC" w:rsidRDefault="00E723CD" w:rsidP="00026EA5">
            <w:pPr>
              <w:widowControl/>
              <w:snapToGrid/>
              <w:ind w:left="-60" w:right="-34"/>
              <w:jc w:val="center"/>
              <w:rPr>
                <w:color w:val="auto"/>
                <w:sz w:val="24"/>
                <w:szCs w:val="24"/>
              </w:rPr>
            </w:pPr>
            <w:r w:rsidRPr="00F22FFC">
              <w:rPr>
                <w:color w:val="auto"/>
                <w:sz w:val="24"/>
                <w:szCs w:val="24"/>
              </w:rPr>
              <w:t>Наименование</w:t>
            </w:r>
          </w:p>
        </w:tc>
        <w:tc>
          <w:tcPr>
            <w:tcW w:w="1000" w:type="dxa"/>
            <w:vMerge w:val="restart"/>
            <w:vAlign w:val="center"/>
          </w:tcPr>
          <w:p w:rsidR="00E723CD" w:rsidRPr="00F22FFC" w:rsidRDefault="00E723CD" w:rsidP="00026EA5">
            <w:pPr>
              <w:widowControl/>
              <w:snapToGrid/>
              <w:ind w:left="-111" w:right="-34"/>
              <w:jc w:val="center"/>
              <w:rPr>
                <w:color w:val="auto"/>
                <w:sz w:val="24"/>
                <w:szCs w:val="24"/>
              </w:rPr>
            </w:pPr>
            <w:r w:rsidRPr="00F22FFC">
              <w:rPr>
                <w:color w:val="auto"/>
                <w:sz w:val="24"/>
                <w:szCs w:val="24"/>
              </w:rPr>
              <w:t>Ед. изм.</w:t>
            </w:r>
          </w:p>
        </w:tc>
        <w:tc>
          <w:tcPr>
            <w:tcW w:w="1000" w:type="dxa"/>
            <w:vMerge w:val="restart"/>
            <w:vAlign w:val="center"/>
          </w:tcPr>
          <w:p w:rsidR="00E723CD" w:rsidRPr="00F22FFC" w:rsidRDefault="00E723CD" w:rsidP="00026EA5">
            <w:pPr>
              <w:widowControl/>
              <w:snapToGrid/>
              <w:ind w:left="-108" w:right="-34"/>
              <w:jc w:val="center"/>
              <w:rPr>
                <w:color w:val="auto"/>
                <w:sz w:val="24"/>
                <w:szCs w:val="24"/>
              </w:rPr>
            </w:pPr>
            <w:r w:rsidRPr="00F22FFC">
              <w:rPr>
                <w:color w:val="auto"/>
                <w:sz w:val="24"/>
                <w:szCs w:val="24"/>
              </w:rPr>
              <w:t>Обознач.</w:t>
            </w:r>
          </w:p>
        </w:tc>
        <w:tc>
          <w:tcPr>
            <w:tcW w:w="3114" w:type="dxa"/>
            <w:gridSpan w:val="3"/>
            <w:vAlign w:val="center"/>
          </w:tcPr>
          <w:p w:rsidR="00E723CD" w:rsidRPr="00F22FFC" w:rsidRDefault="00E723CD" w:rsidP="00026EA5">
            <w:pPr>
              <w:widowControl/>
              <w:snapToGrid/>
              <w:ind w:left="284" w:right="-34" w:firstLine="425"/>
              <w:jc w:val="center"/>
              <w:rPr>
                <w:color w:val="auto"/>
                <w:sz w:val="24"/>
                <w:szCs w:val="24"/>
              </w:rPr>
            </w:pPr>
            <w:r w:rsidRPr="00F22FFC">
              <w:rPr>
                <w:color w:val="auto"/>
                <w:sz w:val="24"/>
                <w:szCs w:val="24"/>
              </w:rPr>
              <w:t>Марка</w:t>
            </w:r>
          </w:p>
        </w:tc>
      </w:tr>
      <w:tr w:rsidR="00E723CD" w:rsidRPr="00F22FFC" w:rsidTr="00F30D60">
        <w:trPr>
          <w:cantSplit/>
          <w:trHeight w:val="340"/>
          <w:tblHeader/>
          <w:jc w:val="center"/>
        </w:trPr>
        <w:tc>
          <w:tcPr>
            <w:tcW w:w="4448" w:type="dxa"/>
            <w:vMerge/>
            <w:vAlign w:val="center"/>
          </w:tcPr>
          <w:p w:rsidR="00E723CD" w:rsidRPr="00F22FFC" w:rsidRDefault="00E723CD" w:rsidP="00026EA5">
            <w:pPr>
              <w:widowControl/>
              <w:snapToGrid/>
              <w:ind w:left="284" w:right="-34" w:firstLine="425"/>
              <w:jc w:val="center"/>
              <w:rPr>
                <w:color w:val="auto"/>
                <w:sz w:val="24"/>
                <w:szCs w:val="24"/>
              </w:rPr>
            </w:pPr>
          </w:p>
        </w:tc>
        <w:tc>
          <w:tcPr>
            <w:tcW w:w="1000" w:type="dxa"/>
            <w:vMerge/>
            <w:vAlign w:val="center"/>
          </w:tcPr>
          <w:p w:rsidR="00E723CD" w:rsidRPr="00F22FFC" w:rsidRDefault="00E723CD" w:rsidP="00026EA5">
            <w:pPr>
              <w:widowControl/>
              <w:snapToGrid/>
              <w:ind w:left="284" w:right="-34" w:firstLine="425"/>
              <w:jc w:val="center"/>
              <w:rPr>
                <w:color w:val="auto"/>
                <w:sz w:val="24"/>
                <w:szCs w:val="24"/>
              </w:rPr>
            </w:pPr>
          </w:p>
        </w:tc>
        <w:tc>
          <w:tcPr>
            <w:tcW w:w="1000" w:type="dxa"/>
            <w:vMerge/>
            <w:vAlign w:val="center"/>
          </w:tcPr>
          <w:p w:rsidR="00E723CD" w:rsidRPr="00F22FFC" w:rsidRDefault="00E723CD" w:rsidP="00026EA5">
            <w:pPr>
              <w:widowControl/>
              <w:snapToGrid/>
              <w:ind w:left="284" w:right="-34" w:firstLine="425"/>
              <w:jc w:val="center"/>
              <w:rPr>
                <w:color w:val="auto"/>
                <w:sz w:val="24"/>
                <w:szCs w:val="24"/>
              </w:rPr>
            </w:pPr>
          </w:p>
        </w:tc>
        <w:tc>
          <w:tcPr>
            <w:tcW w:w="858" w:type="dxa"/>
            <w:vAlign w:val="center"/>
          </w:tcPr>
          <w:p w:rsidR="00E723CD" w:rsidRPr="00F22FFC" w:rsidRDefault="00E723CD" w:rsidP="00026EA5">
            <w:pPr>
              <w:widowControl/>
              <w:snapToGrid/>
              <w:ind w:left="-108" w:right="-34"/>
              <w:jc w:val="center"/>
              <w:rPr>
                <w:color w:val="auto"/>
                <w:sz w:val="24"/>
                <w:szCs w:val="24"/>
              </w:rPr>
            </w:pPr>
            <w:r w:rsidRPr="00F22FFC">
              <w:rPr>
                <w:color w:val="auto"/>
                <w:sz w:val="24"/>
                <w:szCs w:val="24"/>
              </w:rPr>
              <w:t>ГАЗ 3307</w:t>
            </w:r>
          </w:p>
          <w:p w:rsidR="00E723CD" w:rsidRPr="00F22FFC" w:rsidRDefault="00E723CD" w:rsidP="00026EA5">
            <w:pPr>
              <w:widowControl/>
              <w:snapToGrid/>
              <w:ind w:left="-108" w:right="-34"/>
              <w:jc w:val="center"/>
              <w:rPr>
                <w:color w:val="auto"/>
                <w:sz w:val="24"/>
                <w:szCs w:val="24"/>
              </w:rPr>
            </w:pPr>
            <w:r w:rsidRPr="00F22FFC">
              <w:rPr>
                <w:color w:val="auto"/>
                <w:sz w:val="24"/>
                <w:szCs w:val="24"/>
              </w:rPr>
              <w:t>КО-413 (МЗГ)</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ГАЗ 3307</w:t>
            </w:r>
          </w:p>
          <w:p w:rsidR="00E723CD" w:rsidRPr="00F22FFC" w:rsidRDefault="00E723CD" w:rsidP="00026EA5">
            <w:pPr>
              <w:widowControl/>
              <w:snapToGrid/>
              <w:ind w:left="-66" w:right="-34"/>
              <w:jc w:val="center"/>
              <w:rPr>
                <w:color w:val="auto"/>
                <w:sz w:val="24"/>
                <w:szCs w:val="24"/>
              </w:rPr>
            </w:pPr>
            <w:r w:rsidRPr="00F22FFC">
              <w:rPr>
                <w:color w:val="auto"/>
                <w:sz w:val="24"/>
                <w:szCs w:val="24"/>
              </w:rPr>
              <w:t>КО-440-3</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КамАЗ-53213</w:t>
            </w:r>
          </w:p>
          <w:p w:rsidR="00E723CD" w:rsidRPr="00F22FFC" w:rsidRDefault="00E723CD" w:rsidP="00026EA5">
            <w:pPr>
              <w:widowControl/>
              <w:snapToGrid/>
              <w:ind w:left="-92" w:right="-34"/>
              <w:jc w:val="center"/>
              <w:rPr>
                <w:color w:val="auto"/>
                <w:sz w:val="24"/>
                <w:szCs w:val="24"/>
              </w:rPr>
            </w:pPr>
            <w:r w:rsidRPr="00F22FFC">
              <w:rPr>
                <w:color w:val="auto"/>
                <w:sz w:val="24"/>
                <w:szCs w:val="24"/>
              </w:rPr>
              <w:t>КО-415А</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Количество отходов, вывозимых за один рейс</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т</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m</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3,3</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3,3</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9,37</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Емкость кузова</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м</w:t>
            </w:r>
            <w:r w:rsidRPr="00F22FFC">
              <w:rPr>
                <w:color w:val="auto"/>
                <w:sz w:val="24"/>
                <w:szCs w:val="24"/>
                <w:vertAlign w:val="superscript"/>
              </w:rPr>
              <w:t>3</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е</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7,5 (8,2)</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7,5</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22,5</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Коэффициент уплотнения мусора</w:t>
            </w:r>
          </w:p>
        </w:tc>
        <w:tc>
          <w:tcPr>
            <w:tcW w:w="1000" w:type="dxa"/>
            <w:vAlign w:val="center"/>
          </w:tcPr>
          <w:p w:rsidR="00E723CD" w:rsidRPr="00F22FFC" w:rsidRDefault="00E723CD" w:rsidP="00026EA5">
            <w:pPr>
              <w:widowControl/>
              <w:snapToGrid/>
              <w:ind w:left="-11" w:right="-34" w:hanging="100"/>
              <w:jc w:val="center"/>
              <w:rPr>
                <w:color w:val="auto"/>
                <w:sz w:val="24"/>
                <w:szCs w:val="24"/>
              </w:rPr>
            </w:pPr>
          </w:p>
        </w:tc>
        <w:tc>
          <w:tcPr>
            <w:tcW w:w="1000" w:type="dxa"/>
            <w:vAlign w:val="center"/>
          </w:tcPr>
          <w:p w:rsidR="00E723CD" w:rsidRPr="00F22FFC" w:rsidRDefault="00E723CD" w:rsidP="00026EA5">
            <w:pPr>
              <w:widowControl/>
              <w:snapToGrid/>
              <w:ind w:left="-120" w:right="-34"/>
              <w:jc w:val="center"/>
              <w:rPr>
                <w:color w:val="auto"/>
                <w:sz w:val="24"/>
                <w:szCs w:val="24"/>
              </w:rPr>
            </w:pP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2</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2</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2</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Количество Т</w:t>
            </w:r>
            <w:r w:rsidR="004073C7" w:rsidRPr="00F22FFC">
              <w:rPr>
                <w:color w:val="auto"/>
                <w:sz w:val="24"/>
                <w:szCs w:val="24"/>
              </w:rPr>
              <w:t>К</w:t>
            </w:r>
            <w:r w:rsidRPr="00F22FFC">
              <w:rPr>
                <w:color w:val="auto"/>
                <w:sz w:val="24"/>
                <w:szCs w:val="24"/>
              </w:rPr>
              <w:t>О вывозимых за 1 рейс с учетом уплотнения</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м</w:t>
            </w:r>
            <w:r w:rsidRPr="00F22FFC">
              <w:rPr>
                <w:color w:val="auto"/>
                <w:sz w:val="24"/>
                <w:szCs w:val="24"/>
                <w:vertAlign w:val="superscript"/>
              </w:rPr>
              <w:t>3</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Е</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15,0 (16,4)</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15</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45</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Продолжительность рабочего дня</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час</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Т</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12</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12</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12</w:t>
            </w:r>
          </w:p>
        </w:tc>
      </w:tr>
      <w:tr w:rsidR="00E723CD" w:rsidRPr="00F22FFC">
        <w:trPr>
          <w:trHeight w:val="454"/>
          <w:jc w:val="center"/>
        </w:trPr>
        <w:tc>
          <w:tcPr>
            <w:tcW w:w="4448" w:type="dxa"/>
            <w:vAlign w:val="center"/>
          </w:tcPr>
          <w:p w:rsidR="00E723CD" w:rsidRPr="00F22FFC" w:rsidRDefault="00E723CD" w:rsidP="00026EA5">
            <w:pPr>
              <w:pStyle w:val="af8"/>
              <w:widowControl w:val="0"/>
              <w:spacing w:before="0" w:beforeAutospacing="0" w:after="0" w:afterAutospacing="0"/>
              <w:ind w:left="-60" w:right="-34"/>
              <w:rPr>
                <w:color w:val="auto"/>
              </w:rPr>
            </w:pPr>
            <w:r w:rsidRPr="00F22FFC">
              <w:rPr>
                <w:color w:val="auto"/>
              </w:rPr>
              <w:t>Время на подготовительно-заключительные операции</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час</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Т</w:t>
            </w:r>
            <w:r w:rsidRPr="00F22FFC">
              <w:rPr>
                <w:color w:val="auto"/>
                <w:sz w:val="24"/>
                <w:szCs w:val="24"/>
                <w:vertAlign w:val="subscript"/>
              </w:rPr>
              <w:t>пз</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0,45</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0,45</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0,45</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Продолжительность нулевых пробегов</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час</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Т</w:t>
            </w:r>
            <w:r w:rsidRPr="00F22FFC">
              <w:rPr>
                <w:color w:val="auto"/>
                <w:sz w:val="24"/>
                <w:szCs w:val="24"/>
                <w:vertAlign w:val="subscript"/>
              </w:rPr>
              <w:t>о</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0,5</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0,5</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0,5</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Продолжительность погрузки мусоровоза</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час</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Т</w:t>
            </w:r>
            <w:r w:rsidRPr="00F22FFC">
              <w:rPr>
                <w:color w:val="auto"/>
                <w:sz w:val="24"/>
                <w:szCs w:val="24"/>
                <w:vertAlign w:val="subscript"/>
              </w:rPr>
              <w:t>пог.</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2</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2</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6</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Коэффициент использования машин</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К</w:t>
            </w:r>
            <w:r w:rsidRPr="00F22FFC">
              <w:rPr>
                <w:color w:val="auto"/>
                <w:sz w:val="24"/>
                <w:szCs w:val="24"/>
                <w:vertAlign w:val="subscript"/>
              </w:rPr>
              <w:t>исп</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0,75</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0,75</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0,75</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Средняя транспортная скорость</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км/ч</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V1</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40</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40</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40</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Средняя внутриквартальная скорость</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км/ч</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V2</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5</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5</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5</w:t>
            </w:r>
          </w:p>
        </w:tc>
      </w:tr>
      <w:tr w:rsidR="00E723CD" w:rsidRPr="00F22FFC">
        <w:trPr>
          <w:trHeight w:val="454"/>
          <w:jc w:val="center"/>
        </w:trPr>
        <w:tc>
          <w:tcPr>
            <w:tcW w:w="4448" w:type="dxa"/>
            <w:vAlign w:val="center"/>
          </w:tcPr>
          <w:p w:rsidR="00E723CD" w:rsidRPr="00F22FFC" w:rsidRDefault="00E723CD" w:rsidP="00026EA5">
            <w:pPr>
              <w:widowControl/>
              <w:snapToGrid/>
              <w:ind w:left="-60" w:right="-34"/>
              <w:rPr>
                <w:color w:val="auto"/>
                <w:sz w:val="24"/>
                <w:szCs w:val="24"/>
              </w:rPr>
            </w:pPr>
            <w:r w:rsidRPr="00F22FFC">
              <w:rPr>
                <w:color w:val="auto"/>
                <w:sz w:val="24"/>
                <w:szCs w:val="24"/>
              </w:rPr>
              <w:t>Время на разгрузку</w:t>
            </w:r>
          </w:p>
        </w:tc>
        <w:tc>
          <w:tcPr>
            <w:tcW w:w="1000" w:type="dxa"/>
            <w:vAlign w:val="center"/>
          </w:tcPr>
          <w:p w:rsidR="00E723CD" w:rsidRPr="00F22FFC" w:rsidRDefault="00E723CD" w:rsidP="00026EA5">
            <w:pPr>
              <w:widowControl/>
              <w:snapToGrid/>
              <w:ind w:left="-11" w:right="-34" w:hanging="100"/>
              <w:jc w:val="center"/>
              <w:rPr>
                <w:color w:val="auto"/>
                <w:sz w:val="24"/>
                <w:szCs w:val="24"/>
              </w:rPr>
            </w:pPr>
            <w:r w:rsidRPr="00F22FFC">
              <w:rPr>
                <w:color w:val="auto"/>
                <w:sz w:val="24"/>
                <w:szCs w:val="24"/>
              </w:rPr>
              <w:t>час</w:t>
            </w:r>
          </w:p>
        </w:tc>
        <w:tc>
          <w:tcPr>
            <w:tcW w:w="1000" w:type="dxa"/>
            <w:vAlign w:val="center"/>
          </w:tcPr>
          <w:p w:rsidR="00E723CD" w:rsidRPr="00F22FFC" w:rsidRDefault="00E723CD" w:rsidP="00026EA5">
            <w:pPr>
              <w:widowControl/>
              <w:snapToGrid/>
              <w:ind w:left="-120" w:right="-34"/>
              <w:jc w:val="center"/>
              <w:rPr>
                <w:color w:val="auto"/>
                <w:sz w:val="24"/>
                <w:szCs w:val="24"/>
              </w:rPr>
            </w:pPr>
            <w:r w:rsidRPr="00F22FFC">
              <w:rPr>
                <w:color w:val="auto"/>
                <w:sz w:val="24"/>
                <w:szCs w:val="24"/>
              </w:rPr>
              <w:t>Т</w:t>
            </w:r>
            <w:r w:rsidRPr="00F22FFC">
              <w:rPr>
                <w:color w:val="auto"/>
                <w:sz w:val="24"/>
                <w:szCs w:val="24"/>
                <w:vertAlign w:val="subscript"/>
              </w:rPr>
              <w:t>раз</w:t>
            </w:r>
          </w:p>
        </w:tc>
        <w:tc>
          <w:tcPr>
            <w:tcW w:w="858" w:type="dxa"/>
            <w:vAlign w:val="center"/>
          </w:tcPr>
          <w:p w:rsidR="00E723CD" w:rsidRPr="00F22FFC" w:rsidRDefault="00E723CD" w:rsidP="00026EA5">
            <w:pPr>
              <w:widowControl/>
              <w:snapToGrid/>
              <w:ind w:left="-40" w:right="-34"/>
              <w:jc w:val="center"/>
              <w:rPr>
                <w:color w:val="auto"/>
                <w:sz w:val="24"/>
                <w:szCs w:val="24"/>
              </w:rPr>
            </w:pPr>
            <w:r w:rsidRPr="00F22FFC">
              <w:rPr>
                <w:color w:val="auto"/>
                <w:sz w:val="24"/>
                <w:szCs w:val="24"/>
              </w:rPr>
              <w:t>0,5</w:t>
            </w:r>
          </w:p>
        </w:tc>
        <w:tc>
          <w:tcPr>
            <w:tcW w:w="1126" w:type="dxa"/>
            <w:vAlign w:val="center"/>
          </w:tcPr>
          <w:p w:rsidR="00E723CD" w:rsidRPr="00F22FFC" w:rsidRDefault="00E723CD" w:rsidP="00026EA5">
            <w:pPr>
              <w:widowControl/>
              <w:snapToGrid/>
              <w:ind w:left="-66" w:right="-34"/>
              <w:jc w:val="center"/>
              <w:rPr>
                <w:color w:val="auto"/>
                <w:sz w:val="24"/>
                <w:szCs w:val="24"/>
              </w:rPr>
            </w:pPr>
            <w:r w:rsidRPr="00F22FFC">
              <w:rPr>
                <w:color w:val="auto"/>
                <w:sz w:val="24"/>
                <w:szCs w:val="24"/>
              </w:rPr>
              <w:t>0,5</w:t>
            </w:r>
          </w:p>
        </w:tc>
        <w:tc>
          <w:tcPr>
            <w:tcW w:w="1130" w:type="dxa"/>
            <w:vAlign w:val="center"/>
          </w:tcPr>
          <w:p w:rsidR="00E723CD" w:rsidRPr="00F22FFC" w:rsidRDefault="00E723CD" w:rsidP="00026EA5">
            <w:pPr>
              <w:widowControl/>
              <w:snapToGrid/>
              <w:ind w:left="-92" w:right="-34"/>
              <w:jc w:val="center"/>
              <w:rPr>
                <w:color w:val="auto"/>
                <w:sz w:val="24"/>
                <w:szCs w:val="24"/>
              </w:rPr>
            </w:pPr>
            <w:r w:rsidRPr="00F22FFC">
              <w:rPr>
                <w:color w:val="auto"/>
                <w:sz w:val="24"/>
                <w:szCs w:val="24"/>
              </w:rPr>
              <w:t>0,7</w:t>
            </w:r>
          </w:p>
        </w:tc>
      </w:tr>
    </w:tbl>
    <w:p w:rsidR="00666D48" w:rsidRDefault="00666D48" w:rsidP="00026EA5">
      <w:pPr>
        <w:widowControl/>
        <w:tabs>
          <w:tab w:val="left" w:pos="0"/>
        </w:tabs>
        <w:snapToGrid/>
        <w:ind w:left="284" w:right="-34" w:firstLine="425"/>
        <w:jc w:val="center"/>
        <w:rPr>
          <w:color w:val="auto"/>
        </w:rPr>
      </w:pPr>
    </w:p>
    <w:p w:rsidR="00E723CD" w:rsidRPr="00F22FFC" w:rsidRDefault="005C716C" w:rsidP="00026EA5">
      <w:pPr>
        <w:widowControl/>
        <w:tabs>
          <w:tab w:val="left" w:pos="0"/>
        </w:tabs>
        <w:snapToGrid/>
        <w:ind w:left="284" w:right="-34" w:firstLine="425"/>
        <w:jc w:val="center"/>
        <w:rPr>
          <w:color w:val="auto"/>
        </w:rPr>
      </w:pPr>
      <w:r w:rsidRPr="00F22FFC">
        <w:rPr>
          <w:color w:val="auto"/>
        </w:rPr>
        <w:t xml:space="preserve">Таблица </w:t>
      </w:r>
      <w:r w:rsidR="00F448AF" w:rsidRPr="00F22FFC">
        <w:rPr>
          <w:color w:val="auto"/>
        </w:rPr>
        <w:t>2</w:t>
      </w:r>
      <w:r w:rsidR="00155FCB" w:rsidRPr="00F22FFC">
        <w:rPr>
          <w:color w:val="auto"/>
        </w:rPr>
        <w:t>2</w:t>
      </w:r>
      <w:r w:rsidRPr="00F22FFC">
        <w:rPr>
          <w:color w:val="auto"/>
        </w:rPr>
        <w:t xml:space="preserve">. </w:t>
      </w:r>
      <w:r w:rsidR="00E723CD" w:rsidRPr="00F22FFC">
        <w:rPr>
          <w:color w:val="auto"/>
        </w:rPr>
        <w:t>Расчет количества мусоровозов</w:t>
      </w:r>
    </w:p>
    <w:p w:rsidR="00E723CD" w:rsidRPr="00F22FFC" w:rsidRDefault="00E723CD" w:rsidP="00026EA5">
      <w:pPr>
        <w:widowControl/>
        <w:tabs>
          <w:tab w:val="left" w:pos="0"/>
        </w:tabs>
        <w:snapToGrid/>
        <w:ind w:left="284" w:right="-34" w:firstLine="425"/>
        <w:jc w:val="center"/>
        <w:rPr>
          <w:color w:val="0000FF"/>
          <w:u w:val="single"/>
        </w:rPr>
      </w:pPr>
    </w:p>
    <w:tbl>
      <w:tblPr>
        <w:tblW w:w="0" w:type="auto"/>
        <w:jc w:val="center"/>
        <w:tblLayout w:type="fixed"/>
        <w:tblLook w:val="0000"/>
      </w:tblPr>
      <w:tblGrid>
        <w:gridCol w:w="5954"/>
        <w:gridCol w:w="942"/>
        <w:gridCol w:w="1299"/>
        <w:gridCol w:w="1367"/>
      </w:tblGrid>
      <w:tr w:rsidR="00E723CD" w:rsidRPr="00F22FFC" w:rsidTr="00175AFC">
        <w:trPr>
          <w:trHeight w:val="454"/>
          <w:tblHeader/>
          <w:jc w:val="center"/>
        </w:trPr>
        <w:tc>
          <w:tcPr>
            <w:tcW w:w="5954" w:type="dxa"/>
            <w:tcBorders>
              <w:top w:val="single" w:sz="4" w:space="0" w:color="auto"/>
              <w:left w:val="single" w:sz="4" w:space="0" w:color="auto"/>
              <w:bottom w:val="single" w:sz="4" w:space="0" w:color="auto"/>
              <w:right w:val="single" w:sz="4" w:space="0" w:color="auto"/>
            </w:tcBorders>
            <w:vAlign w:val="center"/>
          </w:tcPr>
          <w:p w:rsidR="00E723CD" w:rsidRPr="00F22FFC" w:rsidRDefault="00E723CD" w:rsidP="00026EA5">
            <w:pPr>
              <w:widowControl/>
              <w:snapToGrid/>
              <w:ind w:left="-60" w:right="-34"/>
              <w:jc w:val="center"/>
              <w:rPr>
                <w:color w:val="auto"/>
                <w:sz w:val="24"/>
                <w:szCs w:val="24"/>
              </w:rPr>
            </w:pPr>
            <w:r w:rsidRPr="00F22FFC">
              <w:rPr>
                <w:color w:val="auto"/>
                <w:sz w:val="24"/>
                <w:szCs w:val="24"/>
              </w:rPr>
              <w:t>Наименование</w:t>
            </w:r>
          </w:p>
        </w:tc>
        <w:tc>
          <w:tcPr>
            <w:tcW w:w="942" w:type="dxa"/>
            <w:tcBorders>
              <w:top w:val="single" w:sz="4" w:space="0" w:color="auto"/>
              <w:left w:val="nil"/>
              <w:bottom w:val="single" w:sz="4" w:space="0" w:color="auto"/>
              <w:right w:val="single" w:sz="4" w:space="0" w:color="auto"/>
            </w:tcBorders>
            <w:vAlign w:val="center"/>
          </w:tcPr>
          <w:p w:rsidR="00E723CD" w:rsidRPr="00F22FFC" w:rsidRDefault="00E723CD" w:rsidP="00026EA5">
            <w:pPr>
              <w:widowControl/>
              <w:snapToGrid/>
              <w:ind w:left="-114" w:right="-34"/>
              <w:jc w:val="center"/>
              <w:rPr>
                <w:color w:val="auto"/>
                <w:sz w:val="24"/>
                <w:szCs w:val="24"/>
              </w:rPr>
            </w:pPr>
            <w:r w:rsidRPr="00F22FFC">
              <w:rPr>
                <w:color w:val="auto"/>
                <w:sz w:val="24"/>
                <w:szCs w:val="24"/>
              </w:rPr>
              <w:t>Ед. изм.</w:t>
            </w:r>
          </w:p>
        </w:tc>
        <w:tc>
          <w:tcPr>
            <w:tcW w:w="1299" w:type="dxa"/>
            <w:tcBorders>
              <w:top w:val="single" w:sz="4" w:space="0" w:color="auto"/>
              <w:left w:val="nil"/>
              <w:bottom w:val="single" w:sz="4" w:space="0" w:color="auto"/>
              <w:right w:val="single" w:sz="4" w:space="0" w:color="auto"/>
            </w:tcBorders>
            <w:vAlign w:val="center"/>
          </w:tcPr>
          <w:p w:rsidR="00E723CD" w:rsidRPr="00F22FFC" w:rsidRDefault="00E723CD" w:rsidP="00026EA5">
            <w:pPr>
              <w:widowControl/>
              <w:snapToGrid/>
              <w:ind w:left="-56" w:right="-34"/>
              <w:jc w:val="center"/>
              <w:rPr>
                <w:color w:val="auto"/>
                <w:sz w:val="24"/>
                <w:szCs w:val="24"/>
              </w:rPr>
            </w:pPr>
            <w:r w:rsidRPr="00F22FFC">
              <w:rPr>
                <w:color w:val="auto"/>
                <w:sz w:val="24"/>
                <w:szCs w:val="24"/>
              </w:rPr>
              <w:t>Обознач.</w:t>
            </w:r>
          </w:p>
        </w:tc>
        <w:tc>
          <w:tcPr>
            <w:tcW w:w="1367" w:type="dxa"/>
            <w:tcBorders>
              <w:top w:val="single" w:sz="4" w:space="0" w:color="auto"/>
              <w:left w:val="nil"/>
              <w:bottom w:val="single" w:sz="4" w:space="0" w:color="auto"/>
              <w:right w:val="single" w:sz="4" w:space="0" w:color="auto"/>
            </w:tcBorders>
            <w:vAlign w:val="center"/>
          </w:tcPr>
          <w:p w:rsidR="00E723CD" w:rsidRPr="00F22FFC" w:rsidRDefault="00E723CD" w:rsidP="00026EA5">
            <w:pPr>
              <w:widowControl/>
              <w:snapToGrid/>
              <w:ind w:left="-55" w:right="-34" w:hanging="100"/>
              <w:jc w:val="center"/>
              <w:rPr>
                <w:color w:val="auto"/>
                <w:sz w:val="24"/>
                <w:szCs w:val="24"/>
              </w:rPr>
            </w:pPr>
            <w:r w:rsidRPr="00F22FFC">
              <w:rPr>
                <w:color w:val="auto"/>
                <w:sz w:val="24"/>
                <w:szCs w:val="24"/>
              </w:rPr>
              <w:t>значение</w:t>
            </w:r>
          </w:p>
        </w:tc>
      </w:tr>
      <w:tr w:rsidR="00E723CD" w:rsidRPr="00F22FFC">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E723CD" w:rsidRPr="00F22FFC" w:rsidRDefault="00E723CD" w:rsidP="00026EA5">
            <w:pPr>
              <w:widowControl/>
              <w:snapToGrid/>
              <w:ind w:left="-60" w:right="-34"/>
              <w:rPr>
                <w:color w:val="auto"/>
                <w:sz w:val="24"/>
                <w:szCs w:val="24"/>
              </w:rPr>
            </w:pPr>
            <w:r w:rsidRPr="00F22FFC">
              <w:rPr>
                <w:color w:val="auto"/>
                <w:sz w:val="24"/>
                <w:szCs w:val="24"/>
              </w:rPr>
              <w:t>Плечо вывоза Т</w:t>
            </w:r>
            <w:r w:rsidR="004073C7" w:rsidRPr="00F22FFC">
              <w:rPr>
                <w:color w:val="auto"/>
                <w:sz w:val="24"/>
                <w:szCs w:val="24"/>
              </w:rPr>
              <w:t>К</w:t>
            </w:r>
            <w:r w:rsidRPr="00F22FFC">
              <w:rPr>
                <w:color w:val="auto"/>
                <w:sz w:val="24"/>
                <w:szCs w:val="24"/>
              </w:rPr>
              <w:t>О</w:t>
            </w:r>
          </w:p>
        </w:tc>
        <w:tc>
          <w:tcPr>
            <w:tcW w:w="942" w:type="dxa"/>
            <w:tcBorders>
              <w:top w:val="single" w:sz="4" w:space="0" w:color="auto"/>
              <w:left w:val="nil"/>
              <w:bottom w:val="single" w:sz="4" w:space="0" w:color="auto"/>
              <w:right w:val="single" w:sz="4" w:space="0" w:color="auto"/>
            </w:tcBorders>
            <w:vAlign w:val="center"/>
          </w:tcPr>
          <w:p w:rsidR="00E723CD" w:rsidRPr="00F22FFC" w:rsidRDefault="00E723CD" w:rsidP="00026EA5">
            <w:pPr>
              <w:widowControl/>
              <w:snapToGrid/>
              <w:ind w:left="-114" w:right="-34"/>
              <w:jc w:val="center"/>
              <w:rPr>
                <w:color w:val="auto"/>
                <w:sz w:val="24"/>
                <w:szCs w:val="24"/>
              </w:rPr>
            </w:pPr>
            <w:r w:rsidRPr="00F22FFC">
              <w:rPr>
                <w:color w:val="auto"/>
                <w:sz w:val="24"/>
                <w:szCs w:val="24"/>
              </w:rPr>
              <w:t>км</w:t>
            </w:r>
          </w:p>
        </w:tc>
        <w:tc>
          <w:tcPr>
            <w:tcW w:w="1299" w:type="dxa"/>
            <w:tcBorders>
              <w:top w:val="single" w:sz="4" w:space="0" w:color="auto"/>
              <w:left w:val="nil"/>
              <w:bottom w:val="single" w:sz="4" w:space="0" w:color="auto"/>
              <w:right w:val="single" w:sz="4" w:space="0" w:color="auto"/>
            </w:tcBorders>
            <w:vAlign w:val="center"/>
          </w:tcPr>
          <w:p w:rsidR="00E723CD" w:rsidRPr="00F22FFC" w:rsidRDefault="00E723CD" w:rsidP="00026EA5">
            <w:pPr>
              <w:widowControl/>
              <w:snapToGrid/>
              <w:ind w:left="-56" w:right="-34"/>
              <w:jc w:val="center"/>
              <w:rPr>
                <w:color w:val="auto"/>
                <w:sz w:val="24"/>
                <w:szCs w:val="24"/>
              </w:rPr>
            </w:pPr>
            <w:r w:rsidRPr="00F22FFC">
              <w:rPr>
                <w:color w:val="auto"/>
                <w:sz w:val="24"/>
                <w:szCs w:val="24"/>
              </w:rPr>
              <w:t>L</w:t>
            </w:r>
          </w:p>
        </w:tc>
        <w:tc>
          <w:tcPr>
            <w:tcW w:w="1367" w:type="dxa"/>
            <w:tcBorders>
              <w:top w:val="single" w:sz="4" w:space="0" w:color="auto"/>
              <w:left w:val="nil"/>
              <w:bottom w:val="single" w:sz="4" w:space="0" w:color="auto"/>
              <w:right w:val="single" w:sz="4" w:space="0" w:color="auto"/>
            </w:tcBorders>
            <w:vAlign w:val="center"/>
          </w:tcPr>
          <w:p w:rsidR="00E723CD" w:rsidRPr="00F22FFC" w:rsidRDefault="00D179B7" w:rsidP="00A948AE">
            <w:pPr>
              <w:widowControl/>
              <w:snapToGrid/>
              <w:ind w:left="-92" w:right="-34"/>
              <w:jc w:val="center"/>
              <w:rPr>
                <w:b/>
                <w:color w:val="auto"/>
                <w:sz w:val="24"/>
                <w:szCs w:val="24"/>
              </w:rPr>
            </w:pPr>
            <w:r w:rsidRPr="00F22FFC">
              <w:rPr>
                <w:b/>
                <w:color w:val="auto"/>
                <w:sz w:val="24"/>
                <w:szCs w:val="24"/>
              </w:rPr>
              <w:t>39</w:t>
            </w:r>
          </w:p>
        </w:tc>
      </w:tr>
      <w:tr w:rsidR="00E723CD" w:rsidRPr="00F22FFC">
        <w:trPr>
          <w:trHeight w:val="454"/>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E723CD" w:rsidRPr="00F22FFC" w:rsidRDefault="00E723CD" w:rsidP="00026EA5">
            <w:pPr>
              <w:widowControl/>
              <w:snapToGrid/>
              <w:ind w:left="-60" w:right="-34"/>
              <w:rPr>
                <w:color w:val="auto"/>
                <w:sz w:val="24"/>
                <w:szCs w:val="24"/>
              </w:rPr>
            </w:pPr>
            <w:r w:rsidRPr="00F22FFC">
              <w:rPr>
                <w:color w:val="auto"/>
                <w:sz w:val="24"/>
                <w:szCs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E723CD" w:rsidRPr="00F22FFC" w:rsidRDefault="00E723CD" w:rsidP="00026EA5">
            <w:pPr>
              <w:widowControl/>
              <w:snapToGrid/>
              <w:ind w:left="-114" w:right="-34"/>
              <w:jc w:val="center"/>
              <w:rPr>
                <w:color w:val="auto"/>
                <w:sz w:val="24"/>
                <w:szCs w:val="24"/>
              </w:rPr>
            </w:pPr>
            <w:r w:rsidRPr="00F22FFC">
              <w:rPr>
                <w:color w:val="auto"/>
                <w:sz w:val="24"/>
                <w:szCs w:val="24"/>
              </w:rPr>
              <w:t>час</w:t>
            </w:r>
          </w:p>
        </w:tc>
        <w:tc>
          <w:tcPr>
            <w:tcW w:w="1299" w:type="dxa"/>
            <w:tcBorders>
              <w:top w:val="single" w:sz="4" w:space="0" w:color="auto"/>
              <w:left w:val="nil"/>
              <w:bottom w:val="nil"/>
              <w:right w:val="single" w:sz="4" w:space="0" w:color="auto"/>
            </w:tcBorders>
            <w:vAlign w:val="center"/>
          </w:tcPr>
          <w:p w:rsidR="00E723CD" w:rsidRPr="00F22FFC" w:rsidRDefault="00E723CD" w:rsidP="00026EA5">
            <w:pPr>
              <w:widowControl/>
              <w:snapToGrid/>
              <w:ind w:left="-56" w:right="-34"/>
              <w:jc w:val="center"/>
              <w:rPr>
                <w:color w:val="auto"/>
                <w:sz w:val="24"/>
                <w:szCs w:val="24"/>
              </w:rPr>
            </w:pPr>
            <w:r w:rsidRPr="00F22FFC">
              <w:rPr>
                <w:color w:val="auto"/>
                <w:sz w:val="24"/>
                <w:szCs w:val="24"/>
              </w:rPr>
              <w:t>Т</w:t>
            </w:r>
            <w:r w:rsidRPr="00F22FFC">
              <w:rPr>
                <w:color w:val="auto"/>
                <w:sz w:val="24"/>
                <w:szCs w:val="24"/>
                <w:vertAlign w:val="subscript"/>
              </w:rPr>
              <w:t>прб</w:t>
            </w:r>
          </w:p>
        </w:tc>
        <w:tc>
          <w:tcPr>
            <w:tcW w:w="1367" w:type="dxa"/>
            <w:tcBorders>
              <w:top w:val="single" w:sz="4" w:space="0" w:color="auto"/>
              <w:left w:val="nil"/>
              <w:bottom w:val="single" w:sz="4" w:space="0" w:color="auto"/>
              <w:right w:val="single" w:sz="4" w:space="0" w:color="auto"/>
            </w:tcBorders>
            <w:vAlign w:val="center"/>
          </w:tcPr>
          <w:p w:rsidR="00E723CD" w:rsidRPr="00F22FFC" w:rsidRDefault="00FB1AB3" w:rsidP="00026EA5">
            <w:pPr>
              <w:widowControl/>
              <w:snapToGrid/>
              <w:ind w:left="-55" w:right="-34" w:hanging="100"/>
              <w:jc w:val="center"/>
              <w:rPr>
                <w:color w:val="auto"/>
                <w:sz w:val="24"/>
                <w:szCs w:val="24"/>
              </w:rPr>
            </w:pPr>
            <w:r w:rsidRPr="00F22FFC">
              <w:rPr>
                <w:color w:val="auto"/>
                <w:sz w:val="24"/>
                <w:szCs w:val="24"/>
              </w:rPr>
              <w:t>1,</w:t>
            </w:r>
            <w:r w:rsidR="005C2A1A" w:rsidRPr="00F22FFC">
              <w:rPr>
                <w:color w:val="auto"/>
                <w:sz w:val="24"/>
                <w:szCs w:val="24"/>
              </w:rPr>
              <w:t>95</w:t>
            </w:r>
          </w:p>
        </w:tc>
      </w:tr>
      <w:tr w:rsidR="00E723CD" w:rsidRPr="00F22FFC">
        <w:trPr>
          <w:trHeight w:val="454"/>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723CD" w:rsidRPr="00F22FFC" w:rsidRDefault="00E723CD" w:rsidP="00026EA5">
            <w:pPr>
              <w:widowControl/>
              <w:snapToGrid/>
              <w:ind w:left="-60" w:right="-34"/>
              <w:rPr>
                <w:color w:val="auto"/>
                <w:sz w:val="24"/>
                <w:szCs w:val="24"/>
              </w:rPr>
            </w:pPr>
            <w:r w:rsidRPr="00F22FFC">
              <w:rPr>
                <w:color w:val="auto"/>
                <w:sz w:val="24"/>
                <w:szCs w:val="24"/>
              </w:rPr>
              <w:t>Число рейсов мусоровозов</w:t>
            </w:r>
          </w:p>
        </w:tc>
        <w:tc>
          <w:tcPr>
            <w:tcW w:w="942" w:type="dxa"/>
            <w:tcBorders>
              <w:top w:val="nil"/>
              <w:left w:val="nil"/>
              <w:bottom w:val="single" w:sz="4" w:space="0" w:color="auto"/>
              <w:right w:val="single" w:sz="4" w:space="0" w:color="auto"/>
            </w:tcBorders>
            <w:vAlign w:val="center"/>
          </w:tcPr>
          <w:p w:rsidR="00E723CD" w:rsidRPr="00F22FFC" w:rsidRDefault="00E723CD" w:rsidP="00026EA5">
            <w:pPr>
              <w:widowControl/>
              <w:snapToGrid/>
              <w:ind w:left="-114" w:right="-34"/>
              <w:jc w:val="center"/>
              <w:rPr>
                <w:color w:val="auto"/>
                <w:sz w:val="24"/>
                <w:szCs w:val="24"/>
              </w:rPr>
            </w:pPr>
            <w:r w:rsidRPr="00F22FFC">
              <w:rPr>
                <w:color w:val="auto"/>
                <w:sz w:val="24"/>
                <w:szCs w:val="24"/>
              </w:rPr>
              <w:t>р/сут</w:t>
            </w:r>
          </w:p>
        </w:tc>
        <w:tc>
          <w:tcPr>
            <w:tcW w:w="1299" w:type="dxa"/>
            <w:tcBorders>
              <w:top w:val="single" w:sz="4" w:space="0" w:color="auto"/>
              <w:left w:val="nil"/>
              <w:bottom w:val="single" w:sz="4" w:space="0" w:color="auto"/>
              <w:right w:val="single" w:sz="4" w:space="0" w:color="auto"/>
            </w:tcBorders>
            <w:vAlign w:val="center"/>
          </w:tcPr>
          <w:p w:rsidR="00E723CD" w:rsidRPr="00F22FFC" w:rsidRDefault="00E723CD" w:rsidP="00026EA5">
            <w:pPr>
              <w:widowControl/>
              <w:snapToGrid/>
              <w:ind w:left="-56" w:right="-34"/>
              <w:jc w:val="center"/>
              <w:rPr>
                <w:color w:val="auto"/>
                <w:sz w:val="24"/>
                <w:szCs w:val="24"/>
              </w:rPr>
            </w:pPr>
            <w:r w:rsidRPr="00F22FFC">
              <w:rPr>
                <w:color w:val="auto"/>
                <w:sz w:val="24"/>
                <w:szCs w:val="24"/>
              </w:rPr>
              <w:t>Р</w:t>
            </w:r>
          </w:p>
        </w:tc>
        <w:tc>
          <w:tcPr>
            <w:tcW w:w="1367" w:type="dxa"/>
            <w:tcBorders>
              <w:top w:val="single" w:sz="4" w:space="0" w:color="auto"/>
              <w:left w:val="nil"/>
              <w:bottom w:val="single" w:sz="4" w:space="0" w:color="auto"/>
              <w:right w:val="single" w:sz="4" w:space="0" w:color="auto"/>
            </w:tcBorders>
            <w:noWrap/>
            <w:vAlign w:val="center"/>
          </w:tcPr>
          <w:p w:rsidR="00E723CD" w:rsidRPr="00F22FFC" w:rsidRDefault="00207CD5" w:rsidP="00026EA5">
            <w:pPr>
              <w:widowControl/>
              <w:snapToGrid/>
              <w:ind w:left="-55" w:right="-34" w:hanging="100"/>
              <w:jc w:val="center"/>
              <w:rPr>
                <w:color w:val="auto"/>
                <w:sz w:val="24"/>
                <w:szCs w:val="24"/>
              </w:rPr>
            </w:pPr>
            <w:r w:rsidRPr="00F22FFC">
              <w:rPr>
                <w:color w:val="auto"/>
                <w:sz w:val="24"/>
                <w:szCs w:val="24"/>
              </w:rPr>
              <w:t>1</w:t>
            </w:r>
          </w:p>
        </w:tc>
      </w:tr>
      <w:tr w:rsidR="00E723CD" w:rsidRPr="00F22FFC">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E723CD" w:rsidRPr="00F22FFC" w:rsidRDefault="00E723CD" w:rsidP="00026EA5">
            <w:pPr>
              <w:widowControl/>
              <w:snapToGrid/>
              <w:ind w:left="-60" w:right="-34"/>
              <w:rPr>
                <w:color w:val="auto"/>
                <w:sz w:val="24"/>
                <w:szCs w:val="24"/>
              </w:rPr>
            </w:pPr>
            <w:r w:rsidRPr="00F22FFC">
              <w:rPr>
                <w:color w:val="auto"/>
                <w:sz w:val="24"/>
                <w:szCs w:val="24"/>
              </w:rPr>
              <w:t>Суточная производительность мусоровозов с учетом уплотнения</w:t>
            </w:r>
          </w:p>
        </w:tc>
        <w:tc>
          <w:tcPr>
            <w:tcW w:w="942" w:type="dxa"/>
            <w:tcBorders>
              <w:top w:val="single" w:sz="4" w:space="0" w:color="auto"/>
              <w:left w:val="single" w:sz="4" w:space="0" w:color="auto"/>
              <w:bottom w:val="single" w:sz="4" w:space="0" w:color="auto"/>
              <w:right w:val="single" w:sz="4" w:space="0" w:color="auto"/>
            </w:tcBorders>
            <w:vAlign w:val="center"/>
          </w:tcPr>
          <w:p w:rsidR="00E723CD" w:rsidRPr="00F22FFC" w:rsidRDefault="00E723CD" w:rsidP="00026EA5">
            <w:pPr>
              <w:widowControl/>
              <w:snapToGrid/>
              <w:ind w:left="-114" w:right="-34"/>
              <w:jc w:val="center"/>
              <w:rPr>
                <w:color w:val="auto"/>
                <w:sz w:val="24"/>
                <w:szCs w:val="24"/>
              </w:rPr>
            </w:pPr>
            <w:r w:rsidRPr="00F22FFC">
              <w:rPr>
                <w:color w:val="auto"/>
                <w:sz w:val="24"/>
                <w:szCs w:val="24"/>
              </w:rPr>
              <w:t>м</w:t>
            </w:r>
            <w:r w:rsidRPr="00F22FFC">
              <w:rPr>
                <w:color w:val="auto"/>
                <w:sz w:val="24"/>
                <w:szCs w:val="24"/>
                <w:vertAlign w:val="superscript"/>
              </w:rPr>
              <w:t>3</w:t>
            </w:r>
            <w:r w:rsidRPr="00F22FFC">
              <w:rPr>
                <w:color w:val="auto"/>
                <w:sz w:val="24"/>
                <w:szCs w:val="24"/>
              </w:rPr>
              <w:t>/сут</w:t>
            </w:r>
          </w:p>
        </w:tc>
        <w:tc>
          <w:tcPr>
            <w:tcW w:w="1299" w:type="dxa"/>
            <w:tcBorders>
              <w:top w:val="single" w:sz="4" w:space="0" w:color="auto"/>
              <w:left w:val="single" w:sz="4" w:space="0" w:color="auto"/>
              <w:bottom w:val="single" w:sz="4" w:space="0" w:color="auto"/>
              <w:right w:val="single" w:sz="4" w:space="0" w:color="auto"/>
            </w:tcBorders>
            <w:vAlign w:val="center"/>
          </w:tcPr>
          <w:p w:rsidR="00E723CD" w:rsidRPr="00F22FFC" w:rsidRDefault="00E723CD" w:rsidP="00026EA5">
            <w:pPr>
              <w:widowControl/>
              <w:snapToGrid/>
              <w:ind w:left="-56" w:right="-34"/>
              <w:jc w:val="center"/>
              <w:rPr>
                <w:color w:val="auto"/>
                <w:sz w:val="24"/>
                <w:szCs w:val="24"/>
              </w:rPr>
            </w:pPr>
            <w:r w:rsidRPr="00F22FFC">
              <w:rPr>
                <w:color w:val="auto"/>
                <w:sz w:val="24"/>
                <w:szCs w:val="24"/>
              </w:rPr>
              <w:t>П</w:t>
            </w:r>
            <w:r w:rsidRPr="00F22FFC">
              <w:rPr>
                <w:color w:val="auto"/>
                <w:sz w:val="24"/>
                <w:szCs w:val="24"/>
                <w:vertAlign w:val="subscript"/>
              </w:rPr>
              <w:t>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E723CD" w:rsidRPr="00F22FFC" w:rsidRDefault="007004EC" w:rsidP="00026EA5">
            <w:pPr>
              <w:widowControl/>
              <w:snapToGrid/>
              <w:ind w:left="-55" w:right="-34" w:hanging="100"/>
              <w:jc w:val="center"/>
              <w:rPr>
                <w:color w:val="auto"/>
                <w:sz w:val="24"/>
                <w:szCs w:val="24"/>
              </w:rPr>
            </w:pPr>
            <w:r w:rsidRPr="00F22FFC">
              <w:rPr>
                <w:color w:val="auto"/>
                <w:sz w:val="24"/>
                <w:szCs w:val="24"/>
              </w:rPr>
              <w:t>45</w:t>
            </w:r>
          </w:p>
        </w:tc>
      </w:tr>
      <w:tr w:rsidR="005C7674" w:rsidRPr="00F22FFC">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5C7674" w:rsidRPr="00F22FFC" w:rsidRDefault="005C7674" w:rsidP="00026EA5">
            <w:pPr>
              <w:widowControl/>
              <w:snapToGrid/>
              <w:ind w:left="-60" w:right="-34"/>
              <w:rPr>
                <w:color w:val="auto"/>
                <w:sz w:val="24"/>
                <w:szCs w:val="24"/>
              </w:rPr>
            </w:pPr>
            <w:r w:rsidRPr="00F22FFC">
              <w:rPr>
                <w:color w:val="auto"/>
                <w:sz w:val="24"/>
                <w:szCs w:val="24"/>
              </w:rPr>
              <w:t>Объем ТКО,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5C7674" w:rsidRPr="00F22FFC" w:rsidRDefault="005C7674" w:rsidP="00026EA5">
            <w:pPr>
              <w:widowControl/>
              <w:snapToGrid/>
              <w:ind w:left="-114" w:right="-34"/>
              <w:jc w:val="center"/>
              <w:rPr>
                <w:color w:val="auto"/>
                <w:sz w:val="24"/>
                <w:szCs w:val="24"/>
              </w:rPr>
            </w:pPr>
            <w:r w:rsidRPr="00F22FFC">
              <w:rPr>
                <w:color w:val="auto"/>
                <w:sz w:val="24"/>
                <w:szCs w:val="24"/>
              </w:rPr>
              <w:t>м</w:t>
            </w:r>
            <w:r w:rsidRPr="00F22FFC">
              <w:rPr>
                <w:color w:val="auto"/>
                <w:sz w:val="24"/>
                <w:szCs w:val="24"/>
                <w:vertAlign w:val="superscript"/>
              </w:rPr>
              <w:t>3</w:t>
            </w:r>
            <w:r w:rsidRPr="00F22FFC">
              <w:rPr>
                <w:color w:val="auto"/>
                <w:sz w:val="24"/>
                <w:szCs w:val="24"/>
              </w:rPr>
              <w:t>/год</w:t>
            </w:r>
          </w:p>
        </w:tc>
        <w:tc>
          <w:tcPr>
            <w:tcW w:w="1299" w:type="dxa"/>
            <w:tcBorders>
              <w:top w:val="single" w:sz="4" w:space="0" w:color="auto"/>
              <w:left w:val="nil"/>
              <w:bottom w:val="single" w:sz="4" w:space="0" w:color="auto"/>
              <w:right w:val="single" w:sz="4" w:space="0" w:color="auto"/>
            </w:tcBorders>
            <w:vAlign w:val="center"/>
          </w:tcPr>
          <w:p w:rsidR="005C7674" w:rsidRPr="00F22FFC" w:rsidRDefault="005C7674" w:rsidP="00026EA5">
            <w:pPr>
              <w:widowControl/>
              <w:snapToGrid/>
              <w:ind w:left="-56" w:right="-34"/>
              <w:jc w:val="center"/>
              <w:rPr>
                <w:color w:val="auto"/>
                <w:sz w:val="24"/>
                <w:szCs w:val="24"/>
              </w:rPr>
            </w:pPr>
            <w:r w:rsidRPr="00F22FFC">
              <w:rPr>
                <w:color w:val="auto"/>
                <w:sz w:val="24"/>
                <w:szCs w:val="24"/>
              </w:rPr>
              <w:t>П</w:t>
            </w:r>
            <w:r w:rsidRPr="00F22FFC">
              <w:rPr>
                <w:color w:val="auto"/>
                <w:sz w:val="24"/>
                <w:szCs w:val="24"/>
                <w:vertAlign w:val="subscript"/>
              </w:rPr>
              <w:t>год</w:t>
            </w:r>
          </w:p>
        </w:tc>
        <w:tc>
          <w:tcPr>
            <w:tcW w:w="1367" w:type="dxa"/>
            <w:tcBorders>
              <w:top w:val="single" w:sz="4" w:space="0" w:color="auto"/>
              <w:left w:val="nil"/>
              <w:bottom w:val="single" w:sz="4" w:space="0" w:color="auto"/>
              <w:right w:val="single" w:sz="4" w:space="0" w:color="auto"/>
            </w:tcBorders>
            <w:vAlign w:val="center"/>
          </w:tcPr>
          <w:p w:rsidR="005C7674" w:rsidRPr="00F22FFC" w:rsidRDefault="007B7C3C" w:rsidP="00FA0DB8">
            <w:pPr>
              <w:widowControl/>
              <w:snapToGrid/>
              <w:ind w:left="-55" w:right="-34" w:hanging="100"/>
              <w:jc w:val="center"/>
              <w:rPr>
                <w:color w:val="auto"/>
                <w:sz w:val="24"/>
                <w:szCs w:val="24"/>
              </w:rPr>
            </w:pPr>
            <w:r>
              <w:rPr>
                <w:color w:val="auto"/>
                <w:sz w:val="24"/>
                <w:szCs w:val="24"/>
              </w:rPr>
              <w:t>63114</w:t>
            </w:r>
          </w:p>
        </w:tc>
      </w:tr>
      <w:tr w:rsidR="00E723CD" w:rsidRPr="00F22FFC">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E723CD" w:rsidRPr="00F22FFC" w:rsidRDefault="00E723CD" w:rsidP="00026EA5">
            <w:pPr>
              <w:widowControl/>
              <w:snapToGrid/>
              <w:ind w:left="-60" w:right="-34"/>
              <w:rPr>
                <w:color w:val="auto"/>
                <w:sz w:val="24"/>
                <w:szCs w:val="24"/>
              </w:rPr>
            </w:pPr>
            <w:r w:rsidRPr="00F22FFC">
              <w:rPr>
                <w:color w:val="auto"/>
                <w:sz w:val="24"/>
                <w:szCs w:val="24"/>
              </w:rPr>
              <w:t>Число мусоровозов на расчетный срок</w:t>
            </w:r>
          </w:p>
        </w:tc>
        <w:tc>
          <w:tcPr>
            <w:tcW w:w="942" w:type="dxa"/>
            <w:tcBorders>
              <w:top w:val="single" w:sz="4" w:space="0" w:color="auto"/>
              <w:left w:val="nil"/>
              <w:bottom w:val="single" w:sz="4" w:space="0" w:color="auto"/>
              <w:right w:val="single" w:sz="4" w:space="0" w:color="auto"/>
            </w:tcBorders>
            <w:vAlign w:val="center"/>
          </w:tcPr>
          <w:p w:rsidR="00E723CD" w:rsidRPr="00F22FFC" w:rsidRDefault="00E723CD" w:rsidP="00026EA5">
            <w:pPr>
              <w:widowControl/>
              <w:snapToGrid/>
              <w:ind w:left="-114" w:right="-34"/>
              <w:jc w:val="center"/>
              <w:rPr>
                <w:color w:val="auto"/>
                <w:sz w:val="24"/>
                <w:szCs w:val="24"/>
              </w:rPr>
            </w:pPr>
            <w:r w:rsidRPr="00F22FFC">
              <w:rPr>
                <w:color w:val="auto"/>
                <w:sz w:val="24"/>
                <w:szCs w:val="24"/>
              </w:rPr>
              <w:t>шт.</w:t>
            </w:r>
          </w:p>
        </w:tc>
        <w:tc>
          <w:tcPr>
            <w:tcW w:w="1299" w:type="dxa"/>
            <w:tcBorders>
              <w:top w:val="single" w:sz="4" w:space="0" w:color="auto"/>
              <w:left w:val="nil"/>
              <w:bottom w:val="single" w:sz="4" w:space="0" w:color="auto"/>
              <w:right w:val="single" w:sz="4" w:space="0" w:color="auto"/>
            </w:tcBorders>
            <w:vAlign w:val="center"/>
          </w:tcPr>
          <w:p w:rsidR="00E723CD" w:rsidRPr="00F22FFC" w:rsidRDefault="00E723CD" w:rsidP="00026EA5">
            <w:pPr>
              <w:widowControl/>
              <w:snapToGrid/>
              <w:ind w:left="-56" w:right="-34"/>
              <w:jc w:val="center"/>
              <w:rPr>
                <w:color w:val="auto"/>
                <w:sz w:val="24"/>
                <w:szCs w:val="24"/>
              </w:rPr>
            </w:pPr>
            <w:r w:rsidRPr="00F22FFC">
              <w:rPr>
                <w:color w:val="auto"/>
                <w:sz w:val="24"/>
                <w:szCs w:val="24"/>
              </w:rPr>
              <w:t>М</w:t>
            </w:r>
          </w:p>
        </w:tc>
        <w:tc>
          <w:tcPr>
            <w:tcW w:w="1367" w:type="dxa"/>
            <w:tcBorders>
              <w:top w:val="single" w:sz="4" w:space="0" w:color="auto"/>
              <w:left w:val="nil"/>
              <w:bottom w:val="single" w:sz="4" w:space="0" w:color="auto"/>
              <w:right w:val="single" w:sz="4" w:space="0" w:color="auto"/>
            </w:tcBorders>
            <w:noWrap/>
            <w:vAlign w:val="center"/>
          </w:tcPr>
          <w:p w:rsidR="00E723CD" w:rsidRPr="00F22FFC" w:rsidRDefault="00666D48" w:rsidP="00026EA5">
            <w:pPr>
              <w:widowControl/>
              <w:snapToGrid/>
              <w:ind w:left="-55" w:right="-34" w:hanging="100"/>
              <w:jc w:val="center"/>
              <w:rPr>
                <w:color w:val="auto"/>
                <w:sz w:val="24"/>
                <w:szCs w:val="24"/>
              </w:rPr>
            </w:pPr>
            <w:r>
              <w:rPr>
                <w:color w:val="auto"/>
                <w:sz w:val="24"/>
                <w:szCs w:val="24"/>
              </w:rPr>
              <w:t>5</w:t>
            </w:r>
          </w:p>
        </w:tc>
      </w:tr>
    </w:tbl>
    <w:p w:rsidR="00E56522" w:rsidRPr="00F22FFC" w:rsidRDefault="00E56522" w:rsidP="00026EA5">
      <w:pPr>
        <w:widowControl/>
        <w:tabs>
          <w:tab w:val="left" w:pos="0"/>
        </w:tabs>
        <w:snapToGrid/>
        <w:ind w:right="-34" w:firstLine="425"/>
        <w:jc w:val="both"/>
        <w:rPr>
          <w:color w:val="auto"/>
        </w:rPr>
      </w:pPr>
    </w:p>
    <w:p w:rsidR="00E723CD" w:rsidRPr="00F22FFC" w:rsidRDefault="00E723CD" w:rsidP="00026EA5">
      <w:pPr>
        <w:widowControl/>
        <w:tabs>
          <w:tab w:val="left" w:pos="0"/>
        </w:tabs>
        <w:snapToGrid/>
        <w:ind w:right="-34" w:firstLine="425"/>
        <w:jc w:val="both"/>
        <w:rPr>
          <w:color w:val="auto"/>
        </w:rPr>
      </w:pPr>
      <w:r w:rsidRPr="00F22FFC">
        <w:rPr>
          <w:color w:val="auto"/>
        </w:rPr>
        <w:t xml:space="preserve">Согласно полученному результату требуется </w:t>
      </w:r>
      <w:r w:rsidR="00666D48">
        <w:rPr>
          <w:color w:val="auto"/>
        </w:rPr>
        <w:t>5</w:t>
      </w:r>
      <w:r w:rsidRPr="00F22FFC">
        <w:rPr>
          <w:color w:val="auto"/>
        </w:rPr>
        <w:t xml:space="preserve"> машин марки КамАЗ-53213 КО-415А. </w:t>
      </w:r>
    </w:p>
    <w:p w:rsidR="00E723CD" w:rsidRPr="00F22FFC" w:rsidRDefault="00E723CD" w:rsidP="00026EA5">
      <w:pPr>
        <w:widowControl/>
        <w:tabs>
          <w:tab w:val="clear" w:pos="9355"/>
          <w:tab w:val="left" w:pos="426"/>
          <w:tab w:val="left" w:pos="9360"/>
          <w:tab w:val="left" w:pos="9900"/>
        </w:tabs>
        <w:snapToGrid/>
        <w:ind w:right="-34" w:firstLine="425"/>
        <w:jc w:val="both"/>
        <w:rPr>
          <w:color w:val="auto"/>
        </w:rPr>
      </w:pPr>
      <w:r w:rsidRPr="00F22FFC">
        <w:rPr>
          <w:color w:val="auto"/>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путь движения собирающего мусоровоза по обслуживаемому району от начала до полной разгрузки машины. Маршруты сбора Т</w:t>
      </w:r>
      <w:r w:rsidR="004073C7" w:rsidRPr="00F22FFC">
        <w:rPr>
          <w:color w:val="auto"/>
        </w:rPr>
        <w:t>К</w:t>
      </w:r>
      <w:r w:rsidRPr="00F22FFC">
        <w:rPr>
          <w:color w:val="auto"/>
        </w:rPr>
        <w:t>О и графики движения пересматривают в процессе эксплуатации мусоровозов при изменении местных условий. Составление маршрутов сбора и графиков движ</w:t>
      </w:r>
      <w:r w:rsidRPr="00F22FFC">
        <w:rPr>
          <w:color w:val="auto"/>
        </w:rPr>
        <w:t>е</w:t>
      </w:r>
      <w:r w:rsidRPr="00F22FFC">
        <w:rPr>
          <w:color w:val="auto"/>
        </w:rPr>
        <w:t xml:space="preserve">ния выполняется по отдельному проекту. </w:t>
      </w:r>
    </w:p>
    <w:p w:rsidR="00E723CD" w:rsidRPr="00F22FFC" w:rsidRDefault="00E723CD" w:rsidP="00026EA5">
      <w:pPr>
        <w:widowControl/>
        <w:tabs>
          <w:tab w:val="clear" w:pos="9355"/>
          <w:tab w:val="left" w:pos="426"/>
          <w:tab w:val="left" w:pos="9360"/>
          <w:tab w:val="left" w:pos="9900"/>
        </w:tabs>
        <w:snapToGrid/>
        <w:ind w:right="-34" w:firstLine="425"/>
        <w:jc w:val="both"/>
        <w:rPr>
          <w:color w:val="auto"/>
        </w:rPr>
      </w:pPr>
      <w:r w:rsidRPr="00F22FFC">
        <w:rPr>
          <w:color w:val="auto"/>
        </w:rPr>
        <w:t>В разрабатываемом проекте раздел выполнен в объеме, соответствующем данной стадии, согласно Градостроительному кодексу.</w:t>
      </w:r>
    </w:p>
    <w:p w:rsidR="00E723CD" w:rsidRPr="00F22FFC" w:rsidRDefault="00E723CD" w:rsidP="00026EA5">
      <w:pPr>
        <w:widowControl/>
        <w:tabs>
          <w:tab w:val="clear" w:pos="9355"/>
          <w:tab w:val="left" w:pos="0"/>
          <w:tab w:val="left" w:pos="9360"/>
          <w:tab w:val="left" w:pos="9900"/>
        </w:tabs>
        <w:snapToGrid/>
        <w:ind w:right="-34" w:firstLine="425"/>
        <w:jc w:val="both"/>
        <w:rPr>
          <w:color w:val="auto"/>
        </w:rPr>
      </w:pPr>
      <w:r w:rsidRPr="00F22FFC">
        <w:rPr>
          <w:color w:val="auto"/>
        </w:rPr>
        <w:t>Таким образом, периодичность вывоза Т</w:t>
      </w:r>
      <w:r w:rsidR="004073C7" w:rsidRPr="00F22FFC">
        <w:rPr>
          <w:color w:val="auto"/>
        </w:rPr>
        <w:t>К</w:t>
      </w:r>
      <w:r w:rsidRPr="00F22FFC">
        <w:rPr>
          <w:color w:val="auto"/>
        </w:rPr>
        <w:t xml:space="preserve">О по системе планово-регулярной очистки может составлять </w:t>
      </w:r>
      <w:r w:rsidR="00D96852" w:rsidRPr="00F22FFC">
        <w:rPr>
          <w:color w:val="auto"/>
        </w:rPr>
        <w:t>1</w:t>
      </w:r>
      <w:r w:rsidRPr="00F22FFC">
        <w:rPr>
          <w:color w:val="auto"/>
        </w:rPr>
        <w:t xml:space="preserve"> рейс </w:t>
      </w:r>
      <w:r w:rsidR="002D5488">
        <w:rPr>
          <w:color w:val="auto"/>
        </w:rPr>
        <w:t>5</w:t>
      </w:r>
      <w:r w:rsidRPr="00F22FFC">
        <w:rPr>
          <w:color w:val="auto"/>
        </w:rPr>
        <w:t xml:space="preserve"> единиц мусоровозного транспорта.</w:t>
      </w:r>
    </w:p>
    <w:p w:rsidR="00874EC0" w:rsidRPr="00F22FFC" w:rsidRDefault="00874EC0" w:rsidP="00026EA5">
      <w:pPr>
        <w:pStyle w:val="af8"/>
        <w:widowControl w:val="0"/>
        <w:tabs>
          <w:tab w:val="num" w:pos="1260"/>
        </w:tabs>
        <w:spacing w:before="0" w:beforeAutospacing="0" w:after="0" w:afterAutospacing="0"/>
        <w:ind w:right="-57"/>
        <w:jc w:val="center"/>
        <w:rPr>
          <w:b/>
          <w:bCs/>
          <w:color w:val="auto"/>
          <w:sz w:val="28"/>
          <w:szCs w:val="28"/>
          <w:u w:val="single"/>
        </w:rPr>
      </w:pPr>
    </w:p>
    <w:p w:rsidR="00E723CD" w:rsidRPr="00F22FFC" w:rsidRDefault="00DD40D7" w:rsidP="00026EA5">
      <w:pPr>
        <w:pStyle w:val="af8"/>
        <w:widowControl w:val="0"/>
        <w:tabs>
          <w:tab w:val="num" w:pos="1260"/>
        </w:tabs>
        <w:spacing w:before="0" w:beforeAutospacing="0" w:after="0" w:afterAutospacing="0"/>
        <w:ind w:right="-57"/>
        <w:jc w:val="center"/>
        <w:rPr>
          <w:b/>
          <w:bCs/>
          <w:color w:val="auto"/>
          <w:sz w:val="28"/>
          <w:szCs w:val="28"/>
          <w:u w:val="single"/>
        </w:rPr>
      </w:pPr>
      <w:r w:rsidRPr="00F22FFC">
        <w:rPr>
          <w:b/>
          <w:bCs/>
          <w:color w:val="auto"/>
          <w:sz w:val="28"/>
          <w:szCs w:val="28"/>
          <w:u w:val="single"/>
        </w:rPr>
        <w:t>5</w:t>
      </w:r>
      <w:r w:rsidR="00E723CD" w:rsidRPr="00F22FFC">
        <w:rPr>
          <w:b/>
          <w:bCs/>
          <w:color w:val="auto"/>
          <w:sz w:val="28"/>
          <w:szCs w:val="28"/>
          <w:u w:val="single"/>
        </w:rPr>
        <w:t>. ОСНОВНЫЕ ТЕХНИКО-ЭКОНОМИЧЕСКИЕ ПОКАЗАТЕЛИ</w:t>
      </w:r>
    </w:p>
    <w:p w:rsidR="008219B8" w:rsidRPr="00F22FFC" w:rsidRDefault="00E723CD" w:rsidP="00026EA5">
      <w:pPr>
        <w:pStyle w:val="af8"/>
        <w:widowControl w:val="0"/>
        <w:spacing w:before="0" w:beforeAutospacing="0" w:after="0" w:afterAutospacing="0"/>
        <w:ind w:right="-57" w:firstLine="360"/>
        <w:jc w:val="center"/>
        <w:rPr>
          <w:color w:val="0000FF"/>
        </w:rPr>
      </w:pPr>
      <w:r w:rsidRPr="00F22FFC">
        <w:rPr>
          <w:color w:val="0000FF"/>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3960"/>
        <w:gridCol w:w="1440"/>
        <w:gridCol w:w="1620"/>
        <w:gridCol w:w="1620"/>
      </w:tblGrid>
      <w:tr w:rsidR="00E723CD" w:rsidRPr="00F22FFC" w:rsidTr="008F2B85">
        <w:trPr>
          <w:trHeight w:val="454"/>
          <w:tblHeader/>
          <w:tblCellSpacing w:w="0" w:type="dxa"/>
          <w:jc w:val="center"/>
        </w:trPr>
        <w:tc>
          <w:tcPr>
            <w:tcW w:w="700" w:type="dxa"/>
            <w:vAlign w:val="center"/>
          </w:tcPr>
          <w:p w:rsidR="00E723CD" w:rsidRPr="00F22FFC" w:rsidRDefault="00E723CD" w:rsidP="00026EA5">
            <w:pPr>
              <w:pStyle w:val="af8"/>
              <w:widowControl w:val="0"/>
              <w:spacing w:before="0" w:beforeAutospacing="0" w:after="0" w:afterAutospacing="0"/>
              <w:ind w:right="-57"/>
              <w:jc w:val="center"/>
              <w:rPr>
                <w:color w:val="auto"/>
              </w:rPr>
            </w:pPr>
            <w:r w:rsidRPr="00F22FFC">
              <w:rPr>
                <w:color w:val="auto"/>
              </w:rPr>
              <w:t xml:space="preserve">№ </w:t>
            </w:r>
            <w:r w:rsidRPr="00F22FFC">
              <w:rPr>
                <w:color w:val="auto"/>
                <w:lang w:val="en-US"/>
              </w:rPr>
              <w:t xml:space="preserve">               </w:t>
            </w:r>
            <w:r w:rsidRPr="00F22FFC">
              <w:rPr>
                <w:color w:val="auto"/>
              </w:rPr>
              <w:t>п.п.</w:t>
            </w:r>
          </w:p>
        </w:tc>
        <w:tc>
          <w:tcPr>
            <w:tcW w:w="3960" w:type="dxa"/>
            <w:vAlign w:val="center"/>
          </w:tcPr>
          <w:p w:rsidR="00E723CD" w:rsidRPr="00F22FFC" w:rsidRDefault="00E723CD" w:rsidP="00026EA5">
            <w:pPr>
              <w:pStyle w:val="af8"/>
              <w:widowControl w:val="0"/>
              <w:spacing w:before="0" w:beforeAutospacing="0" w:after="0" w:afterAutospacing="0"/>
              <w:ind w:right="-14"/>
              <w:jc w:val="center"/>
              <w:rPr>
                <w:color w:val="auto"/>
              </w:rPr>
            </w:pPr>
            <w:r w:rsidRPr="00F22FFC">
              <w:rPr>
                <w:color w:val="auto"/>
              </w:rPr>
              <w:t>Показатели</w:t>
            </w:r>
          </w:p>
        </w:tc>
        <w:tc>
          <w:tcPr>
            <w:tcW w:w="1440" w:type="dxa"/>
            <w:vAlign w:val="center"/>
          </w:tcPr>
          <w:p w:rsidR="00E723CD" w:rsidRPr="00F22FFC" w:rsidRDefault="00E723CD" w:rsidP="00026EA5">
            <w:pPr>
              <w:pStyle w:val="af8"/>
              <w:widowControl w:val="0"/>
              <w:spacing w:before="0" w:beforeAutospacing="0" w:after="0" w:afterAutospacing="0"/>
              <w:ind w:right="-57"/>
              <w:jc w:val="center"/>
              <w:rPr>
                <w:color w:val="auto"/>
              </w:rPr>
            </w:pPr>
            <w:r w:rsidRPr="00F22FFC">
              <w:rPr>
                <w:color w:val="auto"/>
              </w:rPr>
              <w:t>Единица</w:t>
            </w:r>
          </w:p>
          <w:p w:rsidR="00E723CD" w:rsidRPr="00F22FFC" w:rsidRDefault="00E723CD" w:rsidP="00026EA5">
            <w:pPr>
              <w:pStyle w:val="af8"/>
              <w:widowControl w:val="0"/>
              <w:spacing w:before="0" w:beforeAutospacing="0" w:after="0" w:afterAutospacing="0"/>
              <w:ind w:right="-57"/>
              <w:jc w:val="center"/>
              <w:rPr>
                <w:color w:val="auto"/>
              </w:rPr>
            </w:pPr>
            <w:r w:rsidRPr="00F22FFC">
              <w:rPr>
                <w:color w:val="auto"/>
              </w:rPr>
              <w:t>измерения</w:t>
            </w:r>
          </w:p>
        </w:tc>
        <w:tc>
          <w:tcPr>
            <w:tcW w:w="1620" w:type="dxa"/>
            <w:vAlign w:val="center"/>
          </w:tcPr>
          <w:p w:rsidR="00E723CD" w:rsidRPr="00F22FFC" w:rsidRDefault="003C2040" w:rsidP="00671AB4">
            <w:pPr>
              <w:pStyle w:val="af8"/>
              <w:widowControl w:val="0"/>
              <w:spacing w:before="0" w:beforeAutospacing="0" w:after="0" w:afterAutospacing="0"/>
              <w:ind w:right="-14"/>
              <w:jc w:val="center"/>
              <w:rPr>
                <w:color w:val="auto"/>
              </w:rPr>
            </w:pPr>
            <w:r w:rsidRPr="00F22FFC">
              <w:rPr>
                <w:color w:val="auto"/>
              </w:rPr>
              <w:t>Современное   состояние на 2020</w:t>
            </w:r>
            <w:r w:rsidR="00E723CD" w:rsidRPr="00F22FFC">
              <w:rPr>
                <w:color w:val="auto"/>
              </w:rPr>
              <w:t xml:space="preserve"> г.</w:t>
            </w:r>
          </w:p>
        </w:tc>
        <w:tc>
          <w:tcPr>
            <w:tcW w:w="1620" w:type="dxa"/>
            <w:vAlign w:val="center"/>
          </w:tcPr>
          <w:p w:rsidR="00E723CD" w:rsidRPr="00F22FFC" w:rsidRDefault="00E723CD" w:rsidP="00026EA5">
            <w:pPr>
              <w:pStyle w:val="af8"/>
              <w:widowControl w:val="0"/>
              <w:spacing w:before="0" w:beforeAutospacing="0" w:after="0" w:afterAutospacing="0"/>
              <w:ind w:right="-57"/>
              <w:jc w:val="center"/>
              <w:rPr>
                <w:color w:val="auto"/>
              </w:rPr>
            </w:pPr>
            <w:r w:rsidRPr="00F22FFC">
              <w:rPr>
                <w:color w:val="auto"/>
              </w:rPr>
              <w:t>На расчетный</w:t>
            </w:r>
          </w:p>
          <w:p w:rsidR="00E723CD" w:rsidRPr="00F22FFC" w:rsidRDefault="00E723CD" w:rsidP="00671AB4">
            <w:pPr>
              <w:pStyle w:val="af8"/>
              <w:widowControl w:val="0"/>
              <w:spacing w:before="0" w:beforeAutospacing="0" w:after="0" w:afterAutospacing="0"/>
              <w:ind w:right="-57"/>
              <w:jc w:val="center"/>
              <w:rPr>
                <w:color w:val="auto"/>
              </w:rPr>
            </w:pPr>
            <w:r w:rsidRPr="00F22FFC">
              <w:rPr>
                <w:color w:val="auto"/>
              </w:rPr>
              <w:t>срок 20</w:t>
            </w:r>
            <w:r w:rsidR="00671AB4" w:rsidRPr="00F22FFC">
              <w:rPr>
                <w:color w:val="auto"/>
              </w:rPr>
              <w:t>40</w:t>
            </w:r>
            <w:r w:rsidRPr="00F22FFC">
              <w:rPr>
                <w:color w:val="auto"/>
              </w:rPr>
              <w:t>г.</w:t>
            </w:r>
          </w:p>
        </w:tc>
      </w:tr>
      <w:tr w:rsidR="00E723CD" w:rsidRPr="00F22FFC">
        <w:trPr>
          <w:trHeight w:val="454"/>
          <w:tblCellSpacing w:w="0" w:type="dxa"/>
          <w:jc w:val="center"/>
        </w:trPr>
        <w:tc>
          <w:tcPr>
            <w:tcW w:w="700" w:type="dxa"/>
            <w:vAlign w:val="center"/>
          </w:tcPr>
          <w:p w:rsidR="00E723CD" w:rsidRPr="00F22FFC" w:rsidRDefault="00E723CD" w:rsidP="00026EA5">
            <w:pPr>
              <w:pStyle w:val="af8"/>
              <w:widowControl w:val="0"/>
              <w:spacing w:before="0" w:beforeAutospacing="0" w:after="0" w:afterAutospacing="0"/>
              <w:ind w:right="-57"/>
              <w:jc w:val="center"/>
              <w:rPr>
                <w:b/>
                <w:bCs/>
                <w:color w:val="auto"/>
              </w:rPr>
            </w:pPr>
            <w:r w:rsidRPr="00F22FFC">
              <w:rPr>
                <w:b/>
                <w:bCs/>
                <w:color w:val="auto"/>
              </w:rPr>
              <w:t>1</w:t>
            </w:r>
          </w:p>
        </w:tc>
        <w:tc>
          <w:tcPr>
            <w:tcW w:w="3960" w:type="dxa"/>
            <w:vAlign w:val="center"/>
          </w:tcPr>
          <w:p w:rsidR="00E723CD" w:rsidRPr="00F22FFC" w:rsidRDefault="00E723CD" w:rsidP="00026EA5">
            <w:pPr>
              <w:pStyle w:val="10"/>
              <w:ind w:right="-14"/>
              <w:rPr>
                <w:b/>
                <w:color w:val="auto"/>
              </w:rPr>
            </w:pPr>
            <w:r w:rsidRPr="00F22FFC">
              <w:rPr>
                <w:b/>
                <w:color w:val="auto"/>
              </w:rPr>
              <w:t>Территория</w:t>
            </w:r>
          </w:p>
        </w:tc>
        <w:tc>
          <w:tcPr>
            <w:tcW w:w="1440" w:type="dxa"/>
            <w:vAlign w:val="center"/>
          </w:tcPr>
          <w:p w:rsidR="00E723CD" w:rsidRPr="00F22FFC" w:rsidRDefault="00E723CD" w:rsidP="00026EA5">
            <w:pPr>
              <w:pStyle w:val="af8"/>
              <w:widowControl w:val="0"/>
              <w:spacing w:before="0" w:beforeAutospacing="0" w:after="0" w:afterAutospacing="0"/>
              <w:ind w:right="-57"/>
              <w:jc w:val="center"/>
              <w:rPr>
                <w:color w:val="0000FF"/>
              </w:rPr>
            </w:pPr>
          </w:p>
        </w:tc>
        <w:tc>
          <w:tcPr>
            <w:tcW w:w="1620" w:type="dxa"/>
            <w:vAlign w:val="center"/>
          </w:tcPr>
          <w:p w:rsidR="00E723CD" w:rsidRPr="00F22FFC" w:rsidRDefault="00E723CD" w:rsidP="00026EA5">
            <w:pPr>
              <w:pStyle w:val="af8"/>
              <w:widowControl w:val="0"/>
              <w:spacing w:before="0" w:beforeAutospacing="0" w:after="0" w:afterAutospacing="0"/>
              <w:ind w:right="-14"/>
              <w:jc w:val="center"/>
              <w:rPr>
                <w:color w:val="0000FF"/>
              </w:rPr>
            </w:pPr>
          </w:p>
        </w:tc>
        <w:tc>
          <w:tcPr>
            <w:tcW w:w="1620" w:type="dxa"/>
            <w:vAlign w:val="center"/>
          </w:tcPr>
          <w:p w:rsidR="00E723CD" w:rsidRPr="00F22FFC" w:rsidRDefault="00E723CD" w:rsidP="00026EA5">
            <w:pPr>
              <w:pStyle w:val="af8"/>
              <w:widowControl w:val="0"/>
              <w:spacing w:before="0" w:beforeAutospacing="0" w:after="0" w:afterAutospacing="0"/>
              <w:ind w:right="-57"/>
              <w:jc w:val="center"/>
              <w:rPr>
                <w:color w:val="0000FF"/>
              </w:rPr>
            </w:pPr>
          </w:p>
        </w:tc>
      </w:tr>
      <w:tr w:rsidR="008E5B42" w:rsidRPr="00F22FFC">
        <w:trPr>
          <w:trHeight w:val="454"/>
          <w:tblCellSpacing w:w="0" w:type="dxa"/>
          <w:jc w:val="center"/>
        </w:trPr>
        <w:tc>
          <w:tcPr>
            <w:tcW w:w="700" w:type="dxa"/>
            <w:vAlign w:val="center"/>
          </w:tcPr>
          <w:p w:rsidR="008E5B42" w:rsidRPr="00F22FFC" w:rsidRDefault="008E5B42" w:rsidP="00026EA5">
            <w:pPr>
              <w:pStyle w:val="af8"/>
              <w:widowControl w:val="0"/>
              <w:spacing w:before="0" w:beforeAutospacing="0" w:after="0" w:afterAutospacing="0"/>
              <w:ind w:right="-57"/>
              <w:jc w:val="center"/>
              <w:rPr>
                <w:color w:val="auto"/>
              </w:rPr>
            </w:pPr>
            <w:r w:rsidRPr="00F22FFC">
              <w:rPr>
                <w:color w:val="auto"/>
              </w:rPr>
              <w:t>1.1</w:t>
            </w:r>
          </w:p>
        </w:tc>
        <w:tc>
          <w:tcPr>
            <w:tcW w:w="3960" w:type="dxa"/>
            <w:vAlign w:val="center"/>
          </w:tcPr>
          <w:p w:rsidR="008E5B42" w:rsidRPr="00F22FFC" w:rsidRDefault="008E5B42" w:rsidP="008E5B42">
            <w:pPr>
              <w:pStyle w:val="af8"/>
              <w:widowControl w:val="0"/>
              <w:spacing w:before="0" w:beforeAutospacing="0" w:after="0" w:afterAutospacing="0"/>
              <w:ind w:left="57" w:right="-14"/>
              <w:rPr>
                <w:color w:val="auto"/>
              </w:rPr>
            </w:pPr>
            <w:r w:rsidRPr="00F22FFC">
              <w:rPr>
                <w:color w:val="auto"/>
              </w:rPr>
              <w:t>Общая площадь земель сельского поселения Юнновский сельсовет в а</w:t>
            </w:r>
            <w:r w:rsidRPr="00F22FFC">
              <w:rPr>
                <w:color w:val="auto"/>
              </w:rPr>
              <w:t>д</w:t>
            </w:r>
            <w:r w:rsidRPr="00F22FFC">
              <w:rPr>
                <w:color w:val="auto"/>
              </w:rPr>
              <w:t>министративных границах</w:t>
            </w:r>
          </w:p>
        </w:tc>
        <w:tc>
          <w:tcPr>
            <w:tcW w:w="1440" w:type="dxa"/>
            <w:vAlign w:val="center"/>
          </w:tcPr>
          <w:p w:rsidR="008E5B42" w:rsidRPr="00F22FFC" w:rsidRDefault="008E5B42" w:rsidP="00FE41B0">
            <w:pPr>
              <w:pStyle w:val="af8"/>
              <w:widowControl w:val="0"/>
              <w:spacing w:before="0" w:beforeAutospacing="0" w:after="0" w:afterAutospacing="0"/>
              <w:ind w:right="-57"/>
              <w:jc w:val="center"/>
              <w:rPr>
                <w:color w:val="auto"/>
              </w:rPr>
            </w:pPr>
            <w:r w:rsidRPr="00F22FFC">
              <w:rPr>
                <w:color w:val="auto"/>
              </w:rPr>
              <w:t>га</w:t>
            </w:r>
          </w:p>
        </w:tc>
        <w:tc>
          <w:tcPr>
            <w:tcW w:w="1620" w:type="dxa"/>
            <w:vAlign w:val="center"/>
          </w:tcPr>
          <w:p w:rsidR="008E5B42" w:rsidRPr="00F22FFC" w:rsidRDefault="001F3824" w:rsidP="00FE41B0">
            <w:pPr>
              <w:pStyle w:val="af8"/>
              <w:widowControl w:val="0"/>
              <w:spacing w:before="0" w:beforeAutospacing="0" w:after="0" w:afterAutospacing="0"/>
              <w:ind w:right="-14"/>
              <w:jc w:val="center"/>
              <w:rPr>
                <w:b/>
              </w:rPr>
            </w:pPr>
            <w:r w:rsidRPr="00F22FFC">
              <w:rPr>
                <w:b/>
              </w:rPr>
              <w:t>12282,61</w:t>
            </w:r>
          </w:p>
        </w:tc>
        <w:tc>
          <w:tcPr>
            <w:tcW w:w="1620" w:type="dxa"/>
            <w:vAlign w:val="center"/>
          </w:tcPr>
          <w:p w:rsidR="008E5B42" w:rsidRPr="00F22FFC" w:rsidRDefault="004260AE" w:rsidP="00016B0A">
            <w:pPr>
              <w:pStyle w:val="af8"/>
              <w:widowControl w:val="0"/>
              <w:spacing w:before="0" w:beforeAutospacing="0" w:after="0" w:afterAutospacing="0"/>
              <w:ind w:right="-14"/>
              <w:jc w:val="center"/>
              <w:rPr>
                <w:b/>
              </w:rPr>
            </w:pPr>
            <w:r w:rsidRPr="00F22FFC">
              <w:rPr>
                <w:b/>
              </w:rPr>
              <w:t>115</w:t>
            </w:r>
            <w:r w:rsidR="00016B0A" w:rsidRPr="00F22FFC">
              <w:rPr>
                <w:b/>
              </w:rPr>
              <w:t>92,</w:t>
            </w:r>
            <w:r w:rsidR="00F033BD" w:rsidRPr="00F22FFC">
              <w:rPr>
                <w:b/>
              </w:rPr>
              <w:t>96</w:t>
            </w:r>
            <w:r w:rsidR="00881B2D" w:rsidRPr="00F22FFC">
              <w:rPr>
                <w:b/>
              </w:rPr>
              <w:t>*</w:t>
            </w:r>
          </w:p>
        </w:tc>
      </w:tr>
      <w:tr w:rsidR="00E86B87" w:rsidRPr="00F22FFC">
        <w:trPr>
          <w:trHeight w:val="454"/>
          <w:tblCellSpacing w:w="0" w:type="dxa"/>
          <w:jc w:val="center"/>
        </w:trPr>
        <w:tc>
          <w:tcPr>
            <w:tcW w:w="700" w:type="dxa"/>
            <w:vAlign w:val="center"/>
          </w:tcPr>
          <w:p w:rsidR="00E86B87" w:rsidRPr="00F22FFC" w:rsidRDefault="00E86B87" w:rsidP="00026EA5">
            <w:pPr>
              <w:pStyle w:val="af8"/>
              <w:widowControl w:val="0"/>
              <w:spacing w:before="0" w:beforeAutospacing="0" w:after="0" w:afterAutospacing="0"/>
              <w:ind w:right="-57"/>
              <w:jc w:val="center"/>
              <w:rPr>
                <w:color w:val="auto"/>
              </w:rPr>
            </w:pPr>
            <w:r w:rsidRPr="00F22FFC">
              <w:rPr>
                <w:color w:val="auto"/>
              </w:rPr>
              <w:t>1.</w:t>
            </w:r>
            <w:r w:rsidR="001902A1" w:rsidRPr="00F22FFC">
              <w:rPr>
                <w:color w:val="auto"/>
              </w:rPr>
              <w:t>2</w:t>
            </w:r>
          </w:p>
        </w:tc>
        <w:tc>
          <w:tcPr>
            <w:tcW w:w="3960" w:type="dxa"/>
            <w:vAlign w:val="center"/>
          </w:tcPr>
          <w:p w:rsidR="00E86B87" w:rsidRPr="00F22FFC" w:rsidRDefault="00E86B87" w:rsidP="00C4368D">
            <w:pPr>
              <w:pStyle w:val="af8"/>
              <w:widowControl w:val="0"/>
              <w:spacing w:before="0" w:beforeAutospacing="0" w:after="0" w:afterAutospacing="0"/>
              <w:ind w:left="57" w:right="-14"/>
              <w:rPr>
                <w:color w:val="auto"/>
              </w:rPr>
            </w:pPr>
            <w:r w:rsidRPr="00F22FFC">
              <w:rPr>
                <w:color w:val="auto"/>
              </w:rPr>
              <w:t>Общая площадь земель сельского поселения Яркеевский сельсовет в а</w:t>
            </w:r>
            <w:r w:rsidRPr="00F22FFC">
              <w:rPr>
                <w:color w:val="auto"/>
              </w:rPr>
              <w:t>д</w:t>
            </w:r>
            <w:r w:rsidRPr="00F22FFC">
              <w:rPr>
                <w:color w:val="auto"/>
              </w:rPr>
              <w:t>министративных границах</w:t>
            </w:r>
          </w:p>
        </w:tc>
        <w:tc>
          <w:tcPr>
            <w:tcW w:w="1440" w:type="dxa"/>
            <w:vAlign w:val="center"/>
          </w:tcPr>
          <w:p w:rsidR="00E86B87" w:rsidRPr="00F22FFC" w:rsidRDefault="00E86B87" w:rsidP="00026EA5">
            <w:pPr>
              <w:pStyle w:val="af8"/>
              <w:widowControl w:val="0"/>
              <w:spacing w:before="0" w:beforeAutospacing="0" w:after="0" w:afterAutospacing="0"/>
              <w:ind w:right="-57"/>
              <w:jc w:val="center"/>
              <w:rPr>
                <w:color w:val="auto"/>
              </w:rPr>
            </w:pPr>
            <w:r w:rsidRPr="00F22FFC">
              <w:rPr>
                <w:color w:val="auto"/>
              </w:rPr>
              <w:t>га</w:t>
            </w:r>
          </w:p>
        </w:tc>
        <w:tc>
          <w:tcPr>
            <w:tcW w:w="1620" w:type="dxa"/>
            <w:vAlign w:val="center"/>
          </w:tcPr>
          <w:p w:rsidR="00E86B87" w:rsidRPr="00F22FFC" w:rsidRDefault="00E86B87" w:rsidP="00FE41B0">
            <w:pPr>
              <w:pStyle w:val="af8"/>
              <w:widowControl w:val="0"/>
              <w:spacing w:before="0" w:beforeAutospacing="0" w:after="0" w:afterAutospacing="0"/>
              <w:ind w:right="-14"/>
              <w:jc w:val="center"/>
              <w:rPr>
                <w:b/>
              </w:rPr>
            </w:pPr>
            <w:r w:rsidRPr="00F22FFC">
              <w:rPr>
                <w:b/>
              </w:rPr>
              <w:t>2582,87</w:t>
            </w:r>
          </w:p>
        </w:tc>
        <w:tc>
          <w:tcPr>
            <w:tcW w:w="1620" w:type="dxa"/>
            <w:vAlign w:val="center"/>
          </w:tcPr>
          <w:p w:rsidR="00E86B87" w:rsidRPr="00F22FFC" w:rsidRDefault="00E86B87" w:rsidP="000715AE">
            <w:pPr>
              <w:pStyle w:val="af8"/>
              <w:widowControl w:val="0"/>
              <w:spacing w:before="0" w:beforeAutospacing="0" w:after="0" w:afterAutospacing="0"/>
              <w:ind w:right="-14"/>
              <w:jc w:val="center"/>
              <w:rPr>
                <w:b/>
              </w:rPr>
            </w:pPr>
            <w:r w:rsidRPr="00F22FFC">
              <w:rPr>
                <w:b/>
              </w:rPr>
              <w:t>32</w:t>
            </w:r>
            <w:r w:rsidR="000715AE" w:rsidRPr="00F22FFC">
              <w:rPr>
                <w:b/>
              </w:rPr>
              <w:t>72,52</w:t>
            </w:r>
            <w:r w:rsidRPr="00F22FFC">
              <w:rPr>
                <w:b/>
              </w:rPr>
              <w:t>*</w:t>
            </w:r>
          </w:p>
        </w:tc>
      </w:tr>
      <w:tr w:rsidR="00E86B87" w:rsidRPr="00F22FFC">
        <w:trPr>
          <w:trHeight w:val="454"/>
          <w:tblCellSpacing w:w="0" w:type="dxa"/>
          <w:jc w:val="center"/>
        </w:trPr>
        <w:tc>
          <w:tcPr>
            <w:tcW w:w="700" w:type="dxa"/>
            <w:vAlign w:val="center"/>
          </w:tcPr>
          <w:p w:rsidR="00E86B87" w:rsidRPr="00F22FFC" w:rsidRDefault="00E86B87" w:rsidP="00026EA5">
            <w:pPr>
              <w:pStyle w:val="af8"/>
              <w:widowControl w:val="0"/>
              <w:spacing w:before="0" w:beforeAutospacing="0" w:after="0" w:afterAutospacing="0"/>
              <w:ind w:right="-57"/>
              <w:jc w:val="center"/>
              <w:rPr>
                <w:color w:val="auto"/>
              </w:rPr>
            </w:pPr>
          </w:p>
        </w:tc>
        <w:tc>
          <w:tcPr>
            <w:tcW w:w="3960" w:type="dxa"/>
            <w:vAlign w:val="center"/>
          </w:tcPr>
          <w:p w:rsidR="00E86B87" w:rsidRPr="00F22FFC" w:rsidRDefault="00E86B87" w:rsidP="00C4368D">
            <w:pPr>
              <w:pStyle w:val="af8"/>
              <w:widowControl w:val="0"/>
              <w:spacing w:before="0" w:beforeAutospacing="0" w:after="0" w:afterAutospacing="0"/>
              <w:ind w:left="57" w:right="-14"/>
              <w:rPr>
                <w:color w:val="auto"/>
              </w:rPr>
            </w:pPr>
            <w:r w:rsidRPr="00F22FFC">
              <w:rPr>
                <w:color w:val="auto"/>
              </w:rPr>
              <w:t>в том числе по категориям:</w:t>
            </w:r>
          </w:p>
        </w:tc>
        <w:tc>
          <w:tcPr>
            <w:tcW w:w="1440" w:type="dxa"/>
            <w:vAlign w:val="center"/>
          </w:tcPr>
          <w:p w:rsidR="00E86B87" w:rsidRPr="00F22FFC" w:rsidRDefault="00E86B87" w:rsidP="00026EA5">
            <w:pPr>
              <w:pStyle w:val="af8"/>
              <w:widowControl w:val="0"/>
              <w:spacing w:before="0" w:beforeAutospacing="0" w:after="0" w:afterAutospacing="0"/>
              <w:ind w:right="-57"/>
              <w:jc w:val="center"/>
              <w:rPr>
                <w:color w:val="auto"/>
              </w:rPr>
            </w:pPr>
          </w:p>
        </w:tc>
        <w:tc>
          <w:tcPr>
            <w:tcW w:w="1620" w:type="dxa"/>
            <w:vAlign w:val="center"/>
          </w:tcPr>
          <w:p w:rsidR="00E86B87" w:rsidRPr="00F22FFC" w:rsidRDefault="00E86B87" w:rsidP="00FE41B0">
            <w:pPr>
              <w:pStyle w:val="af8"/>
              <w:widowControl w:val="0"/>
              <w:spacing w:before="0" w:beforeAutospacing="0" w:after="0" w:afterAutospacing="0"/>
              <w:ind w:right="-14"/>
              <w:jc w:val="center"/>
              <w:rPr>
                <w:color w:val="0000FF"/>
              </w:rPr>
            </w:pPr>
          </w:p>
        </w:tc>
        <w:tc>
          <w:tcPr>
            <w:tcW w:w="1620" w:type="dxa"/>
            <w:vAlign w:val="center"/>
          </w:tcPr>
          <w:p w:rsidR="00E86B87" w:rsidRPr="00F22FFC" w:rsidRDefault="00E86B87" w:rsidP="00FE41B0">
            <w:pPr>
              <w:widowControl/>
              <w:snapToGrid/>
              <w:ind w:right="-57"/>
              <w:jc w:val="center"/>
              <w:rPr>
                <w:rStyle w:val="HTML0"/>
                <w:rFonts w:ascii="Times New Roman" w:hAnsi="Times New Roman" w:cs="Times New Roman"/>
                <w:color w:val="0000FF"/>
                <w:sz w:val="24"/>
                <w:szCs w:val="24"/>
              </w:rPr>
            </w:pPr>
          </w:p>
        </w:tc>
      </w:tr>
      <w:tr w:rsidR="004352D6" w:rsidRPr="00F22FFC">
        <w:trPr>
          <w:trHeight w:val="454"/>
          <w:tblCellSpacing w:w="0" w:type="dxa"/>
          <w:jc w:val="center"/>
        </w:trPr>
        <w:tc>
          <w:tcPr>
            <w:tcW w:w="700" w:type="dxa"/>
            <w:vAlign w:val="center"/>
          </w:tcPr>
          <w:p w:rsidR="004352D6" w:rsidRPr="00F22FFC" w:rsidRDefault="004352D6" w:rsidP="00026EA5">
            <w:pPr>
              <w:pStyle w:val="af8"/>
              <w:widowControl w:val="0"/>
              <w:spacing w:before="0" w:beforeAutospacing="0" w:after="0" w:afterAutospacing="0"/>
              <w:ind w:right="-57"/>
              <w:jc w:val="center"/>
              <w:rPr>
                <w:color w:val="auto"/>
              </w:rPr>
            </w:pPr>
            <w:r w:rsidRPr="00F22FFC">
              <w:rPr>
                <w:color w:val="auto"/>
              </w:rPr>
              <w:t>1</w:t>
            </w:r>
          </w:p>
        </w:tc>
        <w:tc>
          <w:tcPr>
            <w:tcW w:w="3960" w:type="dxa"/>
            <w:vAlign w:val="center"/>
          </w:tcPr>
          <w:p w:rsidR="004352D6" w:rsidRPr="00F22FFC" w:rsidRDefault="004352D6" w:rsidP="00C4368D">
            <w:pPr>
              <w:pStyle w:val="af8"/>
              <w:widowControl w:val="0"/>
              <w:spacing w:before="0" w:beforeAutospacing="0" w:after="0" w:afterAutospacing="0"/>
              <w:ind w:left="57" w:right="-14"/>
              <w:rPr>
                <w:color w:val="auto"/>
              </w:rPr>
            </w:pPr>
            <w:r w:rsidRPr="00F22FFC">
              <w:rPr>
                <w:color w:val="auto"/>
              </w:rPr>
              <w:t xml:space="preserve">Земель лесного фонда </w:t>
            </w:r>
          </w:p>
        </w:tc>
        <w:tc>
          <w:tcPr>
            <w:tcW w:w="1440" w:type="dxa"/>
            <w:vAlign w:val="center"/>
          </w:tcPr>
          <w:p w:rsidR="004352D6" w:rsidRPr="00F22FFC" w:rsidRDefault="004352D6" w:rsidP="00026EA5">
            <w:pPr>
              <w:widowControl/>
              <w:snapToGrid/>
              <w:jc w:val="center"/>
              <w:rPr>
                <w:color w:val="auto"/>
                <w:sz w:val="24"/>
                <w:szCs w:val="24"/>
              </w:rPr>
            </w:pPr>
            <w:r w:rsidRPr="00F22FFC">
              <w:rPr>
                <w:color w:val="auto"/>
                <w:sz w:val="24"/>
                <w:szCs w:val="24"/>
              </w:rPr>
              <w:t>га</w:t>
            </w:r>
          </w:p>
        </w:tc>
        <w:tc>
          <w:tcPr>
            <w:tcW w:w="1620" w:type="dxa"/>
            <w:vAlign w:val="center"/>
          </w:tcPr>
          <w:p w:rsidR="004352D6" w:rsidRPr="00F22FFC" w:rsidRDefault="00A5266F" w:rsidP="00FE41B0">
            <w:pPr>
              <w:pStyle w:val="af8"/>
              <w:widowControl w:val="0"/>
              <w:spacing w:before="0" w:beforeAutospacing="0" w:after="0" w:afterAutospacing="0"/>
              <w:ind w:right="-14"/>
              <w:jc w:val="center"/>
              <w:rPr>
                <w:color w:val="auto"/>
              </w:rPr>
            </w:pPr>
            <w:r>
              <w:rPr>
                <w:color w:val="auto"/>
              </w:rPr>
              <w:t>-</w:t>
            </w:r>
          </w:p>
        </w:tc>
        <w:tc>
          <w:tcPr>
            <w:tcW w:w="1620" w:type="dxa"/>
            <w:vAlign w:val="center"/>
          </w:tcPr>
          <w:p w:rsidR="004352D6" w:rsidRPr="00F22FFC" w:rsidRDefault="00A5266F" w:rsidP="00FE41B0">
            <w:pPr>
              <w:pStyle w:val="af8"/>
              <w:widowControl w:val="0"/>
              <w:spacing w:before="0" w:beforeAutospacing="0" w:after="0" w:afterAutospacing="0"/>
              <w:ind w:right="-14"/>
              <w:jc w:val="center"/>
              <w:rPr>
                <w:color w:val="auto"/>
              </w:rPr>
            </w:pPr>
            <w:r>
              <w:rPr>
                <w:color w:val="auto"/>
              </w:rPr>
              <w:t>-</w:t>
            </w:r>
          </w:p>
        </w:tc>
      </w:tr>
      <w:tr w:rsidR="00E86B87" w:rsidRPr="00F22FFC">
        <w:trPr>
          <w:trHeight w:val="454"/>
          <w:tblCellSpacing w:w="0" w:type="dxa"/>
          <w:jc w:val="center"/>
        </w:trPr>
        <w:tc>
          <w:tcPr>
            <w:tcW w:w="700" w:type="dxa"/>
            <w:vAlign w:val="center"/>
          </w:tcPr>
          <w:p w:rsidR="00E86B87" w:rsidRPr="00F22FFC" w:rsidRDefault="00E86B87"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2</w:t>
            </w:r>
          </w:p>
        </w:tc>
        <w:tc>
          <w:tcPr>
            <w:tcW w:w="3960" w:type="dxa"/>
            <w:vAlign w:val="center"/>
          </w:tcPr>
          <w:p w:rsidR="00E86B87" w:rsidRPr="00F22FFC" w:rsidRDefault="00E86B87" w:rsidP="00C4368D">
            <w:pPr>
              <w:widowControl/>
              <w:snapToGrid/>
              <w:ind w:left="57" w:right="-14"/>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Земель водного фонда</w:t>
            </w:r>
          </w:p>
        </w:tc>
        <w:tc>
          <w:tcPr>
            <w:tcW w:w="1440" w:type="dxa"/>
            <w:vAlign w:val="center"/>
          </w:tcPr>
          <w:p w:rsidR="00E86B87" w:rsidRPr="00F22FFC" w:rsidRDefault="00E86B87" w:rsidP="00026EA5">
            <w:pPr>
              <w:widowControl/>
              <w:snapToGrid/>
              <w:jc w:val="center"/>
              <w:rPr>
                <w:color w:val="auto"/>
                <w:sz w:val="24"/>
                <w:szCs w:val="24"/>
              </w:rPr>
            </w:pPr>
            <w:r w:rsidRPr="00F22FFC">
              <w:rPr>
                <w:color w:val="auto"/>
                <w:sz w:val="24"/>
                <w:szCs w:val="24"/>
              </w:rPr>
              <w:t>га</w:t>
            </w:r>
          </w:p>
        </w:tc>
        <w:tc>
          <w:tcPr>
            <w:tcW w:w="1620" w:type="dxa"/>
            <w:vAlign w:val="center"/>
          </w:tcPr>
          <w:p w:rsidR="00E86B87" w:rsidRPr="00F22FFC" w:rsidRDefault="00E86B87" w:rsidP="00FE41B0">
            <w:pPr>
              <w:pStyle w:val="af8"/>
              <w:widowControl w:val="0"/>
              <w:spacing w:before="0" w:beforeAutospacing="0" w:after="0" w:afterAutospacing="0"/>
              <w:ind w:right="-14"/>
              <w:jc w:val="center"/>
              <w:rPr>
                <w:color w:val="auto"/>
              </w:rPr>
            </w:pPr>
            <w:r w:rsidRPr="00F22FFC">
              <w:rPr>
                <w:color w:val="auto"/>
              </w:rPr>
              <w:t>14,68</w:t>
            </w:r>
          </w:p>
        </w:tc>
        <w:tc>
          <w:tcPr>
            <w:tcW w:w="1620" w:type="dxa"/>
            <w:vAlign w:val="center"/>
          </w:tcPr>
          <w:p w:rsidR="00E86B87" w:rsidRPr="00F22FFC" w:rsidRDefault="00E86B87" w:rsidP="00FE41B0">
            <w:pPr>
              <w:pStyle w:val="af8"/>
              <w:widowControl w:val="0"/>
              <w:spacing w:before="0" w:beforeAutospacing="0" w:after="0" w:afterAutospacing="0"/>
              <w:ind w:right="-14"/>
              <w:jc w:val="center"/>
              <w:rPr>
                <w:color w:val="auto"/>
              </w:rPr>
            </w:pPr>
            <w:r w:rsidRPr="00F22FFC">
              <w:rPr>
                <w:color w:val="auto"/>
              </w:rPr>
              <w:t>48,75**</w:t>
            </w:r>
          </w:p>
        </w:tc>
      </w:tr>
      <w:tr w:rsidR="00E86B87" w:rsidRPr="00F22FFC">
        <w:trPr>
          <w:trHeight w:val="454"/>
          <w:tblCellSpacing w:w="0" w:type="dxa"/>
          <w:jc w:val="center"/>
        </w:trPr>
        <w:tc>
          <w:tcPr>
            <w:tcW w:w="700" w:type="dxa"/>
            <w:vAlign w:val="center"/>
          </w:tcPr>
          <w:p w:rsidR="00E86B87" w:rsidRPr="00F22FFC" w:rsidRDefault="00E86B87"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3</w:t>
            </w:r>
          </w:p>
        </w:tc>
        <w:tc>
          <w:tcPr>
            <w:tcW w:w="3960" w:type="dxa"/>
            <w:vAlign w:val="center"/>
          </w:tcPr>
          <w:p w:rsidR="00E86B87" w:rsidRPr="00F22FFC" w:rsidRDefault="00E86B87" w:rsidP="00C4368D">
            <w:pPr>
              <w:ind w:left="57" w:right="-14"/>
              <w:rPr>
                <w:rFonts w:eastAsia="Arial Unicode MS"/>
                <w:color w:val="auto"/>
                <w:sz w:val="24"/>
                <w:szCs w:val="24"/>
              </w:rPr>
            </w:pPr>
            <w:r w:rsidRPr="00F22FFC">
              <w:rPr>
                <w:rFonts w:eastAsia="Arial Unicode MS"/>
                <w:color w:val="auto"/>
                <w:sz w:val="24"/>
                <w:szCs w:val="24"/>
              </w:rPr>
              <w:t>Земель сельскохозяйственного</w:t>
            </w:r>
          </w:p>
          <w:p w:rsidR="00E86B87" w:rsidRPr="00F22FFC" w:rsidRDefault="00E86B87" w:rsidP="00C4368D">
            <w:pPr>
              <w:ind w:left="57" w:right="-14"/>
              <w:rPr>
                <w:rFonts w:eastAsia="Arial Unicode MS"/>
                <w:color w:val="auto"/>
                <w:sz w:val="24"/>
                <w:szCs w:val="24"/>
              </w:rPr>
            </w:pPr>
            <w:r w:rsidRPr="00F22FFC">
              <w:rPr>
                <w:rFonts w:eastAsia="Arial Unicode MS"/>
                <w:color w:val="auto"/>
                <w:sz w:val="24"/>
                <w:szCs w:val="24"/>
              </w:rPr>
              <w:t>назначения</w:t>
            </w:r>
          </w:p>
        </w:tc>
        <w:tc>
          <w:tcPr>
            <w:tcW w:w="1440" w:type="dxa"/>
            <w:vAlign w:val="center"/>
          </w:tcPr>
          <w:p w:rsidR="00E86B87" w:rsidRPr="00F22FFC" w:rsidRDefault="00E86B87" w:rsidP="000919B1">
            <w:pPr>
              <w:jc w:val="center"/>
              <w:rPr>
                <w:color w:val="auto"/>
                <w:sz w:val="24"/>
                <w:szCs w:val="24"/>
              </w:rPr>
            </w:pPr>
            <w:r w:rsidRPr="00F22FFC">
              <w:rPr>
                <w:color w:val="auto"/>
                <w:sz w:val="24"/>
                <w:szCs w:val="24"/>
              </w:rPr>
              <w:t>га</w:t>
            </w:r>
          </w:p>
        </w:tc>
        <w:tc>
          <w:tcPr>
            <w:tcW w:w="1620" w:type="dxa"/>
            <w:vAlign w:val="center"/>
          </w:tcPr>
          <w:p w:rsidR="00E86B87" w:rsidRPr="00F22FFC" w:rsidRDefault="00E86B87" w:rsidP="00A5266F">
            <w:pPr>
              <w:pStyle w:val="af8"/>
              <w:widowControl w:val="0"/>
              <w:spacing w:before="0" w:beforeAutospacing="0" w:after="0" w:afterAutospacing="0"/>
              <w:ind w:right="-14"/>
              <w:jc w:val="center"/>
              <w:rPr>
                <w:color w:val="auto"/>
              </w:rPr>
            </w:pPr>
            <w:r w:rsidRPr="00F22FFC">
              <w:rPr>
                <w:color w:val="auto"/>
              </w:rPr>
              <w:t>12</w:t>
            </w:r>
            <w:r w:rsidR="00A5266F">
              <w:rPr>
                <w:color w:val="auto"/>
              </w:rPr>
              <w:t>62</w:t>
            </w:r>
            <w:r w:rsidRPr="00F22FFC">
              <w:rPr>
                <w:color w:val="auto"/>
              </w:rPr>
              <w:t>,</w:t>
            </w:r>
            <w:r w:rsidR="00A5266F">
              <w:rPr>
                <w:color w:val="auto"/>
              </w:rPr>
              <w:t>16</w:t>
            </w:r>
          </w:p>
        </w:tc>
        <w:tc>
          <w:tcPr>
            <w:tcW w:w="1620" w:type="dxa"/>
            <w:vAlign w:val="center"/>
          </w:tcPr>
          <w:p w:rsidR="00E86B87" w:rsidRPr="00F22FFC" w:rsidRDefault="00E86B87" w:rsidP="00A5266F">
            <w:pPr>
              <w:pStyle w:val="af8"/>
              <w:widowControl w:val="0"/>
              <w:spacing w:before="0" w:beforeAutospacing="0" w:after="0" w:afterAutospacing="0"/>
              <w:ind w:right="-57"/>
              <w:jc w:val="center"/>
              <w:rPr>
                <w:color w:val="auto"/>
              </w:rPr>
            </w:pPr>
            <w:r w:rsidRPr="00F22FFC">
              <w:rPr>
                <w:color w:val="auto"/>
              </w:rPr>
              <w:t>12</w:t>
            </w:r>
            <w:r w:rsidR="00A5266F">
              <w:rPr>
                <w:color w:val="auto"/>
              </w:rPr>
              <w:t>96</w:t>
            </w:r>
            <w:r w:rsidRPr="00F22FFC">
              <w:rPr>
                <w:color w:val="auto"/>
              </w:rPr>
              <w:t>,</w:t>
            </w:r>
            <w:r w:rsidR="00A5266F">
              <w:rPr>
                <w:color w:val="auto"/>
              </w:rPr>
              <w:t>98</w:t>
            </w:r>
          </w:p>
        </w:tc>
      </w:tr>
      <w:tr w:rsidR="00E86B87" w:rsidRPr="00F22FFC">
        <w:trPr>
          <w:trHeight w:val="454"/>
          <w:tblCellSpacing w:w="0" w:type="dxa"/>
          <w:jc w:val="center"/>
        </w:trPr>
        <w:tc>
          <w:tcPr>
            <w:tcW w:w="700" w:type="dxa"/>
            <w:vAlign w:val="center"/>
          </w:tcPr>
          <w:p w:rsidR="00E86B87" w:rsidRPr="00F22FFC" w:rsidRDefault="00E86B87" w:rsidP="000161F7">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4</w:t>
            </w:r>
          </w:p>
        </w:tc>
        <w:tc>
          <w:tcPr>
            <w:tcW w:w="3960" w:type="dxa"/>
            <w:vAlign w:val="center"/>
          </w:tcPr>
          <w:p w:rsidR="00E86B87" w:rsidRPr="00F22FFC" w:rsidRDefault="00E86B87" w:rsidP="00E54661">
            <w:pPr>
              <w:widowControl/>
              <w:snapToGrid/>
              <w:ind w:right="-14"/>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Земель особо охраняемых территорий (памятники археологии регионального значения)</w:t>
            </w:r>
          </w:p>
        </w:tc>
        <w:tc>
          <w:tcPr>
            <w:tcW w:w="1440" w:type="dxa"/>
            <w:vAlign w:val="center"/>
          </w:tcPr>
          <w:p w:rsidR="00E86B87" w:rsidRPr="00F22FFC" w:rsidRDefault="00E86B87" w:rsidP="00E54661">
            <w:pPr>
              <w:widowControl/>
              <w:snapToGrid/>
              <w:jc w:val="center"/>
              <w:rPr>
                <w:color w:val="auto"/>
                <w:sz w:val="24"/>
                <w:szCs w:val="24"/>
              </w:rPr>
            </w:pPr>
            <w:r w:rsidRPr="00F22FFC">
              <w:rPr>
                <w:color w:val="auto"/>
                <w:sz w:val="24"/>
                <w:szCs w:val="24"/>
              </w:rPr>
              <w:t>га</w:t>
            </w:r>
          </w:p>
        </w:tc>
        <w:tc>
          <w:tcPr>
            <w:tcW w:w="1620" w:type="dxa"/>
            <w:vAlign w:val="center"/>
          </w:tcPr>
          <w:p w:rsidR="00E86B87" w:rsidRPr="00F22FFC" w:rsidRDefault="00E86B87" w:rsidP="00FE41B0">
            <w:pPr>
              <w:pStyle w:val="af8"/>
              <w:widowControl w:val="0"/>
              <w:spacing w:before="0" w:beforeAutospacing="0" w:after="0" w:afterAutospacing="0"/>
              <w:ind w:right="-14"/>
              <w:jc w:val="center"/>
              <w:rPr>
                <w:color w:val="auto"/>
              </w:rPr>
            </w:pPr>
            <w:r w:rsidRPr="00F22FFC">
              <w:rPr>
                <w:color w:val="auto"/>
              </w:rPr>
              <w:t>2,57</w:t>
            </w:r>
          </w:p>
        </w:tc>
        <w:tc>
          <w:tcPr>
            <w:tcW w:w="1620" w:type="dxa"/>
            <w:vAlign w:val="center"/>
          </w:tcPr>
          <w:p w:rsidR="00E86B87" w:rsidRPr="00F22FFC" w:rsidRDefault="00E86B87" w:rsidP="00FE41B0">
            <w:pPr>
              <w:pStyle w:val="af8"/>
              <w:widowControl w:val="0"/>
              <w:spacing w:before="0" w:beforeAutospacing="0" w:after="0" w:afterAutospacing="0"/>
              <w:ind w:right="-14"/>
              <w:jc w:val="center"/>
              <w:rPr>
                <w:color w:val="auto"/>
              </w:rPr>
            </w:pPr>
            <w:r w:rsidRPr="00F22FFC">
              <w:rPr>
                <w:color w:val="auto"/>
              </w:rPr>
              <w:t>2,57</w:t>
            </w:r>
          </w:p>
        </w:tc>
      </w:tr>
      <w:tr w:rsidR="00E86B87" w:rsidRPr="00F22FFC">
        <w:trPr>
          <w:trHeight w:val="454"/>
          <w:tblCellSpacing w:w="0" w:type="dxa"/>
          <w:jc w:val="center"/>
        </w:trPr>
        <w:tc>
          <w:tcPr>
            <w:tcW w:w="700" w:type="dxa"/>
            <w:vAlign w:val="center"/>
          </w:tcPr>
          <w:p w:rsidR="00E86B87" w:rsidRPr="00F22FFC" w:rsidRDefault="00E86B87" w:rsidP="000161F7">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5</w:t>
            </w:r>
          </w:p>
        </w:tc>
        <w:tc>
          <w:tcPr>
            <w:tcW w:w="3960" w:type="dxa"/>
            <w:vAlign w:val="center"/>
          </w:tcPr>
          <w:p w:rsidR="00E86B87" w:rsidRPr="00F22FFC" w:rsidRDefault="00E86B87" w:rsidP="00C4368D">
            <w:pPr>
              <w:pStyle w:val="af8"/>
              <w:widowControl w:val="0"/>
              <w:spacing w:before="0" w:beforeAutospacing="0" w:after="0" w:afterAutospacing="0"/>
              <w:ind w:left="57" w:right="-14"/>
              <w:rPr>
                <w:color w:val="auto"/>
              </w:rPr>
            </w:pPr>
            <w:r w:rsidRPr="00F22FFC">
              <w:t>Земель промышленности, энергетики, транспорта, связи… и иного сп</w:t>
            </w:r>
            <w:r w:rsidRPr="00F22FFC">
              <w:t>е</w:t>
            </w:r>
            <w:r w:rsidRPr="00F22FFC">
              <w:t>циального назначения</w:t>
            </w:r>
          </w:p>
        </w:tc>
        <w:tc>
          <w:tcPr>
            <w:tcW w:w="1440" w:type="dxa"/>
            <w:vAlign w:val="center"/>
          </w:tcPr>
          <w:p w:rsidR="00E86B87" w:rsidRPr="00F22FFC" w:rsidRDefault="00E86B87" w:rsidP="00026EA5">
            <w:pPr>
              <w:widowControl/>
              <w:snapToGrid/>
              <w:jc w:val="center"/>
              <w:rPr>
                <w:color w:val="auto"/>
                <w:sz w:val="24"/>
                <w:szCs w:val="24"/>
              </w:rPr>
            </w:pPr>
            <w:r w:rsidRPr="00F22FFC">
              <w:rPr>
                <w:color w:val="auto"/>
                <w:sz w:val="24"/>
                <w:szCs w:val="24"/>
              </w:rPr>
              <w:t>га</w:t>
            </w:r>
          </w:p>
        </w:tc>
        <w:tc>
          <w:tcPr>
            <w:tcW w:w="1620" w:type="dxa"/>
            <w:vAlign w:val="center"/>
          </w:tcPr>
          <w:p w:rsidR="00E86B87" w:rsidRPr="00F22FFC" w:rsidRDefault="00E86B87" w:rsidP="00FE41B0">
            <w:pPr>
              <w:pStyle w:val="af8"/>
              <w:widowControl w:val="0"/>
              <w:spacing w:before="0" w:beforeAutospacing="0" w:after="0" w:afterAutospacing="0"/>
              <w:ind w:right="-14"/>
              <w:jc w:val="center"/>
              <w:rPr>
                <w:color w:val="auto"/>
              </w:rPr>
            </w:pPr>
            <w:r w:rsidRPr="00F22FFC">
              <w:rPr>
                <w:color w:val="auto"/>
              </w:rPr>
              <w:t>21,66</w:t>
            </w:r>
          </w:p>
        </w:tc>
        <w:tc>
          <w:tcPr>
            <w:tcW w:w="1620" w:type="dxa"/>
            <w:vAlign w:val="center"/>
          </w:tcPr>
          <w:p w:rsidR="00E86B87" w:rsidRPr="00F22FFC" w:rsidRDefault="00E86B87" w:rsidP="00FE41B0">
            <w:pPr>
              <w:pStyle w:val="af8"/>
              <w:widowControl w:val="0"/>
              <w:spacing w:before="0" w:beforeAutospacing="0" w:after="0" w:afterAutospacing="0"/>
              <w:ind w:right="-14"/>
              <w:jc w:val="center"/>
              <w:rPr>
                <w:color w:val="auto"/>
              </w:rPr>
            </w:pPr>
            <w:r w:rsidRPr="00F22FFC">
              <w:rPr>
                <w:color w:val="auto"/>
              </w:rPr>
              <w:t>20,90</w:t>
            </w:r>
          </w:p>
        </w:tc>
      </w:tr>
      <w:tr w:rsidR="00E86B87" w:rsidRPr="00F22FFC">
        <w:trPr>
          <w:trHeight w:val="454"/>
          <w:tblCellSpacing w:w="0" w:type="dxa"/>
          <w:jc w:val="center"/>
        </w:trPr>
        <w:tc>
          <w:tcPr>
            <w:tcW w:w="700" w:type="dxa"/>
            <w:vAlign w:val="center"/>
          </w:tcPr>
          <w:p w:rsidR="00E86B87" w:rsidRPr="00F22FFC" w:rsidRDefault="00E86B87" w:rsidP="00026EA5">
            <w:pPr>
              <w:widowControl/>
              <w:snapToGrid/>
              <w:ind w:right="-57"/>
              <w:jc w:val="center"/>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6</w:t>
            </w:r>
          </w:p>
        </w:tc>
        <w:tc>
          <w:tcPr>
            <w:tcW w:w="3960" w:type="dxa"/>
            <w:vAlign w:val="center"/>
          </w:tcPr>
          <w:p w:rsidR="00E86B87" w:rsidRPr="00F22FFC" w:rsidRDefault="00E86B87" w:rsidP="00C4368D">
            <w:pPr>
              <w:widowControl/>
              <w:snapToGrid/>
              <w:ind w:left="57" w:right="-14"/>
              <w:rPr>
                <w:rStyle w:val="HTML0"/>
                <w:rFonts w:ascii="Times New Roman" w:hAnsi="Times New Roman" w:cs="Times New Roman"/>
                <w:color w:val="auto"/>
                <w:sz w:val="24"/>
                <w:szCs w:val="24"/>
              </w:rPr>
            </w:pPr>
            <w:r w:rsidRPr="00F22FFC">
              <w:rPr>
                <w:rStyle w:val="HTML0"/>
                <w:rFonts w:ascii="Times New Roman" w:hAnsi="Times New Roman" w:cs="Times New Roman"/>
                <w:color w:val="auto"/>
                <w:sz w:val="24"/>
                <w:szCs w:val="24"/>
              </w:rPr>
              <w:t>Земель населенных пунктов</w:t>
            </w:r>
          </w:p>
        </w:tc>
        <w:tc>
          <w:tcPr>
            <w:tcW w:w="1440" w:type="dxa"/>
            <w:vAlign w:val="center"/>
          </w:tcPr>
          <w:p w:rsidR="00E86B87" w:rsidRPr="00F22FFC" w:rsidRDefault="00E86B87" w:rsidP="00026EA5">
            <w:pPr>
              <w:widowControl/>
              <w:snapToGrid/>
              <w:ind w:right="-57"/>
              <w:jc w:val="center"/>
              <w:rPr>
                <w:rStyle w:val="HTML0"/>
                <w:rFonts w:ascii="Times New Roman" w:hAnsi="Times New Roman" w:cs="Times New Roman"/>
                <w:color w:val="auto"/>
              </w:rPr>
            </w:pPr>
            <w:r w:rsidRPr="00F22FFC">
              <w:rPr>
                <w:rStyle w:val="HTML0"/>
                <w:rFonts w:ascii="Times New Roman" w:hAnsi="Times New Roman" w:cs="Times New Roman"/>
                <w:color w:val="auto"/>
              </w:rPr>
              <w:t>га</w:t>
            </w:r>
          </w:p>
        </w:tc>
        <w:tc>
          <w:tcPr>
            <w:tcW w:w="1620" w:type="dxa"/>
            <w:vAlign w:val="center"/>
          </w:tcPr>
          <w:p w:rsidR="00E86B87" w:rsidRPr="00F22FFC" w:rsidRDefault="00E86B87" w:rsidP="001349DC">
            <w:pPr>
              <w:pStyle w:val="af8"/>
              <w:widowControl w:val="0"/>
              <w:tabs>
                <w:tab w:val="left" w:pos="0"/>
              </w:tabs>
              <w:spacing w:before="0" w:beforeAutospacing="0" w:after="0" w:afterAutospacing="0"/>
              <w:ind w:left="-20" w:firstLine="20"/>
              <w:jc w:val="center"/>
            </w:pPr>
            <w:r w:rsidRPr="00F22FFC">
              <w:t>128</w:t>
            </w:r>
            <w:r w:rsidR="001349DC" w:rsidRPr="00F22FFC">
              <w:t>1</w:t>
            </w:r>
            <w:r w:rsidRPr="00F22FFC">
              <w:t>,</w:t>
            </w:r>
            <w:r w:rsidR="001349DC" w:rsidRPr="00F22FFC">
              <w:t>80</w:t>
            </w:r>
          </w:p>
        </w:tc>
        <w:tc>
          <w:tcPr>
            <w:tcW w:w="1620" w:type="dxa"/>
            <w:vAlign w:val="center"/>
          </w:tcPr>
          <w:p w:rsidR="00E86B87" w:rsidRPr="00F22FFC" w:rsidRDefault="00E86B87" w:rsidP="00FE41B0">
            <w:pPr>
              <w:pStyle w:val="af8"/>
              <w:widowControl w:val="0"/>
              <w:tabs>
                <w:tab w:val="left" w:pos="0"/>
              </w:tabs>
              <w:spacing w:before="0" w:beforeAutospacing="0" w:after="0" w:afterAutospacing="0"/>
              <w:ind w:left="-20" w:firstLine="20"/>
              <w:jc w:val="center"/>
            </w:pPr>
            <w:r w:rsidRPr="00F22FFC">
              <w:t>1903,32</w:t>
            </w: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b/>
                <w:bCs/>
                <w:color w:val="auto"/>
              </w:rPr>
            </w:pPr>
            <w:r w:rsidRPr="00F22FFC">
              <w:rPr>
                <w:b/>
                <w:bCs/>
                <w:color w:val="auto"/>
              </w:rPr>
              <w:t>2</w:t>
            </w:r>
          </w:p>
        </w:tc>
        <w:tc>
          <w:tcPr>
            <w:tcW w:w="3960" w:type="dxa"/>
            <w:vAlign w:val="center"/>
          </w:tcPr>
          <w:p w:rsidR="00613C22" w:rsidRPr="00F22FFC" w:rsidRDefault="00613C22" w:rsidP="00C4368D">
            <w:pPr>
              <w:pStyle w:val="10"/>
              <w:ind w:left="57" w:right="-14"/>
              <w:rPr>
                <w:b/>
                <w:color w:val="auto"/>
              </w:rPr>
            </w:pPr>
            <w:r w:rsidRPr="00F22FFC">
              <w:rPr>
                <w:b/>
                <w:color w:val="auto"/>
              </w:rPr>
              <w:t xml:space="preserve">  Население</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p>
        </w:tc>
        <w:tc>
          <w:tcPr>
            <w:tcW w:w="1620" w:type="dxa"/>
            <w:vAlign w:val="center"/>
          </w:tcPr>
          <w:p w:rsidR="00613C22" w:rsidRPr="00F22FFC" w:rsidRDefault="00613C22" w:rsidP="00026EA5">
            <w:pPr>
              <w:pStyle w:val="af8"/>
              <w:widowControl w:val="0"/>
              <w:spacing w:before="0" w:beforeAutospacing="0" w:after="0" w:afterAutospacing="0"/>
              <w:ind w:right="-14"/>
              <w:jc w:val="center"/>
              <w:rPr>
                <w:color w:val="0000FF"/>
              </w:rPr>
            </w:pPr>
          </w:p>
        </w:tc>
        <w:tc>
          <w:tcPr>
            <w:tcW w:w="1620" w:type="dxa"/>
            <w:vAlign w:val="center"/>
          </w:tcPr>
          <w:p w:rsidR="00613C22" w:rsidRPr="00F22FFC" w:rsidRDefault="00613C22" w:rsidP="00026EA5">
            <w:pPr>
              <w:pStyle w:val="af8"/>
              <w:widowControl w:val="0"/>
              <w:spacing w:before="0" w:beforeAutospacing="0" w:after="0" w:afterAutospacing="0"/>
              <w:ind w:right="-57"/>
              <w:jc w:val="center"/>
              <w:rPr>
                <w:color w:val="0000FF"/>
              </w:rPr>
            </w:pP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2.1</w:t>
            </w:r>
          </w:p>
        </w:tc>
        <w:tc>
          <w:tcPr>
            <w:tcW w:w="3960" w:type="dxa"/>
            <w:vAlign w:val="center"/>
          </w:tcPr>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 xml:space="preserve">  Численность населения сельского</w:t>
            </w:r>
          </w:p>
          <w:p w:rsidR="00613C22" w:rsidRPr="00F22FFC" w:rsidRDefault="00613C22" w:rsidP="00C4368D">
            <w:pPr>
              <w:pStyle w:val="af8"/>
              <w:widowControl w:val="0"/>
              <w:spacing w:before="0" w:beforeAutospacing="0" w:after="0" w:afterAutospacing="0"/>
              <w:ind w:left="57" w:right="-14" w:firstLine="164"/>
              <w:rPr>
                <w:color w:val="auto"/>
              </w:rPr>
            </w:pPr>
            <w:r w:rsidRPr="00F22FFC">
              <w:rPr>
                <w:color w:val="auto"/>
              </w:rPr>
              <w:t>поселения</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тыс.чел.</w:t>
            </w:r>
          </w:p>
        </w:tc>
        <w:tc>
          <w:tcPr>
            <w:tcW w:w="1620" w:type="dxa"/>
            <w:vAlign w:val="center"/>
          </w:tcPr>
          <w:p w:rsidR="00613C22" w:rsidRPr="00F22FFC" w:rsidRDefault="00F343F2" w:rsidP="00026EA5">
            <w:pPr>
              <w:pStyle w:val="af8"/>
              <w:widowControl w:val="0"/>
              <w:spacing w:before="0" w:beforeAutospacing="0" w:after="0" w:afterAutospacing="0"/>
              <w:ind w:right="-14"/>
              <w:jc w:val="center"/>
              <w:rPr>
                <w:color w:val="auto"/>
              </w:rPr>
            </w:pPr>
            <w:r w:rsidRPr="00F22FFC">
              <w:rPr>
                <w:color w:val="auto"/>
              </w:rPr>
              <w:t>9299</w:t>
            </w:r>
          </w:p>
        </w:tc>
        <w:tc>
          <w:tcPr>
            <w:tcW w:w="1620" w:type="dxa"/>
            <w:vAlign w:val="center"/>
          </w:tcPr>
          <w:p w:rsidR="00613C22" w:rsidRPr="00F22FFC" w:rsidRDefault="00F343F2" w:rsidP="00026EA5">
            <w:pPr>
              <w:pStyle w:val="af8"/>
              <w:widowControl w:val="0"/>
              <w:spacing w:before="0" w:beforeAutospacing="0" w:after="0" w:afterAutospacing="0"/>
              <w:ind w:right="-57"/>
              <w:jc w:val="center"/>
              <w:rPr>
                <w:color w:val="auto"/>
              </w:rPr>
            </w:pPr>
            <w:r w:rsidRPr="00F22FFC">
              <w:rPr>
                <w:color w:val="auto"/>
              </w:rPr>
              <w:t>13479</w:t>
            </w: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2.2</w:t>
            </w:r>
          </w:p>
        </w:tc>
        <w:tc>
          <w:tcPr>
            <w:tcW w:w="3960" w:type="dxa"/>
            <w:vAlign w:val="center"/>
          </w:tcPr>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 xml:space="preserve">  Возрастная структура населения:</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p>
        </w:tc>
        <w:tc>
          <w:tcPr>
            <w:tcW w:w="1620" w:type="dxa"/>
            <w:vAlign w:val="center"/>
          </w:tcPr>
          <w:p w:rsidR="00613C22" w:rsidRPr="00F22FFC" w:rsidRDefault="00613C22" w:rsidP="00026EA5">
            <w:pPr>
              <w:pStyle w:val="af8"/>
              <w:widowControl w:val="0"/>
              <w:spacing w:before="0" w:beforeAutospacing="0" w:after="0" w:afterAutospacing="0"/>
              <w:ind w:right="-14"/>
              <w:jc w:val="center"/>
              <w:rPr>
                <w:color w:val="0000FF"/>
              </w:rPr>
            </w:pPr>
          </w:p>
        </w:tc>
        <w:tc>
          <w:tcPr>
            <w:tcW w:w="1620" w:type="dxa"/>
            <w:vAlign w:val="center"/>
          </w:tcPr>
          <w:p w:rsidR="00613C22" w:rsidRPr="00F22FFC" w:rsidRDefault="00613C22" w:rsidP="00026EA5">
            <w:pPr>
              <w:pStyle w:val="af8"/>
              <w:widowControl w:val="0"/>
              <w:spacing w:before="0" w:beforeAutospacing="0" w:after="0" w:afterAutospacing="0"/>
              <w:ind w:right="-57"/>
              <w:jc w:val="center"/>
              <w:rPr>
                <w:color w:val="auto"/>
              </w:rPr>
            </w:pPr>
          </w:p>
        </w:tc>
      </w:tr>
      <w:tr w:rsidR="007F6C65" w:rsidRPr="00F22FFC">
        <w:trPr>
          <w:trHeight w:val="454"/>
          <w:tblCellSpacing w:w="0" w:type="dxa"/>
          <w:jc w:val="center"/>
        </w:trPr>
        <w:tc>
          <w:tcPr>
            <w:tcW w:w="700" w:type="dxa"/>
            <w:vAlign w:val="center"/>
          </w:tcPr>
          <w:p w:rsidR="007F6C65" w:rsidRPr="00F22FFC" w:rsidRDefault="007F6C65" w:rsidP="00026EA5">
            <w:pPr>
              <w:pStyle w:val="af8"/>
              <w:widowControl w:val="0"/>
              <w:spacing w:before="0" w:beforeAutospacing="0" w:after="0" w:afterAutospacing="0"/>
              <w:ind w:right="-57"/>
              <w:jc w:val="center"/>
              <w:rPr>
                <w:color w:val="auto"/>
              </w:rPr>
            </w:pPr>
          </w:p>
        </w:tc>
        <w:tc>
          <w:tcPr>
            <w:tcW w:w="3960" w:type="dxa"/>
            <w:vAlign w:val="center"/>
          </w:tcPr>
          <w:p w:rsidR="007F6C65" w:rsidRPr="00F22FFC" w:rsidRDefault="007F6C65" w:rsidP="00C4368D">
            <w:pPr>
              <w:pStyle w:val="af8"/>
              <w:widowControl w:val="0"/>
              <w:spacing w:before="0" w:beforeAutospacing="0" w:after="0" w:afterAutospacing="0"/>
              <w:ind w:left="57" w:right="-14"/>
              <w:rPr>
                <w:color w:val="auto"/>
              </w:rPr>
            </w:pPr>
            <w:r w:rsidRPr="00F22FFC">
              <w:rPr>
                <w:color w:val="auto"/>
              </w:rPr>
              <w:t xml:space="preserve">  моложе трудоспособного возраста</w:t>
            </w:r>
          </w:p>
        </w:tc>
        <w:tc>
          <w:tcPr>
            <w:tcW w:w="1440" w:type="dxa"/>
            <w:vAlign w:val="center"/>
          </w:tcPr>
          <w:p w:rsidR="007F6C65" w:rsidRPr="00F22FFC" w:rsidRDefault="007F6C65" w:rsidP="00026EA5">
            <w:pPr>
              <w:pStyle w:val="af8"/>
              <w:widowControl w:val="0"/>
              <w:spacing w:before="0" w:beforeAutospacing="0" w:after="0" w:afterAutospacing="0"/>
              <w:ind w:right="-57"/>
              <w:jc w:val="center"/>
              <w:rPr>
                <w:color w:val="auto"/>
              </w:rPr>
            </w:pPr>
            <w:r w:rsidRPr="00F22FFC">
              <w:rPr>
                <w:color w:val="auto"/>
              </w:rPr>
              <w:t>тыс.чел / %</w:t>
            </w:r>
          </w:p>
        </w:tc>
        <w:tc>
          <w:tcPr>
            <w:tcW w:w="1620" w:type="dxa"/>
            <w:vAlign w:val="center"/>
          </w:tcPr>
          <w:p w:rsidR="007F6C65" w:rsidRPr="00F22FFC" w:rsidRDefault="00EF3D72" w:rsidP="00EF3D72">
            <w:pPr>
              <w:pStyle w:val="af8"/>
              <w:widowControl w:val="0"/>
              <w:spacing w:before="0" w:beforeAutospacing="0" w:after="0" w:afterAutospacing="0"/>
              <w:ind w:right="-14"/>
              <w:jc w:val="center"/>
              <w:rPr>
                <w:color w:val="auto"/>
              </w:rPr>
            </w:pPr>
            <w:r w:rsidRPr="00F22FFC">
              <w:rPr>
                <w:color w:val="auto"/>
              </w:rPr>
              <w:t>1,724</w:t>
            </w:r>
            <w:r w:rsidR="007F6C65" w:rsidRPr="00F22FFC">
              <w:rPr>
                <w:color w:val="auto"/>
              </w:rPr>
              <w:t xml:space="preserve"> / </w:t>
            </w:r>
            <w:r w:rsidR="00AC563E" w:rsidRPr="00F22FFC">
              <w:rPr>
                <w:color w:val="auto"/>
              </w:rPr>
              <w:t>18</w:t>
            </w:r>
            <w:r w:rsidR="007F6C65" w:rsidRPr="00F22FFC">
              <w:rPr>
                <w:color w:val="auto"/>
              </w:rPr>
              <w:t>,</w:t>
            </w:r>
            <w:r w:rsidRPr="00F22FFC">
              <w:rPr>
                <w:color w:val="auto"/>
              </w:rPr>
              <w:t>5</w:t>
            </w:r>
          </w:p>
        </w:tc>
        <w:tc>
          <w:tcPr>
            <w:tcW w:w="1620" w:type="dxa"/>
            <w:vAlign w:val="center"/>
          </w:tcPr>
          <w:p w:rsidR="007F6C65" w:rsidRPr="00F22FFC" w:rsidRDefault="00C71F07" w:rsidP="00C71F07">
            <w:pPr>
              <w:pStyle w:val="af8"/>
              <w:widowControl w:val="0"/>
              <w:spacing w:before="0" w:beforeAutospacing="0" w:after="0" w:afterAutospacing="0"/>
              <w:ind w:right="-14"/>
              <w:jc w:val="center"/>
              <w:rPr>
                <w:color w:val="auto"/>
              </w:rPr>
            </w:pPr>
            <w:r w:rsidRPr="00F22FFC">
              <w:rPr>
                <w:color w:val="auto"/>
              </w:rPr>
              <w:t>2,494</w:t>
            </w:r>
            <w:r w:rsidR="009D3A0F" w:rsidRPr="00F22FFC">
              <w:rPr>
                <w:color w:val="auto"/>
              </w:rPr>
              <w:t xml:space="preserve"> / 18</w:t>
            </w:r>
            <w:r w:rsidR="002A73D1" w:rsidRPr="00F22FFC">
              <w:rPr>
                <w:color w:val="auto"/>
              </w:rPr>
              <w:t>,</w:t>
            </w:r>
            <w:r w:rsidRPr="00F22FFC">
              <w:rPr>
                <w:color w:val="auto"/>
              </w:rPr>
              <w:t>5</w:t>
            </w: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color w:val="auto"/>
              </w:rPr>
            </w:pPr>
          </w:p>
        </w:tc>
        <w:tc>
          <w:tcPr>
            <w:tcW w:w="3960" w:type="dxa"/>
            <w:vAlign w:val="center"/>
          </w:tcPr>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 xml:space="preserve">  в трудоспособном возрасте</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тыс.чел / %</w:t>
            </w:r>
          </w:p>
        </w:tc>
        <w:tc>
          <w:tcPr>
            <w:tcW w:w="1620" w:type="dxa"/>
            <w:vAlign w:val="center"/>
          </w:tcPr>
          <w:p w:rsidR="00613C22" w:rsidRPr="00F22FFC" w:rsidRDefault="00EF3D72" w:rsidP="00EF3D72">
            <w:pPr>
              <w:pStyle w:val="af8"/>
              <w:widowControl w:val="0"/>
              <w:spacing w:before="0" w:beforeAutospacing="0" w:after="0" w:afterAutospacing="0"/>
              <w:ind w:right="-14"/>
              <w:jc w:val="center"/>
              <w:rPr>
                <w:color w:val="auto"/>
              </w:rPr>
            </w:pPr>
            <w:r w:rsidRPr="00F22FFC">
              <w:rPr>
                <w:color w:val="auto"/>
              </w:rPr>
              <w:t>5,171</w:t>
            </w:r>
            <w:r w:rsidR="00613C22" w:rsidRPr="00F22FFC">
              <w:rPr>
                <w:color w:val="auto"/>
              </w:rPr>
              <w:t xml:space="preserve"> / </w:t>
            </w:r>
            <w:r w:rsidRPr="00F22FFC">
              <w:rPr>
                <w:color w:val="auto"/>
              </w:rPr>
              <w:t>55</w:t>
            </w:r>
            <w:r w:rsidR="00ED2985" w:rsidRPr="00F22FFC">
              <w:rPr>
                <w:color w:val="auto"/>
              </w:rPr>
              <w:t>,</w:t>
            </w:r>
            <w:r w:rsidRPr="00F22FFC">
              <w:rPr>
                <w:color w:val="auto"/>
              </w:rPr>
              <w:t>6</w:t>
            </w:r>
          </w:p>
        </w:tc>
        <w:tc>
          <w:tcPr>
            <w:tcW w:w="1620" w:type="dxa"/>
            <w:vAlign w:val="center"/>
          </w:tcPr>
          <w:p w:rsidR="00613C22" w:rsidRPr="00F22FFC" w:rsidRDefault="00C71F07" w:rsidP="00C71F07">
            <w:pPr>
              <w:pStyle w:val="af8"/>
              <w:widowControl w:val="0"/>
              <w:spacing w:before="0" w:beforeAutospacing="0" w:after="0" w:afterAutospacing="0"/>
              <w:ind w:right="-57"/>
              <w:jc w:val="center"/>
              <w:rPr>
                <w:color w:val="auto"/>
              </w:rPr>
            </w:pPr>
            <w:r w:rsidRPr="00F22FFC">
              <w:rPr>
                <w:color w:val="auto"/>
              </w:rPr>
              <w:t>7,494</w:t>
            </w:r>
            <w:r w:rsidR="00613C22" w:rsidRPr="00F22FFC">
              <w:rPr>
                <w:color w:val="auto"/>
              </w:rPr>
              <w:t xml:space="preserve"> / </w:t>
            </w:r>
            <w:r w:rsidRPr="00F22FFC">
              <w:rPr>
                <w:color w:val="auto"/>
              </w:rPr>
              <w:t>55</w:t>
            </w:r>
            <w:r w:rsidR="002A73D1" w:rsidRPr="00F22FFC">
              <w:rPr>
                <w:color w:val="auto"/>
              </w:rPr>
              <w:t>,</w:t>
            </w:r>
            <w:r w:rsidRPr="00F22FFC">
              <w:rPr>
                <w:color w:val="auto"/>
              </w:rPr>
              <w:t>6</w:t>
            </w: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color w:val="auto"/>
              </w:rPr>
            </w:pPr>
          </w:p>
        </w:tc>
        <w:tc>
          <w:tcPr>
            <w:tcW w:w="3960" w:type="dxa"/>
            <w:vAlign w:val="center"/>
          </w:tcPr>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 xml:space="preserve">  старше трудоспособного возраста</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тыс.чел / %</w:t>
            </w:r>
          </w:p>
        </w:tc>
        <w:tc>
          <w:tcPr>
            <w:tcW w:w="1620" w:type="dxa"/>
            <w:vAlign w:val="center"/>
          </w:tcPr>
          <w:p w:rsidR="00613C22" w:rsidRPr="00F22FFC" w:rsidRDefault="00AC4FE4" w:rsidP="00AC4FE4">
            <w:pPr>
              <w:pStyle w:val="af8"/>
              <w:widowControl w:val="0"/>
              <w:spacing w:before="0" w:beforeAutospacing="0" w:after="0" w:afterAutospacing="0"/>
              <w:ind w:right="-14"/>
              <w:jc w:val="center"/>
              <w:rPr>
                <w:color w:val="auto"/>
              </w:rPr>
            </w:pPr>
            <w:r w:rsidRPr="00F22FFC">
              <w:rPr>
                <w:color w:val="auto"/>
              </w:rPr>
              <w:t>2,404</w:t>
            </w:r>
            <w:r w:rsidR="000917DF" w:rsidRPr="00F22FFC">
              <w:rPr>
                <w:color w:val="auto"/>
              </w:rPr>
              <w:t xml:space="preserve"> / </w:t>
            </w:r>
            <w:r w:rsidR="00AC563E" w:rsidRPr="00F22FFC">
              <w:rPr>
                <w:color w:val="auto"/>
              </w:rPr>
              <w:t>2</w:t>
            </w:r>
            <w:r w:rsidRPr="00F22FFC">
              <w:rPr>
                <w:color w:val="auto"/>
              </w:rPr>
              <w:t>5</w:t>
            </w:r>
            <w:r w:rsidR="00ED2985" w:rsidRPr="00F22FFC">
              <w:rPr>
                <w:color w:val="auto"/>
              </w:rPr>
              <w:t>,</w:t>
            </w:r>
            <w:r w:rsidRPr="00F22FFC">
              <w:rPr>
                <w:color w:val="auto"/>
              </w:rPr>
              <w:t>9</w:t>
            </w:r>
          </w:p>
        </w:tc>
        <w:tc>
          <w:tcPr>
            <w:tcW w:w="1620" w:type="dxa"/>
            <w:vAlign w:val="center"/>
          </w:tcPr>
          <w:p w:rsidR="00613C22" w:rsidRPr="00F22FFC" w:rsidRDefault="00372CFB" w:rsidP="00372CFB">
            <w:pPr>
              <w:pStyle w:val="af8"/>
              <w:widowControl w:val="0"/>
              <w:spacing w:before="0" w:beforeAutospacing="0" w:after="0" w:afterAutospacing="0"/>
              <w:ind w:right="-57"/>
              <w:jc w:val="center"/>
              <w:rPr>
                <w:color w:val="auto"/>
              </w:rPr>
            </w:pPr>
            <w:r w:rsidRPr="00F22FFC">
              <w:rPr>
                <w:color w:val="auto"/>
              </w:rPr>
              <w:t>3,491</w:t>
            </w:r>
            <w:r w:rsidR="00446C3C" w:rsidRPr="00F22FFC">
              <w:rPr>
                <w:color w:val="auto"/>
              </w:rPr>
              <w:t xml:space="preserve"> / </w:t>
            </w:r>
            <w:r w:rsidRPr="00F22FFC">
              <w:rPr>
                <w:color w:val="auto"/>
              </w:rPr>
              <w:t>25</w:t>
            </w:r>
            <w:r w:rsidR="002A73D1" w:rsidRPr="00F22FFC">
              <w:rPr>
                <w:color w:val="auto"/>
              </w:rPr>
              <w:t>,</w:t>
            </w:r>
            <w:r w:rsidRPr="00F22FFC">
              <w:rPr>
                <w:color w:val="auto"/>
              </w:rPr>
              <w:t>9</w:t>
            </w: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b/>
                <w:bCs/>
                <w:color w:val="auto"/>
              </w:rPr>
            </w:pPr>
            <w:r w:rsidRPr="00F22FFC">
              <w:rPr>
                <w:b/>
                <w:bCs/>
                <w:color w:val="auto"/>
              </w:rPr>
              <w:t>3</w:t>
            </w:r>
          </w:p>
        </w:tc>
        <w:tc>
          <w:tcPr>
            <w:tcW w:w="3960" w:type="dxa"/>
            <w:vAlign w:val="center"/>
          </w:tcPr>
          <w:p w:rsidR="00613C22" w:rsidRPr="00F22FFC" w:rsidRDefault="00613C22" w:rsidP="00C4368D">
            <w:pPr>
              <w:pStyle w:val="10"/>
              <w:ind w:left="57" w:right="-14"/>
              <w:rPr>
                <w:b/>
                <w:color w:val="auto"/>
              </w:rPr>
            </w:pPr>
            <w:r w:rsidRPr="00F22FFC">
              <w:rPr>
                <w:b/>
                <w:color w:val="auto"/>
              </w:rPr>
              <w:t xml:space="preserve">  Жилищный фонд</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p>
        </w:tc>
        <w:tc>
          <w:tcPr>
            <w:tcW w:w="1620" w:type="dxa"/>
            <w:vAlign w:val="center"/>
          </w:tcPr>
          <w:p w:rsidR="00613C22" w:rsidRPr="00F22FFC" w:rsidRDefault="00613C22" w:rsidP="00026EA5">
            <w:pPr>
              <w:pStyle w:val="af8"/>
              <w:widowControl w:val="0"/>
              <w:spacing w:before="0" w:beforeAutospacing="0" w:after="0" w:afterAutospacing="0"/>
              <w:ind w:right="-14"/>
              <w:jc w:val="center"/>
              <w:rPr>
                <w:color w:val="0000FF"/>
              </w:rPr>
            </w:pPr>
          </w:p>
        </w:tc>
        <w:tc>
          <w:tcPr>
            <w:tcW w:w="1620" w:type="dxa"/>
            <w:vAlign w:val="center"/>
          </w:tcPr>
          <w:p w:rsidR="00613C22" w:rsidRPr="00F22FFC" w:rsidRDefault="00613C22" w:rsidP="00026EA5">
            <w:pPr>
              <w:pStyle w:val="af8"/>
              <w:widowControl w:val="0"/>
              <w:spacing w:before="0" w:beforeAutospacing="0" w:after="0" w:afterAutospacing="0"/>
              <w:ind w:right="-57"/>
              <w:jc w:val="center"/>
              <w:rPr>
                <w:color w:val="0000FF"/>
              </w:rPr>
            </w:pP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3.1</w:t>
            </w:r>
          </w:p>
        </w:tc>
        <w:tc>
          <w:tcPr>
            <w:tcW w:w="3960" w:type="dxa"/>
            <w:vAlign w:val="center"/>
          </w:tcPr>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Жилищный фонд</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тыс.м</w:t>
            </w:r>
            <w:r w:rsidRPr="00F22FFC">
              <w:rPr>
                <w:color w:val="auto"/>
                <w:vertAlign w:val="superscript"/>
              </w:rPr>
              <w:t>2</w:t>
            </w:r>
          </w:p>
        </w:tc>
        <w:tc>
          <w:tcPr>
            <w:tcW w:w="1620" w:type="dxa"/>
            <w:vAlign w:val="center"/>
          </w:tcPr>
          <w:p w:rsidR="00613C22" w:rsidRPr="00F22FFC" w:rsidRDefault="00F32FE8" w:rsidP="00026EA5">
            <w:pPr>
              <w:pStyle w:val="af8"/>
              <w:widowControl w:val="0"/>
              <w:spacing w:before="0" w:beforeAutospacing="0" w:after="0" w:afterAutospacing="0"/>
              <w:ind w:right="-14"/>
              <w:jc w:val="center"/>
              <w:rPr>
                <w:color w:val="auto"/>
              </w:rPr>
            </w:pPr>
            <w:r w:rsidRPr="00F22FFC">
              <w:rPr>
                <w:color w:val="auto"/>
              </w:rPr>
              <w:t>232,400</w:t>
            </w:r>
          </w:p>
        </w:tc>
        <w:tc>
          <w:tcPr>
            <w:tcW w:w="1620" w:type="dxa"/>
            <w:vAlign w:val="center"/>
          </w:tcPr>
          <w:p w:rsidR="00613C22" w:rsidRPr="00F22FFC" w:rsidRDefault="00F32FE8" w:rsidP="00026EA5">
            <w:pPr>
              <w:pStyle w:val="af8"/>
              <w:widowControl w:val="0"/>
              <w:spacing w:before="0" w:beforeAutospacing="0" w:after="0" w:afterAutospacing="0"/>
              <w:ind w:right="-57"/>
              <w:jc w:val="center"/>
              <w:rPr>
                <w:color w:val="auto"/>
              </w:rPr>
            </w:pPr>
            <w:r w:rsidRPr="00F22FFC">
              <w:rPr>
                <w:color w:val="auto"/>
              </w:rPr>
              <w:t>404,370</w:t>
            </w: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color w:val="auto"/>
              </w:rPr>
            </w:pPr>
          </w:p>
        </w:tc>
        <w:tc>
          <w:tcPr>
            <w:tcW w:w="3960" w:type="dxa"/>
            <w:vAlign w:val="center"/>
          </w:tcPr>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Объем нового жилищного строительства (индивидуальная усадебная з</w:t>
            </w:r>
            <w:r w:rsidRPr="00F22FFC">
              <w:rPr>
                <w:color w:val="auto"/>
              </w:rPr>
              <w:t>а</w:t>
            </w:r>
            <w:r w:rsidRPr="00F22FFC">
              <w:rPr>
                <w:color w:val="auto"/>
              </w:rPr>
              <w:t>стройка)</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тыс.м</w:t>
            </w:r>
            <w:r w:rsidRPr="00F22FFC">
              <w:rPr>
                <w:color w:val="auto"/>
                <w:vertAlign w:val="superscript"/>
              </w:rPr>
              <w:t>2</w:t>
            </w:r>
          </w:p>
        </w:tc>
        <w:tc>
          <w:tcPr>
            <w:tcW w:w="1620" w:type="dxa"/>
            <w:vAlign w:val="center"/>
          </w:tcPr>
          <w:p w:rsidR="00613C22" w:rsidRPr="00F22FFC" w:rsidRDefault="00613C22" w:rsidP="00026EA5">
            <w:pPr>
              <w:pStyle w:val="af8"/>
              <w:widowControl w:val="0"/>
              <w:spacing w:before="0" w:beforeAutospacing="0" w:after="0" w:afterAutospacing="0"/>
              <w:ind w:right="-14"/>
              <w:jc w:val="center"/>
              <w:rPr>
                <w:color w:val="auto"/>
              </w:rPr>
            </w:pPr>
            <w:r w:rsidRPr="00F22FFC">
              <w:rPr>
                <w:color w:val="auto"/>
              </w:rPr>
              <w:t>-</w:t>
            </w:r>
          </w:p>
        </w:tc>
        <w:tc>
          <w:tcPr>
            <w:tcW w:w="1620" w:type="dxa"/>
            <w:vAlign w:val="center"/>
          </w:tcPr>
          <w:p w:rsidR="00613C22" w:rsidRPr="00F22FFC" w:rsidRDefault="00003578" w:rsidP="00026EA5">
            <w:pPr>
              <w:pStyle w:val="af8"/>
              <w:widowControl w:val="0"/>
              <w:spacing w:before="0" w:beforeAutospacing="0" w:after="0" w:afterAutospacing="0"/>
              <w:ind w:right="-57"/>
              <w:jc w:val="center"/>
              <w:rPr>
                <w:color w:val="auto"/>
              </w:rPr>
            </w:pPr>
            <w:r w:rsidRPr="00F22FFC">
              <w:rPr>
                <w:color w:val="auto"/>
              </w:rPr>
              <w:t>171,970</w:t>
            </w: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3.2</w:t>
            </w:r>
          </w:p>
        </w:tc>
        <w:tc>
          <w:tcPr>
            <w:tcW w:w="3960" w:type="dxa"/>
            <w:vAlign w:val="center"/>
          </w:tcPr>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 xml:space="preserve">Средняя жилищная обеспеченность </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м</w:t>
            </w:r>
            <w:r w:rsidRPr="00F22FFC">
              <w:rPr>
                <w:color w:val="auto"/>
                <w:vertAlign w:val="superscript"/>
              </w:rPr>
              <w:t>2</w:t>
            </w:r>
            <w:r w:rsidRPr="00F22FFC">
              <w:rPr>
                <w:color w:val="auto"/>
              </w:rPr>
              <w:t xml:space="preserve"> / чел.</w:t>
            </w:r>
          </w:p>
        </w:tc>
        <w:tc>
          <w:tcPr>
            <w:tcW w:w="1620" w:type="dxa"/>
            <w:vAlign w:val="center"/>
          </w:tcPr>
          <w:p w:rsidR="00613C22" w:rsidRPr="00F22FFC" w:rsidRDefault="00003578" w:rsidP="00026EA5">
            <w:pPr>
              <w:pStyle w:val="af8"/>
              <w:widowControl w:val="0"/>
              <w:spacing w:before="0" w:beforeAutospacing="0" w:after="0" w:afterAutospacing="0"/>
              <w:ind w:right="-14"/>
              <w:jc w:val="center"/>
              <w:rPr>
                <w:color w:val="auto"/>
              </w:rPr>
            </w:pPr>
            <w:r w:rsidRPr="00F22FFC">
              <w:rPr>
                <w:color w:val="auto"/>
              </w:rPr>
              <w:t>25</w:t>
            </w:r>
          </w:p>
        </w:tc>
        <w:tc>
          <w:tcPr>
            <w:tcW w:w="1620" w:type="dxa"/>
            <w:vAlign w:val="center"/>
          </w:tcPr>
          <w:p w:rsidR="00613C22" w:rsidRPr="00F22FFC" w:rsidRDefault="00ED2926" w:rsidP="00026EA5">
            <w:pPr>
              <w:pStyle w:val="af8"/>
              <w:widowControl w:val="0"/>
              <w:spacing w:before="0" w:beforeAutospacing="0" w:after="0" w:afterAutospacing="0"/>
              <w:ind w:right="-57"/>
              <w:jc w:val="center"/>
              <w:rPr>
                <w:color w:val="auto"/>
              </w:rPr>
            </w:pPr>
            <w:r w:rsidRPr="00F22FFC">
              <w:rPr>
                <w:color w:val="auto"/>
              </w:rPr>
              <w:t>30</w:t>
            </w: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b/>
                <w:bCs/>
                <w:color w:val="auto"/>
              </w:rPr>
            </w:pPr>
            <w:r w:rsidRPr="00F22FFC">
              <w:rPr>
                <w:b/>
                <w:bCs/>
                <w:color w:val="auto"/>
              </w:rPr>
              <w:t>4</w:t>
            </w:r>
          </w:p>
        </w:tc>
        <w:tc>
          <w:tcPr>
            <w:tcW w:w="3960" w:type="dxa"/>
            <w:vAlign w:val="center"/>
          </w:tcPr>
          <w:p w:rsidR="00613C22" w:rsidRPr="00F22FFC" w:rsidRDefault="00613C22" w:rsidP="00C4368D">
            <w:pPr>
              <w:pStyle w:val="10"/>
              <w:ind w:left="57" w:right="-14"/>
              <w:rPr>
                <w:b/>
                <w:color w:val="auto"/>
              </w:rPr>
            </w:pPr>
            <w:r w:rsidRPr="00F22FFC">
              <w:rPr>
                <w:b/>
                <w:color w:val="auto"/>
              </w:rPr>
              <w:t>Объекты социального и культурно-бытового обслуживания</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p>
        </w:tc>
        <w:tc>
          <w:tcPr>
            <w:tcW w:w="1620" w:type="dxa"/>
            <w:vAlign w:val="center"/>
          </w:tcPr>
          <w:p w:rsidR="00613C22" w:rsidRPr="00F22FFC" w:rsidRDefault="00613C22" w:rsidP="00026EA5">
            <w:pPr>
              <w:pStyle w:val="af8"/>
              <w:widowControl w:val="0"/>
              <w:spacing w:before="0" w:beforeAutospacing="0" w:after="0" w:afterAutospacing="0"/>
              <w:ind w:right="-14"/>
              <w:jc w:val="center"/>
              <w:rPr>
                <w:color w:val="0000FF"/>
              </w:rPr>
            </w:pPr>
          </w:p>
        </w:tc>
        <w:tc>
          <w:tcPr>
            <w:tcW w:w="1620" w:type="dxa"/>
            <w:vAlign w:val="center"/>
          </w:tcPr>
          <w:p w:rsidR="00613C22" w:rsidRPr="00F22FFC" w:rsidRDefault="00613C22" w:rsidP="00026EA5">
            <w:pPr>
              <w:pStyle w:val="af8"/>
              <w:widowControl w:val="0"/>
              <w:spacing w:before="0" w:beforeAutospacing="0" w:after="0" w:afterAutospacing="0"/>
              <w:ind w:right="-57"/>
              <w:jc w:val="center"/>
              <w:rPr>
                <w:color w:val="0000FF"/>
              </w:rPr>
            </w:pP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4.1</w:t>
            </w:r>
          </w:p>
        </w:tc>
        <w:tc>
          <w:tcPr>
            <w:tcW w:w="3960" w:type="dxa"/>
            <w:vAlign w:val="center"/>
          </w:tcPr>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Дошкольные образовательные</w:t>
            </w:r>
          </w:p>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 xml:space="preserve">учреждения </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мест</w:t>
            </w:r>
          </w:p>
        </w:tc>
        <w:tc>
          <w:tcPr>
            <w:tcW w:w="1620" w:type="dxa"/>
            <w:vAlign w:val="center"/>
          </w:tcPr>
          <w:p w:rsidR="00613C22" w:rsidRPr="00F22FFC" w:rsidRDefault="0073435F" w:rsidP="00026EA5">
            <w:pPr>
              <w:pStyle w:val="af8"/>
              <w:widowControl w:val="0"/>
              <w:spacing w:before="0" w:beforeAutospacing="0" w:after="0" w:afterAutospacing="0"/>
              <w:ind w:right="-14"/>
              <w:jc w:val="center"/>
              <w:rPr>
                <w:color w:val="auto"/>
              </w:rPr>
            </w:pPr>
            <w:r w:rsidRPr="00F22FFC">
              <w:rPr>
                <w:color w:val="auto"/>
              </w:rPr>
              <w:t>800</w:t>
            </w:r>
          </w:p>
        </w:tc>
        <w:tc>
          <w:tcPr>
            <w:tcW w:w="1620" w:type="dxa"/>
            <w:vAlign w:val="center"/>
          </w:tcPr>
          <w:p w:rsidR="00613C22" w:rsidRPr="00F22FFC" w:rsidRDefault="0073435F" w:rsidP="00026EA5">
            <w:pPr>
              <w:pStyle w:val="af8"/>
              <w:widowControl w:val="0"/>
              <w:spacing w:before="0" w:beforeAutospacing="0" w:after="0" w:afterAutospacing="0"/>
              <w:ind w:right="-57"/>
              <w:jc w:val="center"/>
              <w:rPr>
                <w:color w:val="auto"/>
              </w:rPr>
            </w:pPr>
            <w:r w:rsidRPr="00F22FFC">
              <w:rPr>
                <w:color w:val="auto"/>
              </w:rPr>
              <w:t>445</w:t>
            </w:r>
          </w:p>
        </w:tc>
      </w:tr>
      <w:tr w:rsidR="00613C22" w:rsidRPr="00F22FFC">
        <w:trPr>
          <w:trHeight w:val="454"/>
          <w:tblCellSpacing w:w="0" w:type="dxa"/>
          <w:jc w:val="center"/>
        </w:trPr>
        <w:tc>
          <w:tcPr>
            <w:tcW w:w="70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4.2</w:t>
            </w:r>
          </w:p>
        </w:tc>
        <w:tc>
          <w:tcPr>
            <w:tcW w:w="3960" w:type="dxa"/>
            <w:vAlign w:val="center"/>
          </w:tcPr>
          <w:p w:rsidR="00613C22" w:rsidRPr="00F22FFC" w:rsidRDefault="00613C22" w:rsidP="00C4368D">
            <w:pPr>
              <w:pStyle w:val="af8"/>
              <w:widowControl w:val="0"/>
              <w:spacing w:before="0" w:beforeAutospacing="0" w:after="0" w:afterAutospacing="0"/>
              <w:ind w:left="57" w:right="-14"/>
              <w:rPr>
                <w:color w:val="auto"/>
              </w:rPr>
            </w:pPr>
            <w:r w:rsidRPr="00F22FFC">
              <w:rPr>
                <w:color w:val="auto"/>
              </w:rPr>
              <w:t xml:space="preserve">Общеобразовательные учреждения </w:t>
            </w:r>
          </w:p>
        </w:tc>
        <w:tc>
          <w:tcPr>
            <w:tcW w:w="1440" w:type="dxa"/>
            <w:vAlign w:val="center"/>
          </w:tcPr>
          <w:p w:rsidR="00613C22" w:rsidRPr="00F22FFC" w:rsidRDefault="00613C22" w:rsidP="00026EA5">
            <w:pPr>
              <w:pStyle w:val="af8"/>
              <w:widowControl w:val="0"/>
              <w:spacing w:before="0" w:beforeAutospacing="0" w:after="0" w:afterAutospacing="0"/>
              <w:ind w:right="-57"/>
              <w:jc w:val="center"/>
              <w:rPr>
                <w:color w:val="auto"/>
              </w:rPr>
            </w:pPr>
            <w:r w:rsidRPr="00F22FFC">
              <w:rPr>
                <w:color w:val="auto"/>
              </w:rPr>
              <w:t>мест</w:t>
            </w:r>
          </w:p>
        </w:tc>
        <w:tc>
          <w:tcPr>
            <w:tcW w:w="1620" w:type="dxa"/>
            <w:vAlign w:val="center"/>
          </w:tcPr>
          <w:p w:rsidR="00613C22" w:rsidRPr="00F22FFC" w:rsidRDefault="00CD40BB" w:rsidP="004F3E71">
            <w:pPr>
              <w:pStyle w:val="af8"/>
              <w:widowControl w:val="0"/>
              <w:spacing w:before="0" w:beforeAutospacing="0" w:after="0" w:afterAutospacing="0"/>
              <w:ind w:right="-14"/>
              <w:jc w:val="center"/>
              <w:rPr>
                <w:color w:val="auto"/>
              </w:rPr>
            </w:pPr>
            <w:r w:rsidRPr="00F22FFC">
              <w:rPr>
                <w:color w:val="auto"/>
              </w:rPr>
              <w:t>27</w:t>
            </w:r>
            <w:r w:rsidR="001E6A8B" w:rsidRPr="00F22FFC">
              <w:rPr>
                <w:color w:val="auto"/>
              </w:rPr>
              <w:t>39</w:t>
            </w:r>
          </w:p>
        </w:tc>
        <w:tc>
          <w:tcPr>
            <w:tcW w:w="1620" w:type="dxa"/>
            <w:vAlign w:val="center"/>
          </w:tcPr>
          <w:p w:rsidR="00613C22" w:rsidRPr="00F22FFC" w:rsidRDefault="00CD40BB" w:rsidP="004F3E71">
            <w:pPr>
              <w:pStyle w:val="af8"/>
              <w:widowControl w:val="0"/>
              <w:spacing w:before="0" w:beforeAutospacing="0" w:after="0" w:afterAutospacing="0"/>
              <w:ind w:right="-57"/>
              <w:jc w:val="center"/>
              <w:rPr>
                <w:color w:val="auto"/>
              </w:rPr>
            </w:pPr>
            <w:r w:rsidRPr="00F22FFC">
              <w:rPr>
                <w:color w:val="auto"/>
              </w:rPr>
              <w:t>1941</w:t>
            </w:r>
          </w:p>
        </w:tc>
      </w:tr>
      <w:tr w:rsidR="00472149" w:rsidRPr="00F22FFC">
        <w:trPr>
          <w:trHeight w:val="454"/>
          <w:tblCellSpacing w:w="0" w:type="dxa"/>
          <w:jc w:val="center"/>
        </w:trPr>
        <w:tc>
          <w:tcPr>
            <w:tcW w:w="700" w:type="dxa"/>
            <w:vAlign w:val="center"/>
          </w:tcPr>
          <w:p w:rsidR="00472149" w:rsidRPr="00F22FFC" w:rsidRDefault="00472149" w:rsidP="00426249">
            <w:pPr>
              <w:pStyle w:val="af8"/>
              <w:widowControl w:val="0"/>
              <w:spacing w:before="0" w:beforeAutospacing="0" w:after="0" w:afterAutospacing="0"/>
              <w:ind w:right="-57"/>
              <w:jc w:val="center"/>
              <w:rPr>
                <w:color w:val="auto"/>
              </w:rPr>
            </w:pPr>
            <w:r w:rsidRPr="00F22FFC">
              <w:rPr>
                <w:color w:val="auto"/>
              </w:rPr>
              <w:t>4.3</w:t>
            </w:r>
          </w:p>
        </w:tc>
        <w:tc>
          <w:tcPr>
            <w:tcW w:w="3960" w:type="dxa"/>
            <w:vAlign w:val="center"/>
          </w:tcPr>
          <w:p w:rsidR="00472149" w:rsidRPr="00F22FFC" w:rsidRDefault="00505561" w:rsidP="00C4368D">
            <w:pPr>
              <w:widowControl/>
              <w:snapToGrid/>
              <w:ind w:left="57"/>
              <w:rPr>
                <w:color w:val="auto"/>
                <w:sz w:val="24"/>
                <w:szCs w:val="24"/>
              </w:rPr>
            </w:pPr>
            <w:r w:rsidRPr="00F22FFC">
              <w:rPr>
                <w:sz w:val="24"/>
                <w:szCs w:val="24"/>
              </w:rPr>
              <w:t>Центральная районная больница</w:t>
            </w:r>
          </w:p>
        </w:tc>
        <w:tc>
          <w:tcPr>
            <w:tcW w:w="1440" w:type="dxa"/>
            <w:vAlign w:val="center"/>
          </w:tcPr>
          <w:p w:rsidR="00472149" w:rsidRPr="00F22FFC" w:rsidRDefault="00472149" w:rsidP="00426249">
            <w:pPr>
              <w:widowControl/>
              <w:tabs>
                <w:tab w:val="clear" w:pos="4677"/>
                <w:tab w:val="clear" w:pos="9355"/>
                <w:tab w:val="left" w:pos="0"/>
                <w:tab w:val="left" w:pos="1060"/>
              </w:tabs>
              <w:autoSpaceDE/>
              <w:autoSpaceDN/>
              <w:adjustRightInd/>
              <w:snapToGrid/>
              <w:ind w:left="-41" w:right="-34" w:firstLine="41"/>
              <w:jc w:val="center"/>
              <w:rPr>
                <w:color w:val="auto"/>
                <w:sz w:val="24"/>
                <w:szCs w:val="24"/>
              </w:rPr>
            </w:pPr>
            <w:r w:rsidRPr="00F22FFC">
              <w:rPr>
                <w:color w:val="auto"/>
                <w:sz w:val="24"/>
                <w:szCs w:val="24"/>
              </w:rPr>
              <w:t>объект</w:t>
            </w:r>
          </w:p>
        </w:tc>
        <w:tc>
          <w:tcPr>
            <w:tcW w:w="1620" w:type="dxa"/>
            <w:vAlign w:val="center"/>
          </w:tcPr>
          <w:p w:rsidR="00472149" w:rsidRPr="00F22FFC" w:rsidRDefault="00505561" w:rsidP="004F3E71">
            <w:pPr>
              <w:pStyle w:val="af8"/>
              <w:widowControl w:val="0"/>
              <w:spacing w:before="0" w:beforeAutospacing="0" w:after="0" w:afterAutospacing="0"/>
              <w:ind w:right="-14"/>
              <w:jc w:val="center"/>
              <w:rPr>
                <w:color w:val="auto"/>
              </w:rPr>
            </w:pPr>
            <w:r w:rsidRPr="00F22FFC">
              <w:rPr>
                <w:color w:val="auto"/>
              </w:rPr>
              <w:t>1</w:t>
            </w:r>
          </w:p>
        </w:tc>
        <w:tc>
          <w:tcPr>
            <w:tcW w:w="1620" w:type="dxa"/>
            <w:vAlign w:val="center"/>
          </w:tcPr>
          <w:p w:rsidR="00472149" w:rsidRPr="00F22FFC" w:rsidRDefault="00505561" w:rsidP="003402B7">
            <w:pPr>
              <w:widowControl/>
              <w:snapToGrid/>
              <w:jc w:val="center"/>
              <w:rPr>
                <w:sz w:val="24"/>
                <w:szCs w:val="24"/>
              </w:rPr>
            </w:pPr>
            <w:r w:rsidRPr="00F22FFC">
              <w:rPr>
                <w:color w:val="auto"/>
                <w:sz w:val="24"/>
                <w:szCs w:val="24"/>
              </w:rPr>
              <w:t>1</w:t>
            </w:r>
          </w:p>
        </w:tc>
      </w:tr>
      <w:tr w:rsidR="00394343" w:rsidRPr="00F22FFC">
        <w:trPr>
          <w:trHeight w:val="454"/>
          <w:tblCellSpacing w:w="0" w:type="dxa"/>
          <w:jc w:val="center"/>
        </w:trPr>
        <w:tc>
          <w:tcPr>
            <w:tcW w:w="700" w:type="dxa"/>
            <w:vAlign w:val="center"/>
          </w:tcPr>
          <w:p w:rsidR="00394343" w:rsidRPr="00F22FFC" w:rsidRDefault="00394343" w:rsidP="00426249">
            <w:pPr>
              <w:pStyle w:val="af8"/>
              <w:widowControl w:val="0"/>
              <w:spacing w:before="0" w:beforeAutospacing="0" w:after="0" w:afterAutospacing="0"/>
              <w:ind w:right="-57"/>
              <w:jc w:val="center"/>
              <w:rPr>
                <w:color w:val="auto"/>
              </w:rPr>
            </w:pPr>
            <w:r w:rsidRPr="00F22FFC">
              <w:rPr>
                <w:color w:val="auto"/>
              </w:rPr>
              <w:t>4.4</w:t>
            </w:r>
          </w:p>
        </w:tc>
        <w:tc>
          <w:tcPr>
            <w:tcW w:w="3960" w:type="dxa"/>
            <w:vAlign w:val="center"/>
          </w:tcPr>
          <w:p w:rsidR="00394343" w:rsidRPr="00F22FFC" w:rsidRDefault="00394343" w:rsidP="00C4368D">
            <w:pPr>
              <w:pStyle w:val="af8"/>
              <w:widowControl w:val="0"/>
              <w:spacing w:before="0" w:beforeAutospacing="0" w:after="0" w:afterAutospacing="0"/>
              <w:ind w:left="57" w:right="-14"/>
              <w:rPr>
                <w:color w:val="auto"/>
              </w:rPr>
            </w:pPr>
            <w:r w:rsidRPr="00F22FFC">
              <w:rPr>
                <w:color w:val="auto"/>
              </w:rPr>
              <w:t>ФАП</w:t>
            </w:r>
          </w:p>
        </w:tc>
        <w:tc>
          <w:tcPr>
            <w:tcW w:w="1440" w:type="dxa"/>
            <w:vAlign w:val="center"/>
          </w:tcPr>
          <w:p w:rsidR="00394343" w:rsidRPr="00F22FFC" w:rsidRDefault="00394343" w:rsidP="004F3E71">
            <w:pPr>
              <w:pStyle w:val="af8"/>
              <w:widowControl w:val="0"/>
              <w:spacing w:before="0" w:beforeAutospacing="0" w:after="0" w:afterAutospacing="0"/>
              <w:ind w:right="-57"/>
              <w:jc w:val="center"/>
              <w:rPr>
                <w:color w:val="auto"/>
              </w:rPr>
            </w:pPr>
            <w:r w:rsidRPr="00F22FFC">
              <w:rPr>
                <w:color w:val="auto"/>
              </w:rPr>
              <w:t>объект на</w:t>
            </w:r>
          </w:p>
          <w:p w:rsidR="00394343" w:rsidRPr="00F22FFC" w:rsidRDefault="00394343" w:rsidP="004F3E71">
            <w:pPr>
              <w:pStyle w:val="af8"/>
              <w:widowControl w:val="0"/>
              <w:spacing w:before="0" w:beforeAutospacing="0" w:after="0" w:afterAutospacing="0"/>
              <w:ind w:right="-57"/>
              <w:jc w:val="center"/>
              <w:rPr>
                <w:color w:val="auto"/>
              </w:rPr>
            </w:pPr>
            <w:r w:rsidRPr="00F22FFC">
              <w:rPr>
                <w:color w:val="auto"/>
              </w:rPr>
              <w:t xml:space="preserve"> насел.пункт</w:t>
            </w:r>
          </w:p>
        </w:tc>
        <w:tc>
          <w:tcPr>
            <w:tcW w:w="1620" w:type="dxa"/>
            <w:vAlign w:val="center"/>
          </w:tcPr>
          <w:p w:rsidR="00394343" w:rsidRPr="00F22FFC" w:rsidRDefault="00D260D7" w:rsidP="004F3E71">
            <w:pPr>
              <w:pStyle w:val="af8"/>
              <w:widowControl w:val="0"/>
              <w:spacing w:before="0" w:beforeAutospacing="0" w:after="0" w:afterAutospacing="0"/>
              <w:ind w:right="-14"/>
              <w:jc w:val="center"/>
              <w:rPr>
                <w:color w:val="auto"/>
              </w:rPr>
            </w:pPr>
            <w:r w:rsidRPr="00F22FFC">
              <w:rPr>
                <w:color w:val="auto"/>
              </w:rPr>
              <w:t>-</w:t>
            </w:r>
          </w:p>
        </w:tc>
        <w:tc>
          <w:tcPr>
            <w:tcW w:w="1620" w:type="dxa"/>
            <w:vAlign w:val="center"/>
          </w:tcPr>
          <w:p w:rsidR="00394343" w:rsidRPr="00F22FFC" w:rsidRDefault="00D260D7" w:rsidP="004F3E71">
            <w:pPr>
              <w:pStyle w:val="af8"/>
              <w:widowControl w:val="0"/>
              <w:spacing w:before="0" w:beforeAutospacing="0" w:after="0" w:afterAutospacing="0"/>
              <w:ind w:right="-57"/>
              <w:jc w:val="center"/>
              <w:rPr>
                <w:color w:val="auto"/>
              </w:rPr>
            </w:pPr>
            <w:r w:rsidRPr="00F22FFC">
              <w:rPr>
                <w:color w:val="auto"/>
              </w:rPr>
              <w:t>-</w:t>
            </w:r>
          </w:p>
        </w:tc>
      </w:tr>
      <w:tr w:rsidR="006840EC" w:rsidRPr="00F22FFC">
        <w:trPr>
          <w:trHeight w:val="454"/>
          <w:tblCellSpacing w:w="0" w:type="dxa"/>
          <w:jc w:val="center"/>
        </w:trPr>
        <w:tc>
          <w:tcPr>
            <w:tcW w:w="700" w:type="dxa"/>
            <w:vAlign w:val="center"/>
          </w:tcPr>
          <w:p w:rsidR="006840EC" w:rsidRPr="00F22FFC" w:rsidRDefault="006840EC" w:rsidP="00426249">
            <w:pPr>
              <w:pStyle w:val="af8"/>
              <w:widowControl w:val="0"/>
              <w:spacing w:before="0" w:beforeAutospacing="0" w:after="0" w:afterAutospacing="0"/>
              <w:ind w:right="-57"/>
              <w:jc w:val="center"/>
              <w:rPr>
                <w:color w:val="auto"/>
              </w:rPr>
            </w:pPr>
            <w:r w:rsidRPr="00F22FFC">
              <w:rPr>
                <w:color w:val="auto"/>
              </w:rPr>
              <w:t>4.5</w:t>
            </w:r>
          </w:p>
        </w:tc>
        <w:tc>
          <w:tcPr>
            <w:tcW w:w="3960" w:type="dxa"/>
            <w:vAlign w:val="center"/>
          </w:tcPr>
          <w:p w:rsidR="006840EC" w:rsidRPr="00F22FFC" w:rsidRDefault="006840EC" w:rsidP="00C4368D">
            <w:pPr>
              <w:tabs>
                <w:tab w:val="left" w:pos="-19"/>
              </w:tabs>
              <w:ind w:left="57" w:right="-60"/>
              <w:rPr>
                <w:color w:val="auto"/>
                <w:sz w:val="24"/>
                <w:szCs w:val="24"/>
              </w:rPr>
            </w:pPr>
            <w:r w:rsidRPr="00F22FFC">
              <w:rPr>
                <w:color w:val="auto"/>
                <w:sz w:val="24"/>
                <w:szCs w:val="24"/>
              </w:rPr>
              <w:t>Аптечный пункт</w:t>
            </w:r>
          </w:p>
        </w:tc>
        <w:tc>
          <w:tcPr>
            <w:tcW w:w="1440" w:type="dxa"/>
            <w:vAlign w:val="center"/>
          </w:tcPr>
          <w:p w:rsidR="006840EC" w:rsidRPr="00F22FFC" w:rsidRDefault="006840EC" w:rsidP="00426249">
            <w:pPr>
              <w:widowControl/>
              <w:snapToGrid/>
              <w:jc w:val="center"/>
              <w:rPr>
                <w:color w:val="auto"/>
                <w:sz w:val="24"/>
                <w:szCs w:val="24"/>
              </w:rPr>
            </w:pPr>
            <w:r w:rsidRPr="00F22FFC">
              <w:rPr>
                <w:color w:val="auto"/>
                <w:sz w:val="24"/>
                <w:szCs w:val="24"/>
              </w:rPr>
              <w:t>м</w:t>
            </w:r>
            <w:r w:rsidRPr="00F22FFC">
              <w:rPr>
                <w:color w:val="auto"/>
                <w:sz w:val="24"/>
                <w:szCs w:val="24"/>
                <w:vertAlign w:val="superscript"/>
              </w:rPr>
              <w:t>2</w:t>
            </w:r>
            <w:r w:rsidRPr="00F22FFC">
              <w:rPr>
                <w:color w:val="auto"/>
                <w:sz w:val="24"/>
                <w:szCs w:val="24"/>
              </w:rPr>
              <w:t xml:space="preserve"> торг.пл.</w:t>
            </w:r>
          </w:p>
        </w:tc>
        <w:tc>
          <w:tcPr>
            <w:tcW w:w="1620" w:type="dxa"/>
            <w:vAlign w:val="center"/>
          </w:tcPr>
          <w:p w:rsidR="006840EC" w:rsidRPr="00F22FFC" w:rsidRDefault="00CB421F" w:rsidP="00026EA5">
            <w:pPr>
              <w:pStyle w:val="af8"/>
              <w:widowControl w:val="0"/>
              <w:spacing w:before="0" w:beforeAutospacing="0" w:after="0" w:afterAutospacing="0"/>
              <w:ind w:right="-14"/>
              <w:jc w:val="center"/>
              <w:rPr>
                <w:color w:val="auto"/>
              </w:rPr>
            </w:pPr>
            <w:r w:rsidRPr="00F22FFC">
              <w:rPr>
                <w:color w:val="auto"/>
              </w:rPr>
              <w:t>681,3</w:t>
            </w:r>
          </w:p>
        </w:tc>
        <w:tc>
          <w:tcPr>
            <w:tcW w:w="1620" w:type="dxa"/>
            <w:vAlign w:val="center"/>
          </w:tcPr>
          <w:p w:rsidR="006840EC" w:rsidRPr="00F22FFC" w:rsidRDefault="00CB421F" w:rsidP="00012F00">
            <w:pPr>
              <w:pStyle w:val="af8"/>
              <w:widowControl w:val="0"/>
              <w:spacing w:before="0" w:beforeAutospacing="0" w:after="0" w:afterAutospacing="0"/>
              <w:ind w:right="-57"/>
              <w:jc w:val="center"/>
              <w:rPr>
                <w:color w:val="auto"/>
              </w:rPr>
            </w:pPr>
            <w:r w:rsidRPr="00F22FFC">
              <w:rPr>
                <w:color w:val="auto"/>
              </w:rPr>
              <w:t>188,7</w:t>
            </w:r>
          </w:p>
        </w:tc>
      </w:tr>
      <w:tr w:rsidR="00394343" w:rsidRPr="00F22FFC">
        <w:trPr>
          <w:trHeight w:val="454"/>
          <w:tblCellSpacing w:w="0" w:type="dxa"/>
          <w:jc w:val="center"/>
        </w:trPr>
        <w:tc>
          <w:tcPr>
            <w:tcW w:w="700" w:type="dxa"/>
            <w:vAlign w:val="center"/>
          </w:tcPr>
          <w:p w:rsidR="00394343" w:rsidRPr="00F22FFC" w:rsidRDefault="00394343" w:rsidP="00426249">
            <w:pPr>
              <w:pStyle w:val="af8"/>
              <w:widowControl w:val="0"/>
              <w:spacing w:before="0" w:beforeAutospacing="0" w:after="0" w:afterAutospacing="0"/>
              <w:ind w:right="-57"/>
              <w:jc w:val="center"/>
              <w:rPr>
                <w:color w:val="auto"/>
              </w:rPr>
            </w:pPr>
            <w:r w:rsidRPr="00F22FFC">
              <w:rPr>
                <w:color w:val="auto"/>
              </w:rPr>
              <w:t>4.6</w:t>
            </w:r>
          </w:p>
        </w:tc>
        <w:tc>
          <w:tcPr>
            <w:tcW w:w="3960" w:type="dxa"/>
            <w:vAlign w:val="center"/>
          </w:tcPr>
          <w:p w:rsidR="00394343" w:rsidRPr="00F22FFC" w:rsidRDefault="00394343" w:rsidP="00C4368D">
            <w:pPr>
              <w:pStyle w:val="af8"/>
              <w:widowControl w:val="0"/>
              <w:spacing w:before="0" w:beforeAutospacing="0" w:after="0" w:afterAutospacing="0"/>
              <w:ind w:left="57" w:right="-14"/>
              <w:rPr>
                <w:color w:val="auto"/>
              </w:rPr>
            </w:pPr>
            <w:r w:rsidRPr="00F22FFC">
              <w:rPr>
                <w:color w:val="auto"/>
              </w:rPr>
              <w:t>Магазины товаров повседневного спроса</w:t>
            </w:r>
          </w:p>
        </w:tc>
        <w:tc>
          <w:tcPr>
            <w:tcW w:w="1440" w:type="dxa"/>
            <w:vAlign w:val="center"/>
          </w:tcPr>
          <w:p w:rsidR="00394343" w:rsidRPr="00F22FFC" w:rsidRDefault="00394343" w:rsidP="00026EA5">
            <w:pPr>
              <w:pStyle w:val="af8"/>
              <w:widowControl w:val="0"/>
              <w:spacing w:before="0" w:beforeAutospacing="0" w:after="0" w:afterAutospacing="0"/>
              <w:ind w:right="-57"/>
              <w:jc w:val="center"/>
              <w:rPr>
                <w:color w:val="auto"/>
              </w:rPr>
            </w:pPr>
            <w:r w:rsidRPr="00F22FFC">
              <w:rPr>
                <w:color w:val="auto"/>
              </w:rPr>
              <w:t>м</w:t>
            </w:r>
            <w:r w:rsidRPr="00F22FFC">
              <w:rPr>
                <w:color w:val="auto"/>
                <w:vertAlign w:val="superscript"/>
              </w:rPr>
              <w:t>2</w:t>
            </w:r>
            <w:r w:rsidRPr="00F22FFC">
              <w:rPr>
                <w:color w:val="auto"/>
              </w:rPr>
              <w:t xml:space="preserve"> торг.пл.</w:t>
            </w:r>
          </w:p>
        </w:tc>
        <w:tc>
          <w:tcPr>
            <w:tcW w:w="1620" w:type="dxa"/>
            <w:vAlign w:val="center"/>
          </w:tcPr>
          <w:p w:rsidR="00394343" w:rsidRPr="00F22FFC" w:rsidRDefault="00E35680" w:rsidP="00756725">
            <w:pPr>
              <w:pStyle w:val="af8"/>
              <w:widowControl w:val="0"/>
              <w:spacing w:before="0" w:beforeAutospacing="0" w:after="0" w:afterAutospacing="0"/>
              <w:ind w:right="-14"/>
              <w:jc w:val="center"/>
              <w:rPr>
                <w:color w:val="auto"/>
              </w:rPr>
            </w:pPr>
            <w:r w:rsidRPr="00F22FFC">
              <w:rPr>
                <w:color w:val="auto"/>
              </w:rPr>
              <w:t>38</w:t>
            </w:r>
            <w:r w:rsidR="00756725" w:rsidRPr="00F22FFC">
              <w:rPr>
                <w:color w:val="auto"/>
              </w:rPr>
              <w:t>703</w:t>
            </w:r>
            <w:r w:rsidRPr="00F22FFC">
              <w:rPr>
                <w:color w:val="auto"/>
              </w:rPr>
              <w:t>,2</w:t>
            </w:r>
          </w:p>
        </w:tc>
        <w:tc>
          <w:tcPr>
            <w:tcW w:w="1620" w:type="dxa"/>
            <w:vAlign w:val="center"/>
          </w:tcPr>
          <w:p w:rsidR="00394343" w:rsidRPr="00F22FFC" w:rsidRDefault="00E35680" w:rsidP="00026EA5">
            <w:pPr>
              <w:pStyle w:val="af8"/>
              <w:widowControl w:val="0"/>
              <w:spacing w:before="0" w:beforeAutospacing="0" w:after="0" w:afterAutospacing="0"/>
              <w:ind w:right="-57"/>
              <w:jc w:val="center"/>
              <w:rPr>
                <w:color w:val="auto"/>
              </w:rPr>
            </w:pPr>
            <w:r w:rsidRPr="00F22FFC">
              <w:rPr>
                <w:color w:val="auto"/>
              </w:rPr>
              <w:t>4043,7</w:t>
            </w:r>
          </w:p>
        </w:tc>
      </w:tr>
      <w:tr w:rsidR="00394343" w:rsidRPr="00F22FFC">
        <w:trPr>
          <w:trHeight w:val="454"/>
          <w:tblCellSpacing w:w="0" w:type="dxa"/>
          <w:jc w:val="center"/>
        </w:trPr>
        <w:tc>
          <w:tcPr>
            <w:tcW w:w="700" w:type="dxa"/>
            <w:vAlign w:val="center"/>
          </w:tcPr>
          <w:p w:rsidR="00394343" w:rsidRPr="00F22FFC" w:rsidRDefault="00394343" w:rsidP="00426249">
            <w:pPr>
              <w:pStyle w:val="af8"/>
              <w:widowControl w:val="0"/>
              <w:spacing w:before="0" w:beforeAutospacing="0" w:after="0" w:afterAutospacing="0"/>
              <w:ind w:right="-57"/>
              <w:jc w:val="center"/>
              <w:rPr>
                <w:color w:val="auto"/>
              </w:rPr>
            </w:pPr>
            <w:r w:rsidRPr="00F22FFC">
              <w:rPr>
                <w:color w:val="auto"/>
              </w:rPr>
              <w:t>4.7</w:t>
            </w:r>
          </w:p>
        </w:tc>
        <w:tc>
          <w:tcPr>
            <w:tcW w:w="3960" w:type="dxa"/>
            <w:vAlign w:val="center"/>
          </w:tcPr>
          <w:p w:rsidR="00394343" w:rsidRPr="00F22FFC" w:rsidRDefault="00394343" w:rsidP="00C4368D">
            <w:pPr>
              <w:pStyle w:val="af8"/>
              <w:widowControl w:val="0"/>
              <w:spacing w:before="0" w:beforeAutospacing="0" w:after="0" w:afterAutospacing="0"/>
              <w:ind w:left="57" w:right="-14"/>
              <w:rPr>
                <w:color w:val="auto"/>
              </w:rPr>
            </w:pPr>
            <w:r w:rsidRPr="00F22FFC">
              <w:rPr>
                <w:color w:val="auto"/>
              </w:rPr>
              <w:t xml:space="preserve">Предприятия общественного питания </w:t>
            </w:r>
          </w:p>
        </w:tc>
        <w:tc>
          <w:tcPr>
            <w:tcW w:w="1440" w:type="dxa"/>
            <w:vAlign w:val="center"/>
          </w:tcPr>
          <w:p w:rsidR="00394343" w:rsidRPr="00F22FFC" w:rsidRDefault="00394343" w:rsidP="00026EA5">
            <w:pPr>
              <w:pStyle w:val="af8"/>
              <w:widowControl w:val="0"/>
              <w:spacing w:before="0" w:beforeAutospacing="0" w:after="0" w:afterAutospacing="0"/>
              <w:ind w:right="-57"/>
              <w:jc w:val="center"/>
              <w:rPr>
                <w:color w:val="auto"/>
              </w:rPr>
            </w:pPr>
            <w:r w:rsidRPr="00F22FFC">
              <w:rPr>
                <w:color w:val="auto"/>
              </w:rPr>
              <w:t>место</w:t>
            </w:r>
          </w:p>
        </w:tc>
        <w:tc>
          <w:tcPr>
            <w:tcW w:w="1620" w:type="dxa"/>
            <w:vAlign w:val="center"/>
          </w:tcPr>
          <w:p w:rsidR="00394343" w:rsidRPr="00F22FFC" w:rsidRDefault="004232AD" w:rsidP="00026EA5">
            <w:pPr>
              <w:pStyle w:val="af8"/>
              <w:widowControl w:val="0"/>
              <w:spacing w:before="0" w:beforeAutospacing="0" w:after="0" w:afterAutospacing="0"/>
              <w:ind w:right="-14"/>
              <w:jc w:val="center"/>
              <w:rPr>
                <w:color w:val="auto"/>
              </w:rPr>
            </w:pPr>
            <w:r w:rsidRPr="00F22FFC">
              <w:rPr>
                <w:color w:val="auto"/>
              </w:rPr>
              <w:t>470</w:t>
            </w:r>
          </w:p>
        </w:tc>
        <w:tc>
          <w:tcPr>
            <w:tcW w:w="1620" w:type="dxa"/>
            <w:vAlign w:val="center"/>
          </w:tcPr>
          <w:p w:rsidR="00394343" w:rsidRPr="00F22FFC" w:rsidRDefault="004232AD" w:rsidP="00026EA5">
            <w:pPr>
              <w:pStyle w:val="af8"/>
              <w:widowControl w:val="0"/>
              <w:spacing w:before="0" w:beforeAutospacing="0" w:after="0" w:afterAutospacing="0"/>
              <w:ind w:right="-57"/>
              <w:jc w:val="center"/>
              <w:rPr>
                <w:color w:val="auto"/>
              </w:rPr>
            </w:pPr>
            <w:r w:rsidRPr="00F22FFC">
              <w:rPr>
                <w:color w:val="auto"/>
              </w:rPr>
              <w:t>539</w:t>
            </w:r>
          </w:p>
        </w:tc>
      </w:tr>
      <w:tr w:rsidR="00C74123" w:rsidRPr="00F22FFC">
        <w:trPr>
          <w:trHeight w:val="454"/>
          <w:tblCellSpacing w:w="0" w:type="dxa"/>
          <w:jc w:val="center"/>
        </w:trPr>
        <w:tc>
          <w:tcPr>
            <w:tcW w:w="700" w:type="dxa"/>
            <w:vAlign w:val="center"/>
          </w:tcPr>
          <w:p w:rsidR="00C74123" w:rsidRPr="00F22FFC" w:rsidRDefault="00C74123" w:rsidP="00426249">
            <w:pPr>
              <w:pStyle w:val="af8"/>
              <w:widowControl w:val="0"/>
              <w:spacing w:before="0" w:beforeAutospacing="0" w:after="0" w:afterAutospacing="0"/>
              <w:ind w:right="-57"/>
              <w:jc w:val="center"/>
              <w:rPr>
                <w:color w:val="auto"/>
              </w:rPr>
            </w:pPr>
            <w:r w:rsidRPr="00F22FFC">
              <w:rPr>
                <w:color w:val="auto"/>
              </w:rPr>
              <w:t>4.8</w:t>
            </w:r>
          </w:p>
        </w:tc>
        <w:tc>
          <w:tcPr>
            <w:tcW w:w="3960" w:type="dxa"/>
            <w:vAlign w:val="center"/>
          </w:tcPr>
          <w:p w:rsidR="00C74123" w:rsidRPr="00F22FFC" w:rsidRDefault="00C74123" w:rsidP="00C4368D">
            <w:pPr>
              <w:pStyle w:val="af8"/>
              <w:widowControl w:val="0"/>
              <w:spacing w:before="0" w:beforeAutospacing="0" w:after="0" w:afterAutospacing="0"/>
              <w:ind w:left="57" w:right="-14"/>
              <w:rPr>
                <w:color w:val="auto"/>
              </w:rPr>
            </w:pPr>
            <w:r w:rsidRPr="00F22FFC">
              <w:rPr>
                <w:color w:val="auto"/>
              </w:rPr>
              <w:t xml:space="preserve">Предприятия бытового обслуживания </w:t>
            </w:r>
          </w:p>
        </w:tc>
        <w:tc>
          <w:tcPr>
            <w:tcW w:w="1440" w:type="dxa"/>
            <w:vAlign w:val="center"/>
          </w:tcPr>
          <w:p w:rsidR="00C74123" w:rsidRPr="00F22FFC" w:rsidRDefault="00C74123" w:rsidP="00026EA5">
            <w:pPr>
              <w:pStyle w:val="af8"/>
              <w:widowControl w:val="0"/>
              <w:spacing w:before="0" w:beforeAutospacing="0" w:after="0" w:afterAutospacing="0"/>
              <w:ind w:right="-57"/>
              <w:jc w:val="center"/>
              <w:rPr>
                <w:color w:val="auto"/>
              </w:rPr>
            </w:pPr>
            <w:r w:rsidRPr="00F22FFC">
              <w:rPr>
                <w:color w:val="auto"/>
              </w:rPr>
              <w:t>рабочее</w:t>
            </w:r>
          </w:p>
          <w:p w:rsidR="00C74123" w:rsidRPr="00F22FFC" w:rsidRDefault="00C74123" w:rsidP="00026EA5">
            <w:pPr>
              <w:pStyle w:val="af8"/>
              <w:widowControl w:val="0"/>
              <w:spacing w:before="0" w:beforeAutospacing="0" w:after="0" w:afterAutospacing="0"/>
              <w:ind w:right="-57"/>
              <w:jc w:val="center"/>
              <w:rPr>
                <w:color w:val="auto"/>
              </w:rPr>
            </w:pPr>
            <w:r w:rsidRPr="00F22FFC">
              <w:rPr>
                <w:color w:val="auto"/>
              </w:rPr>
              <w:t>место</w:t>
            </w:r>
          </w:p>
        </w:tc>
        <w:tc>
          <w:tcPr>
            <w:tcW w:w="1620" w:type="dxa"/>
            <w:vAlign w:val="center"/>
          </w:tcPr>
          <w:p w:rsidR="00C74123" w:rsidRPr="00F22FFC" w:rsidRDefault="00C74123" w:rsidP="00FE41B0">
            <w:pPr>
              <w:widowControl/>
              <w:snapToGrid/>
              <w:jc w:val="center"/>
              <w:rPr>
                <w:color w:val="auto"/>
                <w:sz w:val="24"/>
                <w:szCs w:val="24"/>
              </w:rPr>
            </w:pPr>
            <w:r w:rsidRPr="00F22FFC">
              <w:rPr>
                <w:color w:val="auto"/>
                <w:sz w:val="24"/>
                <w:szCs w:val="24"/>
              </w:rPr>
              <w:t>нет инф.</w:t>
            </w:r>
          </w:p>
        </w:tc>
        <w:tc>
          <w:tcPr>
            <w:tcW w:w="1620" w:type="dxa"/>
            <w:vAlign w:val="center"/>
          </w:tcPr>
          <w:p w:rsidR="00C74123" w:rsidRPr="00F22FFC" w:rsidRDefault="00C74123" w:rsidP="00FE41B0">
            <w:pPr>
              <w:widowControl/>
              <w:snapToGrid/>
              <w:jc w:val="center"/>
              <w:rPr>
                <w:color w:val="auto"/>
                <w:sz w:val="24"/>
                <w:szCs w:val="24"/>
              </w:rPr>
            </w:pPr>
            <w:r w:rsidRPr="00F22FFC">
              <w:rPr>
                <w:color w:val="auto"/>
                <w:sz w:val="24"/>
                <w:szCs w:val="24"/>
              </w:rPr>
              <w:t>54</w:t>
            </w:r>
          </w:p>
        </w:tc>
      </w:tr>
      <w:tr w:rsidR="00394343" w:rsidRPr="00F22FFC">
        <w:trPr>
          <w:trHeight w:val="454"/>
          <w:tblCellSpacing w:w="0" w:type="dxa"/>
          <w:jc w:val="center"/>
        </w:trPr>
        <w:tc>
          <w:tcPr>
            <w:tcW w:w="700" w:type="dxa"/>
            <w:vAlign w:val="center"/>
          </w:tcPr>
          <w:p w:rsidR="00394343" w:rsidRPr="00F22FFC" w:rsidRDefault="00394343" w:rsidP="00426249">
            <w:pPr>
              <w:pStyle w:val="af8"/>
              <w:widowControl w:val="0"/>
              <w:spacing w:before="0" w:beforeAutospacing="0" w:after="0" w:afterAutospacing="0"/>
              <w:ind w:right="-57"/>
              <w:jc w:val="center"/>
              <w:rPr>
                <w:color w:val="auto"/>
              </w:rPr>
            </w:pPr>
            <w:r w:rsidRPr="00F22FFC">
              <w:rPr>
                <w:color w:val="auto"/>
              </w:rPr>
              <w:t>4.9</w:t>
            </w:r>
          </w:p>
        </w:tc>
        <w:tc>
          <w:tcPr>
            <w:tcW w:w="3960" w:type="dxa"/>
            <w:vAlign w:val="center"/>
          </w:tcPr>
          <w:p w:rsidR="00394343" w:rsidRPr="00F22FFC" w:rsidRDefault="00394343" w:rsidP="00C4368D">
            <w:pPr>
              <w:pStyle w:val="af8"/>
              <w:widowControl w:val="0"/>
              <w:spacing w:before="0" w:beforeAutospacing="0" w:after="0" w:afterAutospacing="0"/>
              <w:ind w:left="57" w:right="-14"/>
              <w:rPr>
                <w:color w:val="auto"/>
              </w:rPr>
            </w:pPr>
            <w:r w:rsidRPr="00F22FFC">
              <w:rPr>
                <w:color w:val="auto"/>
              </w:rPr>
              <w:t>Клубы сельских поселений</w:t>
            </w:r>
          </w:p>
        </w:tc>
        <w:tc>
          <w:tcPr>
            <w:tcW w:w="1440" w:type="dxa"/>
            <w:vAlign w:val="center"/>
          </w:tcPr>
          <w:p w:rsidR="00394343" w:rsidRPr="00F22FFC" w:rsidRDefault="00394343" w:rsidP="00026EA5">
            <w:pPr>
              <w:pStyle w:val="af8"/>
              <w:widowControl w:val="0"/>
              <w:spacing w:before="0" w:beforeAutospacing="0" w:after="0" w:afterAutospacing="0"/>
              <w:ind w:right="-57"/>
              <w:jc w:val="center"/>
              <w:rPr>
                <w:color w:val="auto"/>
              </w:rPr>
            </w:pPr>
            <w:r w:rsidRPr="00F22FFC">
              <w:rPr>
                <w:color w:val="auto"/>
              </w:rPr>
              <w:t>мест</w:t>
            </w:r>
          </w:p>
        </w:tc>
        <w:tc>
          <w:tcPr>
            <w:tcW w:w="1620" w:type="dxa"/>
            <w:vAlign w:val="center"/>
          </w:tcPr>
          <w:p w:rsidR="00394343" w:rsidRPr="00F22FFC" w:rsidRDefault="00030F01" w:rsidP="003F1EB6">
            <w:pPr>
              <w:pStyle w:val="af8"/>
              <w:widowControl w:val="0"/>
              <w:spacing w:before="0" w:beforeAutospacing="0" w:after="0" w:afterAutospacing="0"/>
              <w:ind w:right="-14"/>
              <w:jc w:val="center"/>
              <w:rPr>
                <w:color w:val="auto"/>
              </w:rPr>
            </w:pPr>
            <w:r w:rsidRPr="00F22FFC">
              <w:rPr>
                <w:color w:val="auto"/>
              </w:rPr>
              <w:t>850</w:t>
            </w:r>
          </w:p>
        </w:tc>
        <w:tc>
          <w:tcPr>
            <w:tcW w:w="1620" w:type="dxa"/>
            <w:vAlign w:val="center"/>
          </w:tcPr>
          <w:p w:rsidR="00394343" w:rsidRPr="00F22FFC" w:rsidRDefault="00030F01" w:rsidP="00026EA5">
            <w:pPr>
              <w:pStyle w:val="af8"/>
              <w:widowControl w:val="0"/>
              <w:spacing w:before="0" w:beforeAutospacing="0" w:after="0" w:afterAutospacing="0"/>
              <w:ind w:right="-57"/>
              <w:jc w:val="center"/>
              <w:rPr>
                <w:color w:val="auto"/>
              </w:rPr>
            </w:pPr>
            <w:r w:rsidRPr="00F22FFC">
              <w:rPr>
                <w:color w:val="auto"/>
              </w:rPr>
              <w:t>3100</w:t>
            </w:r>
          </w:p>
        </w:tc>
      </w:tr>
      <w:tr w:rsidR="00B75D54" w:rsidRPr="00F22FFC">
        <w:trPr>
          <w:trHeight w:val="454"/>
          <w:tblCellSpacing w:w="0" w:type="dxa"/>
          <w:jc w:val="center"/>
        </w:trPr>
        <w:tc>
          <w:tcPr>
            <w:tcW w:w="700" w:type="dxa"/>
            <w:vAlign w:val="center"/>
          </w:tcPr>
          <w:p w:rsidR="00B75D54" w:rsidRPr="00F22FFC" w:rsidRDefault="00B75D54" w:rsidP="00026EA5">
            <w:pPr>
              <w:pStyle w:val="af8"/>
              <w:widowControl w:val="0"/>
              <w:spacing w:before="0" w:beforeAutospacing="0" w:after="0" w:afterAutospacing="0"/>
              <w:ind w:right="-57"/>
              <w:jc w:val="center"/>
              <w:rPr>
                <w:color w:val="auto"/>
              </w:rPr>
            </w:pPr>
            <w:r w:rsidRPr="00F22FFC">
              <w:rPr>
                <w:color w:val="auto"/>
              </w:rPr>
              <w:t>4.10</w:t>
            </w:r>
          </w:p>
        </w:tc>
        <w:tc>
          <w:tcPr>
            <w:tcW w:w="3960" w:type="dxa"/>
            <w:vAlign w:val="center"/>
          </w:tcPr>
          <w:p w:rsidR="00B75D54" w:rsidRPr="00F22FFC" w:rsidRDefault="00B75D54" w:rsidP="00C4368D">
            <w:pPr>
              <w:pStyle w:val="af8"/>
              <w:widowControl w:val="0"/>
              <w:spacing w:before="0" w:beforeAutospacing="0" w:after="0" w:afterAutospacing="0"/>
              <w:ind w:left="57" w:right="-14"/>
              <w:rPr>
                <w:color w:val="auto"/>
              </w:rPr>
            </w:pPr>
            <w:r w:rsidRPr="00F22FFC">
              <w:rPr>
                <w:color w:val="auto"/>
              </w:rPr>
              <w:t xml:space="preserve">Помещения для культурно-массовой работы </w:t>
            </w:r>
          </w:p>
        </w:tc>
        <w:tc>
          <w:tcPr>
            <w:tcW w:w="1440" w:type="dxa"/>
            <w:vAlign w:val="center"/>
          </w:tcPr>
          <w:p w:rsidR="00B75D54" w:rsidRPr="00F22FFC" w:rsidRDefault="00B75D54" w:rsidP="00026EA5">
            <w:pPr>
              <w:pStyle w:val="af8"/>
              <w:widowControl w:val="0"/>
              <w:spacing w:before="0" w:beforeAutospacing="0" w:after="0" w:afterAutospacing="0"/>
              <w:ind w:right="-57"/>
              <w:jc w:val="center"/>
              <w:rPr>
                <w:color w:val="auto"/>
              </w:rPr>
            </w:pPr>
            <w:r w:rsidRPr="00F22FFC">
              <w:rPr>
                <w:color w:val="auto"/>
              </w:rPr>
              <w:t>м</w:t>
            </w:r>
            <w:r w:rsidRPr="00F22FFC">
              <w:rPr>
                <w:color w:val="auto"/>
                <w:vertAlign w:val="superscript"/>
              </w:rPr>
              <w:t>2</w:t>
            </w:r>
          </w:p>
        </w:tc>
        <w:tc>
          <w:tcPr>
            <w:tcW w:w="1620" w:type="dxa"/>
            <w:vAlign w:val="center"/>
          </w:tcPr>
          <w:p w:rsidR="00B75D54" w:rsidRPr="00F22FFC" w:rsidRDefault="00B75D54" w:rsidP="00FE41B0">
            <w:pPr>
              <w:widowControl/>
              <w:snapToGrid/>
              <w:ind w:left="-148" w:right="-98"/>
              <w:jc w:val="center"/>
              <w:rPr>
                <w:sz w:val="24"/>
                <w:szCs w:val="24"/>
              </w:rPr>
            </w:pPr>
            <w:r w:rsidRPr="00F22FFC">
              <w:rPr>
                <w:sz w:val="24"/>
                <w:szCs w:val="24"/>
              </w:rPr>
              <w:t>нет инф.</w:t>
            </w:r>
          </w:p>
        </w:tc>
        <w:tc>
          <w:tcPr>
            <w:tcW w:w="1620" w:type="dxa"/>
            <w:vAlign w:val="center"/>
          </w:tcPr>
          <w:p w:rsidR="00B75D54" w:rsidRPr="00F22FFC" w:rsidRDefault="00B75D54" w:rsidP="00FE41B0">
            <w:pPr>
              <w:widowControl/>
              <w:snapToGrid/>
              <w:ind w:left="-148" w:right="-98"/>
              <w:jc w:val="center"/>
              <w:rPr>
                <w:sz w:val="24"/>
                <w:szCs w:val="24"/>
              </w:rPr>
            </w:pPr>
            <w:r w:rsidRPr="00F22FFC">
              <w:rPr>
                <w:sz w:val="24"/>
                <w:szCs w:val="24"/>
              </w:rPr>
              <w:t>808,7</w:t>
            </w:r>
          </w:p>
        </w:tc>
      </w:tr>
      <w:tr w:rsidR="00394343" w:rsidRPr="00F22FFC">
        <w:trPr>
          <w:trHeight w:val="454"/>
          <w:tblCellSpacing w:w="0" w:type="dxa"/>
          <w:jc w:val="center"/>
        </w:trPr>
        <w:tc>
          <w:tcPr>
            <w:tcW w:w="700" w:type="dxa"/>
            <w:vAlign w:val="center"/>
          </w:tcPr>
          <w:p w:rsidR="00394343" w:rsidRPr="00F22FFC" w:rsidRDefault="00394343" w:rsidP="00026EA5">
            <w:pPr>
              <w:pStyle w:val="af8"/>
              <w:widowControl w:val="0"/>
              <w:spacing w:before="0" w:beforeAutospacing="0" w:after="0" w:afterAutospacing="0"/>
              <w:ind w:right="-57"/>
              <w:jc w:val="center"/>
              <w:rPr>
                <w:color w:val="auto"/>
              </w:rPr>
            </w:pPr>
            <w:r w:rsidRPr="00F22FFC">
              <w:rPr>
                <w:color w:val="auto"/>
              </w:rPr>
              <w:t>4.11</w:t>
            </w:r>
          </w:p>
        </w:tc>
        <w:tc>
          <w:tcPr>
            <w:tcW w:w="3960" w:type="dxa"/>
            <w:vAlign w:val="center"/>
          </w:tcPr>
          <w:p w:rsidR="00394343" w:rsidRPr="00F22FFC" w:rsidRDefault="00394343" w:rsidP="00C4368D">
            <w:pPr>
              <w:pStyle w:val="af8"/>
              <w:widowControl w:val="0"/>
              <w:spacing w:before="0" w:beforeAutospacing="0" w:after="0" w:afterAutospacing="0"/>
              <w:ind w:left="57" w:right="-14"/>
              <w:rPr>
                <w:color w:val="auto"/>
              </w:rPr>
            </w:pPr>
            <w:r w:rsidRPr="00F22FFC">
              <w:rPr>
                <w:color w:val="auto"/>
              </w:rPr>
              <w:t>Плоскостные спортивные</w:t>
            </w:r>
          </w:p>
          <w:p w:rsidR="00394343" w:rsidRPr="00F22FFC" w:rsidRDefault="00394343" w:rsidP="00C4368D">
            <w:pPr>
              <w:pStyle w:val="af8"/>
              <w:widowControl w:val="0"/>
              <w:spacing w:before="0" w:beforeAutospacing="0" w:after="0" w:afterAutospacing="0"/>
              <w:ind w:left="57" w:right="-14"/>
              <w:rPr>
                <w:color w:val="auto"/>
              </w:rPr>
            </w:pPr>
            <w:r w:rsidRPr="00F22FFC">
              <w:rPr>
                <w:color w:val="auto"/>
              </w:rPr>
              <w:t>сооружения</w:t>
            </w:r>
          </w:p>
        </w:tc>
        <w:tc>
          <w:tcPr>
            <w:tcW w:w="1440" w:type="dxa"/>
            <w:vAlign w:val="center"/>
          </w:tcPr>
          <w:p w:rsidR="00394343" w:rsidRPr="00F22FFC" w:rsidRDefault="00394343" w:rsidP="00026EA5">
            <w:pPr>
              <w:pStyle w:val="af8"/>
              <w:widowControl w:val="0"/>
              <w:spacing w:before="0" w:beforeAutospacing="0" w:after="0" w:afterAutospacing="0"/>
              <w:ind w:right="-57"/>
              <w:jc w:val="center"/>
              <w:rPr>
                <w:color w:val="auto"/>
              </w:rPr>
            </w:pPr>
            <w:r w:rsidRPr="00F22FFC">
              <w:rPr>
                <w:color w:val="auto"/>
              </w:rPr>
              <w:t>га</w:t>
            </w:r>
          </w:p>
        </w:tc>
        <w:tc>
          <w:tcPr>
            <w:tcW w:w="1620" w:type="dxa"/>
            <w:vAlign w:val="center"/>
          </w:tcPr>
          <w:p w:rsidR="00394343" w:rsidRPr="00F22FFC" w:rsidRDefault="0029448F" w:rsidP="00026EA5">
            <w:pPr>
              <w:pStyle w:val="af8"/>
              <w:widowControl w:val="0"/>
              <w:spacing w:before="0" w:beforeAutospacing="0" w:after="0" w:afterAutospacing="0"/>
              <w:ind w:right="-14"/>
              <w:jc w:val="center"/>
              <w:rPr>
                <w:color w:val="auto"/>
              </w:rPr>
            </w:pPr>
            <w:r w:rsidRPr="00F22FFC">
              <w:rPr>
                <w:color w:val="auto"/>
              </w:rPr>
              <w:t>15,88</w:t>
            </w:r>
          </w:p>
        </w:tc>
        <w:tc>
          <w:tcPr>
            <w:tcW w:w="1620" w:type="dxa"/>
            <w:vAlign w:val="center"/>
          </w:tcPr>
          <w:p w:rsidR="00394343" w:rsidRPr="00F22FFC" w:rsidRDefault="0029448F" w:rsidP="00026EA5">
            <w:pPr>
              <w:pStyle w:val="af8"/>
              <w:widowControl w:val="0"/>
              <w:spacing w:before="0" w:beforeAutospacing="0" w:after="0" w:afterAutospacing="0"/>
              <w:ind w:right="-57"/>
              <w:jc w:val="center"/>
              <w:rPr>
                <w:color w:val="auto"/>
              </w:rPr>
            </w:pPr>
            <w:r w:rsidRPr="00F22FFC">
              <w:rPr>
                <w:color w:val="auto"/>
              </w:rPr>
              <w:t>9,44</w:t>
            </w:r>
          </w:p>
        </w:tc>
      </w:tr>
      <w:tr w:rsidR="00394343" w:rsidRPr="00F22FFC">
        <w:trPr>
          <w:trHeight w:val="454"/>
          <w:tblCellSpacing w:w="0" w:type="dxa"/>
          <w:jc w:val="center"/>
        </w:trPr>
        <w:tc>
          <w:tcPr>
            <w:tcW w:w="700" w:type="dxa"/>
            <w:vAlign w:val="center"/>
          </w:tcPr>
          <w:p w:rsidR="00394343" w:rsidRPr="00F22FFC" w:rsidRDefault="00394343" w:rsidP="00026EA5">
            <w:pPr>
              <w:pStyle w:val="af8"/>
              <w:widowControl w:val="0"/>
              <w:spacing w:before="0" w:beforeAutospacing="0" w:after="0" w:afterAutospacing="0"/>
              <w:ind w:right="-57"/>
              <w:jc w:val="center"/>
              <w:rPr>
                <w:b/>
                <w:bCs/>
                <w:color w:val="auto"/>
              </w:rPr>
            </w:pPr>
            <w:r w:rsidRPr="00F22FFC">
              <w:rPr>
                <w:b/>
                <w:bCs/>
                <w:color w:val="auto"/>
              </w:rPr>
              <w:t>5</w:t>
            </w:r>
          </w:p>
        </w:tc>
        <w:tc>
          <w:tcPr>
            <w:tcW w:w="3960" w:type="dxa"/>
            <w:vAlign w:val="center"/>
          </w:tcPr>
          <w:p w:rsidR="00394343" w:rsidRPr="00F22FFC" w:rsidRDefault="00394343" w:rsidP="00C4368D">
            <w:pPr>
              <w:pStyle w:val="10"/>
              <w:ind w:left="57" w:right="-14"/>
              <w:rPr>
                <w:b/>
                <w:color w:val="auto"/>
              </w:rPr>
            </w:pPr>
            <w:r w:rsidRPr="00F22FFC">
              <w:rPr>
                <w:b/>
                <w:color w:val="auto"/>
              </w:rPr>
              <w:t>Транспортная инфраструктура</w:t>
            </w:r>
          </w:p>
        </w:tc>
        <w:tc>
          <w:tcPr>
            <w:tcW w:w="1440" w:type="dxa"/>
            <w:vAlign w:val="center"/>
          </w:tcPr>
          <w:p w:rsidR="00394343" w:rsidRPr="00F22FFC" w:rsidRDefault="00394343" w:rsidP="00026EA5">
            <w:pPr>
              <w:pStyle w:val="af8"/>
              <w:widowControl w:val="0"/>
              <w:spacing w:before="0" w:beforeAutospacing="0" w:after="0" w:afterAutospacing="0"/>
              <w:ind w:right="-57"/>
              <w:jc w:val="center"/>
              <w:rPr>
                <w:color w:val="auto"/>
              </w:rPr>
            </w:pPr>
          </w:p>
        </w:tc>
        <w:tc>
          <w:tcPr>
            <w:tcW w:w="1620" w:type="dxa"/>
            <w:vAlign w:val="center"/>
          </w:tcPr>
          <w:p w:rsidR="00394343" w:rsidRPr="00F22FFC" w:rsidRDefault="00394343" w:rsidP="00026EA5">
            <w:pPr>
              <w:pStyle w:val="af8"/>
              <w:widowControl w:val="0"/>
              <w:spacing w:before="0" w:beforeAutospacing="0" w:after="0" w:afterAutospacing="0"/>
              <w:ind w:right="-14"/>
              <w:jc w:val="center"/>
              <w:rPr>
                <w:color w:val="0000FF"/>
              </w:rPr>
            </w:pPr>
          </w:p>
        </w:tc>
        <w:tc>
          <w:tcPr>
            <w:tcW w:w="1620" w:type="dxa"/>
            <w:vAlign w:val="center"/>
          </w:tcPr>
          <w:p w:rsidR="00394343" w:rsidRPr="00F22FFC" w:rsidRDefault="00394343" w:rsidP="00026EA5">
            <w:pPr>
              <w:pStyle w:val="af8"/>
              <w:widowControl w:val="0"/>
              <w:spacing w:before="0" w:beforeAutospacing="0" w:after="0" w:afterAutospacing="0"/>
              <w:ind w:right="-57"/>
              <w:jc w:val="center"/>
              <w:rPr>
                <w:color w:val="0000FF"/>
              </w:rPr>
            </w:pPr>
          </w:p>
        </w:tc>
      </w:tr>
      <w:tr w:rsidR="00DC19E6" w:rsidRPr="00F22FFC">
        <w:trPr>
          <w:trHeight w:val="454"/>
          <w:tblCellSpacing w:w="0" w:type="dxa"/>
          <w:jc w:val="center"/>
        </w:trPr>
        <w:tc>
          <w:tcPr>
            <w:tcW w:w="700" w:type="dxa"/>
            <w:vAlign w:val="center"/>
          </w:tcPr>
          <w:p w:rsidR="00DC19E6" w:rsidRPr="00F22FFC" w:rsidRDefault="00DC19E6" w:rsidP="00026EA5">
            <w:pPr>
              <w:pStyle w:val="af8"/>
              <w:widowControl w:val="0"/>
              <w:spacing w:before="0" w:beforeAutospacing="0" w:after="0" w:afterAutospacing="0"/>
              <w:ind w:right="-57"/>
              <w:jc w:val="center"/>
              <w:rPr>
                <w:color w:val="auto"/>
              </w:rPr>
            </w:pPr>
            <w:r w:rsidRPr="00F22FFC">
              <w:rPr>
                <w:color w:val="auto"/>
              </w:rPr>
              <w:t>5.1</w:t>
            </w:r>
          </w:p>
        </w:tc>
        <w:tc>
          <w:tcPr>
            <w:tcW w:w="3960" w:type="dxa"/>
            <w:vAlign w:val="center"/>
          </w:tcPr>
          <w:p w:rsidR="00DC19E6" w:rsidRPr="00F22FFC" w:rsidRDefault="00DC19E6" w:rsidP="00C4368D">
            <w:pPr>
              <w:pStyle w:val="af8"/>
              <w:widowControl w:val="0"/>
              <w:spacing w:before="0" w:beforeAutospacing="0" w:after="0" w:afterAutospacing="0"/>
              <w:ind w:left="57" w:right="-14"/>
              <w:rPr>
                <w:color w:val="auto"/>
              </w:rPr>
            </w:pPr>
            <w:r w:rsidRPr="00F22FFC">
              <w:rPr>
                <w:color w:val="auto"/>
              </w:rPr>
              <w:t>Протяженность линий внешнего транспорта</w:t>
            </w:r>
          </w:p>
        </w:tc>
        <w:tc>
          <w:tcPr>
            <w:tcW w:w="1440" w:type="dxa"/>
            <w:vAlign w:val="center"/>
          </w:tcPr>
          <w:p w:rsidR="00DC19E6" w:rsidRPr="00F22FFC" w:rsidRDefault="00DC19E6" w:rsidP="00026EA5">
            <w:pPr>
              <w:pStyle w:val="af8"/>
              <w:widowControl w:val="0"/>
              <w:spacing w:before="0" w:beforeAutospacing="0" w:after="0" w:afterAutospacing="0"/>
              <w:ind w:right="-57"/>
              <w:jc w:val="center"/>
              <w:rPr>
                <w:color w:val="auto"/>
              </w:rPr>
            </w:pPr>
            <w:r w:rsidRPr="00F22FFC">
              <w:rPr>
                <w:color w:val="auto"/>
              </w:rPr>
              <w:t>км</w:t>
            </w:r>
          </w:p>
        </w:tc>
        <w:tc>
          <w:tcPr>
            <w:tcW w:w="1620" w:type="dxa"/>
            <w:vAlign w:val="center"/>
          </w:tcPr>
          <w:p w:rsidR="00DC19E6" w:rsidRPr="00F22FFC" w:rsidRDefault="00232EC4" w:rsidP="00026EA5">
            <w:pPr>
              <w:pStyle w:val="af8"/>
              <w:widowControl w:val="0"/>
              <w:spacing w:before="0" w:beforeAutospacing="0" w:after="0" w:afterAutospacing="0"/>
              <w:ind w:right="-14"/>
              <w:jc w:val="center"/>
              <w:rPr>
                <w:color w:val="auto"/>
              </w:rPr>
            </w:pPr>
            <w:r w:rsidRPr="00F22FFC">
              <w:rPr>
                <w:color w:val="auto"/>
              </w:rPr>
              <w:t>20,429</w:t>
            </w:r>
          </w:p>
        </w:tc>
        <w:tc>
          <w:tcPr>
            <w:tcW w:w="1620" w:type="dxa"/>
            <w:vAlign w:val="center"/>
          </w:tcPr>
          <w:p w:rsidR="00DC19E6" w:rsidRPr="00F22FFC" w:rsidRDefault="00D6497E" w:rsidP="003402B7">
            <w:pPr>
              <w:pStyle w:val="af8"/>
              <w:widowControl w:val="0"/>
              <w:spacing w:before="0" w:beforeAutospacing="0" w:after="0" w:afterAutospacing="0"/>
              <w:ind w:right="-14"/>
              <w:jc w:val="center"/>
              <w:rPr>
                <w:color w:val="auto"/>
              </w:rPr>
            </w:pPr>
            <w:r w:rsidRPr="00F22FFC">
              <w:rPr>
                <w:color w:val="auto"/>
              </w:rPr>
              <w:t>23,397</w:t>
            </w:r>
          </w:p>
        </w:tc>
      </w:tr>
      <w:tr w:rsidR="00EE1036" w:rsidRPr="00F22FFC">
        <w:trPr>
          <w:trHeight w:val="454"/>
          <w:tblCellSpacing w:w="0" w:type="dxa"/>
          <w:jc w:val="center"/>
        </w:trPr>
        <w:tc>
          <w:tcPr>
            <w:tcW w:w="700" w:type="dxa"/>
            <w:vAlign w:val="center"/>
          </w:tcPr>
          <w:p w:rsidR="00EE1036" w:rsidRPr="00F22FFC" w:rsidRDefault="00EE1036" w:rsidP="00026EA5">
            <w:pPr>
              <w:pStyle w:val="af8"/>
              <w:widowControl w:val="0"/>
              <w:spacing w:before="0" w:beforeAutospacing="0" w:after="0" w:afterAutospacing="0"/>
              <w:ind w:right="-57"/>
              <w:jc w:val="center"/>
              <w:rPr>
                <w:color w:val="auto"/>
              </w:rPr>
            </w:pPr>
            <w:r w:rsidRPr="00F22FFC">
              <w:rPr>
                <w:color w:val="auto"/>
              </w:rPr>
              <w:t>5.2</w:t>
            </w:r>
          </w:p>
        </w:tc>
        <w:tc>
          <w:tcPr>
            <w:tcW w:w="3960" w:type="dxa"/>
            <w:vAlign w:val="center"/>
          </w:tcPr>
          <w:p w:rsidR="00EE1036" w:rsidRPr="00F22FFC" w:rsidRDefault="00EE1036" w:rsidP="00C4368D">
            <w:pPr>
              <w:pStyle w:val="af8"/>
              <w:widowControl w:val="0"/>
              <w:spacing w:before="0" w:beforeAutospacing="0" w:after="0" w:afterAutospacing="0"/>
              <w:ind w:left="57" w:right="-14"/>
              <w:rPr>
                <w:color w:val="auto"/>
              </w:rPr>
            </w:pPr>
            <w:r w:rsidRPr="00F22FFC">
              <w:rPr>
                <w:color w:val="auto"/>
              </w:rPr>
              <w:t>Общая протяженность</w:t>
            </w:r>
          </w:p>
          <w:p w:rsidR="00EE1036" w:rsidRPr="00F22FFC" w:rsidRDefault="00EE1036" w:rsidP="00C4368D">
            <w:pPr>
              <w:pStyle w:val="af8"/>
              <w:widowControl w:val="0"/>
              <w:spacing w:before="0" w:beforeAutospacing="0" w:after="0" w:afterAutospacing="0"/>
              <w:ind w:left="57" w:right="-14"/>
              <w:rPr>
                <w:color w:val="auto"/>
              </w:rPr>
            </w:pPr>
            <w:r w:rsidRPr="00F22FFC">
              <w:rPr>
                <w:color w:val="auto"/>
              </w:rPr>
              <w:t xml:space="preserve">внутрипоселковых  дорог </w:t>
            </w:r>
          </w:p>
        </w:tc>
        <w:tc>
          <w:tcPr>
            <w:tcW w:w="1440" w:type="dxa"/>
            <w:vAlign w:val="center"/>
          </w:tcPr>
          <w:p w:rsidR="00EE1036" w:rsidRPr="00F22FFC" w:rsidRDefault="00EE1036" w:rsidP="00026EA5">
            <w:pPr>
              <w:pStyle w:val="af8"/>
              <w:widowControl w:val="0"/>
              <w:spacing w:before="0" w:beforeAutospacing="0" w:after="0" w:afterAutospacing="0"/>
              <w:ind w:right="-57"/>
              <w:jc w:val="center"/>
              <w:rPr>
                <w:color w:val="auto"/>
              </w:rPr>
            </w:pPr>
            <w:r w:rsidRPr="00F22FFC">
              <w:rPr>
                <w:color w:val="auto"/>
              </w:rPr>
              <w:t>км</w:t>
            </w:r>
          </w:p>
        </w:tc>
        <w:tc>
          <w:tcPr>
            <w:tcW w:w="1620" w:type="dxa"/>
            <w:vAlign w:val="center"/>
          </w:tcPr>
          <w:p w:rsidR="00EE1036" w:rsidRPr="00F22FFC" w:rsidRDefault="00873839" w:rsidP="005C087E">
            <w:pPr>
              <w:pStyle w:val="af8"/>
              <w:widowControl w:val="0"/>
              <w:spacing w:before="0" w:beforeAutospacing="0" w:after="0" w:afterAutospacing="0"/>
              <w:ind w:right="-14"/>
              <w:jc w:val="center"/>
              <w:rPr>
                <w:color w:val="auto"/>
              </w:rPr>
            </w:pPr>
            <w:r w:rsidRPr="00F22FFC">
              <w:rPr>
                <w:color w:val="auto"/>
              </w:rPr>
              <w:t>101,886</w:t>
            </w:r>
          </w:p>
        </w:tc>
        <w:tc>
          <w:tcPr>
            <w:tcW w:w="1620" w:type="dxa"/>
            <w:vAlign w:val="center"/>
          </w:tcPr>
          <w:p w:rsidR="00EE1036" w:rsidRPr="00F22FFC" w:rsidRDefault="003E6258" w:rsidP="005C087E">
            <w:pPr>
              <w:pStyle w:val="af8"/>
              <w:widowControl w:val="0"/>
              <w:spacing w:before="0" w:beforeAutospacing="0" w:after="0" w:afterAutospacing="0"/>
              <w:ind w:right="-14"/>
              <w:jc w:val="center"/>
              <w:rPr>
                <w:color w:val="auto"/>
              </w:rPr>
            </w:pPr>
            <w:r w:rsidRPr="00F22FFC">
              <w:rPr>
                <w:color w:val="auto"/>
              </w:rPr>
              <w:t>153,857</w:t>
            </w:r>
          </w:p>
        </w:tc>
      </w:tr>
      <w:tr w:rsidR="00EE1036" w:rsidRPr="00F22FFC">
        <w:trPr>
          <w:trHeight w:val="454"/>
          <w:tblCellSpacing w:w="0" w:type="dxa"/>
          <w:jc w:val="center"/>
        </w:trPr>
        <w:tc>
          <w:tcPr>
            <w:tcW w:w="700" w:type="dxa"/>
            <w:vAlign w:val="center"/>
          </w:tcPr>
          <w:p w:rsidR="00EE1036" w:rsidRPr="00F22FFC" w:rsidRDefault="00EE1036" w:rsidP="00026EA5">
            <w:pPr>
              <w:pStyle w:val="af8"/>
              <w:widowControl w:val="0"/>
              <w:spacing w:before="0" w:beforeAutospacing="0" w:after="0" w:afterAutospacing="0"/>
              <w:ind w:right="-57"/>
              <w:jc w:val="center"/>
              <w:rPr>
                <w:bCs/>
                <w:color w:val="auto"/>
              </w:rPr>
            </w:pPr>
            <w:r w:rsidRPr="00F22FFC">
              <w:rPr>
                <w:bCs/>
                <w:color w:val="auto"/>
              </w:rPr>
              <w:t>5.3</w:t>
            </w:r>
          </w:p>
        </w:tc>
        <w:tc>
          <w:tcPr>
            <w:tcW w:w="3960" w:type="dxa"/>
            <w:vAlign w:val="center"/>
          </w:tcPr>
          <w:p w:rsidR="00EE1036" w:rsidRPr="00F22FFC" w:rsidRDefault="00EE1036" w:rsidP="00C4368D">
            <w:pPr>
              <w:tabs>
                <w:tab w:val="left" w:pos="0"/>
              </w:tabs>
              <w:ind w:left="57" w:right="-34"/>
              <w:rPr>
                <w:rFonts w:cs="Arial"/>
                <w:color w:val="auto"/>
                <w:sz w:val="24"/>
                <w:szCs w:val="24"/>
              </w:rPr>
            </w:pPr>
            <w:r w:rsidRPr="00F22FFC">
              <w:rPr>
                <w:rFonts w:cs="Arial"/>
                <w:color w:val="auto"/>
                <w:sz w:val="24"/>
                <w:szCs w:val="24"/>
              </w:rPr>
              <w:t>Площадь покрытия</w:t>
            </w:r>
          </w:p>
        </w:tc>
        <w:tc>
          <w:tcPr>
            <w:tcW w:w="1440" w:type="dxa"/>
            <w:vAlign w:val="center"/>
          </w:tcPr>
          <w:p w:rsidR="00EE1036" w:rsidRPr="00F22FFC" w:rsidRDefault="00EE1036" w:rsidP="000919B1">
            <w:pPr>
              <w:tabs>
                <w:tab w:val="left" w:pos="0"/>
              </w:tabs>
              <w:ind w:left="-63" w:right="-34"/>
              <w:jc w:val="center"/>
              <w:rPr>
                <w:rFonts w:cs="Arial"/>
                <w:color w:val="auto"/>
                <w:sz w:val="24"/>
                <w:szCs w:val="24"/>
              </w:rPr>
            </w:pPr>
            <w:r w:rsidRPr="00F22FFC">
              <w:rPr>
                <w:rFonts w:cs="Arial"/>
                <w:color w:val="auto"/>
                <w:sz w:val="24"/>
                <w:szCs w:val="24"/>
              </w:rPr>
              <w:t>га</w:t>
            </w:r>
          </w:p>
        </w:tc>
        <w:tc>
          <w:tcPr>
            <w:tcW w:w="1620" w:type="dxa"/>
            <w:vAlign w:val="center"/>
          </w:tcPr>
          <w:p w:rsidR="00EE1036" w:rsidRPr="00F22FFC" w:rsidRDefault="00873839" w:rsidP="005C087E">
            <w:pPr>
              <w:pStyle w:val="af8"/>
              <w:widowControl w:val="0"/>
              <w:spacing w:before="0" w:beforeAutospacing="0" w:after="0" w:afterAutospacing="0"/>
              <w:ind w:right="-14"/>
              <w:jc w:val="center"/>
              <w:rPr>
                <w:color w:val="auto"/>
              </w:rPr>
            </w:pPr>
            <w:r w:rsidRPr="00F22FFC">
              <w:rPr>
                <w:color w:val="auto"/>
              </w:rPr>
              <w:t>71,32</w:t>
            </w:r>
          </w:p>
        </w:tc>
        <w:tc>
          <w:tcPr>
            <w:tcW w:w="1620" w:type="dxa"/>
            <w:vAlign w:val="center"/>
          </w:tcPr>
          <w:p w:rsidR="00EE1036" w:rsidRPr="00F22FFC" w:rsidRDefault="00873839" w:rsidP="005C087E">
            <w:pPr>
              <w:pStyle w:val="af8"/>
              <w:widowControl w:val="0"/>
              <w:spacing w:before="0" w:beforeAutospacing="0" w:after="0" w:afterAutospacing="0"/>
              <w:ind w:right="-14"/>
              <w:jc w:val="center"/>
              <w:rPr>
                <w:color w:val="auto"/>
              </w:rPr>
            </w:pPr>
            <w:r w:rsidRPr="00F22FFC">
              <w:rPr>
                <w:color w:val="auto"/>
              </w:rPr>
              <w:t>107,70</w:t>
            </w:r>
          </w:p>
        </w:tc>
      </w:tr>
      <w:tr w:rsidR="0093009E" w:rsidRPr="00F22FFC">
        <w:trPr>
          <w:trHeight w:val="454"/>
          <w:tblCellSpacing w:w="0" w:type="dxa"/>
          <w:jc w:val="center"/>
        </w:trPr>
        <w:tc>
          <w:tcPr>
            <w:tcW w:w="700" w:type="dxa"/>
            <w:vAlign w:val="center"/>
          </w:tcPr>
          <w:p w:rsidR="0093009E" w:rsidRPr="00F22FFC" w:rsidRDefault="0093009E" w:rsidP="00026EA5">
            <w:pPr>
              <w:pStyle w:val="af8"/>
              <w:widowControl w:val="0"/>
              <w:spacing w:before="0" w:beforeAutospacing="0" w:after="0" w:afterAutospacing="0"/>
              <w:ind w:right="-57"/>
              <w:jc w:val="center"/>
              <w:rPr>
                <w:bCs/>
                <w:color w:val="auto"/>
              </w:rPr>
            </w:pPr>
            <w:r w:rsidRPr="00F22FFC">
              <w:rPr>
                <w:bCs/>
                <w:color w:val="auto"/>
              </w:rPr>
              <w:t>5.4</w:t>
            </w:r>
          </w:p>
        </w:tc>
        <w:tc>
          <w:tcPr>
            <w:tcW w:w="3960" w:type="dxa"/>
            <w:vAlign w:val="center"/>
          </w:tcPr>
          <w:p w:rsidR="0093009E" w:rsidRPr="00F22FFC" w:rsidRDefault="0093009E" w:rsidP="00C4368D">
            <w:pPr>
              <w:tabs>
                <w:tab w:val="left" w:pos="0"/>
              </w:tabs>
              <w:ind w:left="57" w:right="-34"/>
              <w:rPr>
                <w:rFonts w:cs="Arial"/>
                <w:color w:val="auto"/>
                <w:sz w:val="24"/>
                <w:szCs w:val="24"/>
              </w:rPr>
            </w:pPr>
            <w:r w:rsidRPr="00F22FFC">
              <w:rPr>
                <w:rFonts w:cs="Arial"/>
                <w:color w:val="auto"/>
                <w:sz w:val="24"/>
                <w:szCs w:val="24"/>
              </w:rPr>
              <w:t>Количество индивидуального</w:t>
            </w:r>
          </w:p>
          <w:p w:rsidR="0093009E" w:rsidRPr="00F22FFC" w:rsidRDefault="0093009E" w:rsidP="00C4368D">
            <w:pPr>
              <w:tabs>
                <w:tab w:val="left" w:pos="0"/>
              </w:tabs>
              <w:ind w:left="57" w:right="-34"/>
              <w:rPr>
                <w:rFonts w:cs="Arial"/>
                <w:color w:val="auto"/>
                <w:sz w:val="24"/>
                <w:szCs w:val="24"/>
              </w:rPr>
            </w:pPr>
            <w:r w:rsidRPr="00F22FFC">
              <w:rPr>
                <w:rFonts w:cs="Arial"/>
                <w:color w:val="auto"/>
                <w:sz w:val="24"/>
                <w:szCs w:val="24"/>
              </w:rPr>
              <w:t>транспорта</w:t>
            </w:r>
          </w:p>
        </w:tc>
        <w:tc>
          <w:tcPr>
            <w:tcW w:w="1440" w:type="dxa"/>
            <w:vAlign w:val="center"/>
          </w:tcPr>
          <w:p w:rsidR="0093009E" w:rsidRPr="00F22FFC" w:rsidRDefault="0093009E" w:rsidP="000919B1">
            <w:pPr>
              <w:tabs>
                <w:tab w:val="left" w:pos="0"/>
              </w:tabs>
              <w:ind w:left="-63" w:right="-34"/>
              <w:jc w:val="center"/>
              <w:rPr>
                <w:rFonts w:cs="Arial"/>
                <w:color w:val="auto"/>
                <w:sz w:val="24"/>
                <w:szCs w:val="24"/>
              </w:rPr>
            </w:pPr>
            <w:r w:rsidRPr="00F22FFC">
              <w:rPr>
                <w:rFonts w:cs="Arial"/>
                <w:color w:val="auto"/>
                <w:sz w:val="24"/>
                <w:szCs w:val="24"/>
              </w:rPr>
              <w:t>ед.</w:t>
            </w:r>
          </w:p>
        </w:tc>
        <w:tc>
          <w:tcPr>
            <w:tcW w:w="1620" w:type="dxa"/>
            <w:vAlign w:val="center"/>
          </w:tcPr>
          <w:p w:rsidR="0093009E" w:rsidRPr="00F22FFC" w:rsidRDefault="0093009E" w:rsidP="00FE41B0">
            <w:pPr>
              <w:widowControl/>
              <w:snapToGrid/>
              <w:ind w:left="-148" w:right="-98"/>
              <w:jc w:val="center"/>
              <w:rPr>
                <w:sz w:val="24"/>
                <w:szCs w:val="24"/>
              </w:rPr>
            </w:pPr>
            <w:r w:rsidRPr="00F22FFC">
              <w:rPr>
                <w:sz w:val="24"/>
                <w:szCs w:val="24"/>
              </w:rPr>
              <w:t>нет инф.</w:t>
            </w:r>
          </w:p>
        </w:tc>
        <w:tc>
          <w:tcPr>
            <w:tcW w:w="1620" w:type="dxa"/>
            <w:vAlign w:val="center"/>
          </w:tcPr>
          <w:p w:rsidR="0093009E" w:rsidRPr="00F22FFC" w:rsidRDefault="0093009E" w:rsidP="00026EA5">
            <w:pPr>
              <w:pStyle w:val="af8"/>
              <w:widowControl w:val="0"/>
              <w:spacing w:before="0" w:beforeAutospacing="0" w:after="0" w:afterAutospacing="0"/>
              <w:ind w:right="-57"/>
              <w:jc w:val="center"/>
              <w:rPr>
                <w:color w:val="auto"/>
              </w:rPr>
            </w:pPr>
            <w:r w:rsidRPr="00F22FFC">
              <w:rPr>
                <w:color w:val="auto"/>
              </w:rPr>
              <w:t>4718</w:t>
            </w:r>
          </w:p>
        </w:tc>
      </w:tr>
      <w:tr w:rsidR="0093009E" w:rsidRPr="00F22FFC">
        <w:trPr>
          <w:trHeight w:val="454"/>
          <w:tblCellSpacing w:w="0" w:type="dxa"/>
          <w:jc w:val="center"/>
        </w:trPr>
        <w:tc>
          <w:tcPr>
            <w:tcW w:w="700" w:type="dxa"/>
            <w:vAlign w:val="center"/>
          </w:tcPr>
          <w:p w:rsidR="0093009E" w:rsidRPr="00F22FFC" w:rsidRDefault="0093009E" w:rsidP="00026EA5">
            <w:pPr>
              <w:pStyle w:val="af8"/>
              <w:widowControl w:val="0"/>
              <w:spacing w:before="0" w:beforeAutospacing="0" w:after="0" w:afterAutospacing="0"/>
              <w:ind w:right="-57"/>
              <w:jc w:val="center"/>
              <w:rPr>
                <w:bCs/>
                <w:color w:val="auto"/>
              </w:rPr>
            </w:pPr>
            <w:r w:rsidRPr="00F22FFC">
              <w:rPr>
                <w:bCs/>
                <w:color w:val="auto"/>
              </w:rPr>
              <w:lastRenderedPageBreak/>
              <w:t>5.5</w:t>
            </w:r>
          </w:p>
        </w:tc>
        <w:tc>
          <w:tcPr>
            <w:tcW w:w="3960" w:type="dxa"/>
            <w:vAlign w:val="center"/>
          </w:tcPr>
          <w:p w:rsidR="0093009E" w:rsidRPr="00F22FFC" w:rsidRDefault="0093009E" w:rsidP="00C4368D">
            <w:pPr>
              <w:tabs>
                <w:tab w:val="left" w:pos="0"/>
              </w:tabs>
              <w:ind w:left="57" w:right="-34"/>
              <w:rPr>
                <w:rFonts w:cs="Arial"/>
                <w:color w:val="auto"/>
                <w:sz w:val="24"/>
                <w:szCs w:val="24"/>
              </w:rPr>
            </w:pPr>
            <w:r w:rsidRPr="00F22FFC">
              <w:rPr>
                <w:rFonts w:cs="Arial"/>
                <w:color w:val="auto"/>
                <w:sz w:val="24"/>
                <w:szCs w:val="24"/>
              </w:rPr>
              <w:t>Уровень автомобилизации на 1000 жителей</w:t>
            </w:r>
          </w:p>
        </w:tc>
        <w:tc>
          <w:tcPr>
            <w:tcW w:w="1440" w:type="dxa"/>
            <w:vAlign w:val="center"/>
          </w:tcPr>
          <w:p w:rsidR="0093009E" w:rsidRPr="00F22FFC" w:rsidRDefault="0093009E" w:rsidP="000919B1">
            <w:pPr>
              <w:tabs>
                <w:tab w:val="left" w:pos="0"/>
              </w:tabs>
              <w:ind w:left="-63" w:right="-34"/>
              <w:jc w:val="center"/>
              <w:rPr>
                <w:rFonts w:cs="Arial"/>
                <w:color w:val="auto"/>
                <w:sz w:val="24"/>
                <w:szCs w:val="24"/>
              </w:rPr>
            </w:pPr>
            <w:r w:rsidRPr="00F22FFC">
              <w:rPr>
                <w:rFonts w:cs="Arial"/>
                <w:color w:val="auto"/>
                <w:sz w:val="24"/>
                <w:szCs w:val="24"/>
              </w:rPr>
              <w:t>ед.</w:t>
            </w:r>
          </w:p>
        </w:tc>
        <w:tc>
          <w:tcPr>
            <w:tcW w:w="1620" w:type="dxa"/>
            <w:vAlign w:val="center"/>
          </w:tcPr>
          <w:p w:rsidR="0093009E" w:rsidRPr="00F22FFC" w:rsidRDefault="0093009E" w:rsidP="00FE41B0">
            <w:pPr>
              <w:widowControl/>
              <w:snapToGrid/>
              <w:ind w:left="-148" w:right="-98"/>
              <w:jc w:val="center"/>
              <w:rPr>
                <w:sz w:val="24"/>
                <w:szCs w:val="24"/>
              </w:rPr>
            </w:pPr>
            <w:r w:rsidRPr="00F22FFC">
              <w:rPr>
                <w:sz w:val="24"/>
                <w:szCs w:val="24"/>
              </w:rPr>
              <w:t>нет инф.</w:t>
            </w:r>
          </w:p>
        </w:tc>
        <w:tc>
          <w:tcPr>
            <w:tcW w:w="1620" w:type="dxa"/>
            <w:vAlign w:val="center"/>
          </w:tcPr>
          <w:p w:rsidR="0093009E" w:rsidRPr="00F22FFC" w:rsidRDefault="0093009E" w:rsidP="00026EA5">
            <w:pPr>
              <w:pStyle w:val="af8"/>
              <w:widowControl w:val="0"/>
              <w:spacing w:before="0" w:beforeAutospacing="0" w:after="0" w:afterAutospacing="0"/>
              <w:ind w:right="-57"/>
              <w:jc w:val="center"/>
              <w:rPr>
                <w:color w:val="auto"/>
              </w:rPr>
            </w:pPr>
            <w:r w:rsidRPr="00F22FFC">
              <w:rPr>
                <w:color w:val="auto"/>
              </w:rPr>
              <w:t>350</w:t>
            </w:r>
          </w:p>
        </w:tc>
      </w:tr>
      <w:tr w:rsidR="00EE1036" w:rsidRPr="00F22FFC">
        <w:trPr>
          <w:trHeight w:val="454"/>
          <w:tblCellSpacing w:w="0" w:type="dxa"/>
          <w:jc w:val="center"/>
        </w:trPr>
        <w:tc>
          <w:tcPr>
            <w:tcW w:w="700" w:type="dxa"/>
            <w:vAlign w:val="center"/>
          </w:tcPr>
          <w:p w:rsidR="00EE1036" w:rsidRPr="00F22FFC" w:rsidRDefault="00EE1036" w:rsidP="00026EA5">
            <w:pPr>
              <w:pStyle w:val="af8"/>
              <w:widowControl w:val="0"/>
              <w:spacing w:before="0" w:beforeAutospacing="0" w:after="0" w:afterAutospacing="0"/>
              <w:ind w:right="-57"/>
              <w:jc w:val="center"/>
              <w:rPr>
                <w:b/>
                <w:bCs/>
                <w:color w:val="auto"/>
              </w:rPr>
            </w:pPr>
            <w:r w:rsidRPr="00F22FFC">
              <w:rPr>
                <w:b/>
                <w:bCs/>
                <w:color w:val="auto"/>
              </w:rPr>
              <w:t>6</w:t>
            </w:r>
          </w:p>
        </w:tc>
        <w:tc>
          <w:tcPr>
            <w:tcW w:w="3960" w:type="dxa"/>
            <w:vAlign w:val="center"/>
          </w:tcPr>
          <w:p w:rsidR="00EE1036" w:rsidRPr="00F22FFC" w:rsidRDefault="00EE1036" w:rsidP="00C4368D">
            <w:pPr>
              <w:pStyle w:val="10"/>
              <w:ind w:left="57" w:right="-14"/>
              <w:rPr>
                <w:b/>
                <w:color w:val="auto"/>
              </w:rPr>
            </w:pPr>
            <w:r w:rsidRPr="00F22FFC">
              <w:rPr>
                <w:b/>
                <w:color w:val="auto"/>
              </w:rPr>
              <w:t>Ритуальное обслуживание</w:t>
            </w:r>
          </w:p>
          <w:p w:rsidR="00EE1036" w:rsidRPr="00F22FFC" w:rsidRDefault="00EE1036" w:rsidP="00C4368D">
            <w:pPr>
              <w:pStyle w:val="10"/>
              <w:ind w:left="57" w:right="-14"/>
              <w:rPr>
                <w:color w:val="auto"/>
              </w:rPr>
            </w:pPr>
            <w:r w:rsidRPr="00F22FFC">
              <w:rPr>
                <w:b/>
                <w:color w:val="auto"/>
              </w:rPr>
              <w:t>населения</w:t>
            </w:r>
          </w:p>
        </w:tc>
        <w:tc>
          <w:tcPr>
            <w:tcW w:w="1440" w:type="dxa"/>
            <w:vAlign w:val="center"/>
          </w:tcPr>
          <w:p w:rsidR="00EE1036" w:rsidRPr="00F22FFC" w:rsidRDefault="00EE1036" w:rsidP="00026EA5">
            <w:pPr>
              <w:pStyle w:val="af8"/>
              <w:widowControl w:val="0"/>
              <w:spacing w:before="0" w:beforeAutospacing="0" w:after="0" w:afterAutospacing="0"/>
              <w:ind w:right="-57"/>
              <w:jc w:val="center"/>
              <w:rPr>
                <w:color w:val="auto"/>
              </w:rPr>
            </w:pPr>
          </w:p>
        </w:tc>
        <w:tc>
          <w:tcPr>
            <w:tcW w:w="1620" w:type="dxa"/>
            <w:vAlign w:val="center"/>
          </w:tcPr>
          <w:p w:rsidR="00EE1036" w:rsidRPr="00F22FFC" w:rsidRDefault="00EE1036" w:rsidP="00026EA5">
            <w:pPr>
              <w:pStyle w:val="af8"/>
              <w:widowControl w:val="0"/>
              <w:spacing w:before="0" w:beforeAutospacing="0" w:after="0" w:afterAutospacing="0"/>
              <w:ind w:right="-14"/>
              <w:jc w:val="center"/>
              <w:rPr>
                <w:color w:val="0000FF"/>
              </w:rPr>
            </w:pPr>
          </w:p>
        </w:tc>
        <w:tc>
          <w:tcPr>
            <w:tcW w:w="1620" w:type="dxa"/>
            <w:vAlign w:val="center"/>
          </w:tcPr>
          <w:p w:rsidR="00EE1036" w:rsidRPr="00F22FFC" w:rsidRDefault="00EE1036" w:rsidP="00026EA5">
            <w:pPr>
              <w:pStyle w:val="af8"/>
              <w:widowControl w:val="0"/>
              <w:spacing w:before="0" w:beforeAutospacing="0" w:after="0" w:afterAutospacing="0"/>
              <w:ind w:right="-57"/>
              <w:jc w:val="center"/>
              <w:rPr>
                <w:color w:val="0000FF"/>
              </w:rPr>
            </w:pPr>
          </w:p>
        </w:tc>
      </w:tr>
      <w:tr w:rsidR="00EE1036" w:rsidRPr="00F22FFC">
        <w:trPr>
          <w:trHeight w:val="454"/>
          <w:tblCellSpacing w:w="0" w:type="dxa"/>
          <w:jc w:val="center"/>
        </w:trPr>
        <w:tc>
          <w:tcPr>
            <w:tcW w:w="700" w:type="dxa"/>
            <w:vAlign w:val="center"/>
          </w:tcPr>
          <w:p w:rsidR="00EE1036" w:rsidRPr="00F22FFC" w:rsidRDefault="00EE1036" w:rsidP="00026EA5">
            <w:pPr>
              <w:pStyle w:val="af8"/>
              <w:widowControl w:val="0"/>
              <w:spacing w:before="0" w:beforeAutospacing="0" w:after="0" w:afterAutospacing="0"/>
              <w:ind w:right="-57"/>
              <w:jc w:val="center"/>
              <w:rPr>
                <w:color w:val="auto"/>
              </w:rPr>
            </w:pPr>
            <w:r w:rsidRPr="00F22FFC">
              <w:rPr>
                <w:color w:val="auto"/>
              </w:rPr>
              <w:t>6.1</w:t>
            </w:r>
          </w:p>
        </w:tc>
        <w:tc>
          <w:tcPr>
            <w:tcW w:w="3960" w:type="dxa"/>
            <w:vAlign w:val="center"/>
          </w:tcPr>
          <w:p w:rsidR="00EE1036" w:rsidRPr="00F22FFC" w:rsidRDefault="00EE1036" w:rsidP="00C4368D">
            <w:pPr>
              <w:pStyle w:val="af8"/>
              <w:widowControl w:val="0"/>
              <w:spacing w:before="0" w:beforeAutospacing="0" w:after="0" w:afterAutospacing="0"/>
              <w:ind w:left="57" w:right="-14"/>
              <w:rPr>
                <w:color w:val="auto"/>
              </w:rPr>
            </w:pPr>
            <w:r w:rsidRPr="00F22FFC">
              <w:rPr>
                <w:color w:val="auto"/>
              </w:rPr>
              <w:t>Общая площадь кладбищ</w:t>
            </w:r>
          </w:p>
          <w:p w:rsidR="00EE1036" w:rsidRPr="00F22FFC" w:rsidRDefault="00EE1036" w:rsidP="00C4368D">
            <w:pPr>
              <w:pStyle w:val="af8"/>
              <w:widowControl w:val="0"/>
              <w:spacing w:before="0" w:beforeAutospacing="0" w:after="0" w:afterAutospacing="0"/>
              <w:ind w:left="57" w:right="-14"/>
              <w:rPr>
                <w:color w:val="auto"/>
              </w:rPr>
            </w:pPr>
            <w:r w:rsidRPr="00F22FFC">
              <w:rPr>
                <w:color w:val="auto"/>
              </w:rPr>
              <w:t>(норм - 0,24га/1000 жителей)</w:t>
            </w:r>
          </w:p>
        </w:tc>
        <w:tc>
          <w:tcPr>
            <w:tcW w:w="1440" w:type="dxa"/>
            <w:vAlign w:val="center"/>
          </w:tcPr>
          <w:p w:rsidR="00EE1036" w:rsidRPr="00F22FFC" w:rsidRDefault="00EE1036" w:rsidP="00026EA5">
            <w:pPr>
              <w:pStyle w:val="af8"/>
              <w:widowControl w:val="0"/>
              <w:spacing w:before="0" w:beforeAutospacing="0" w:after="0" w:afterAutospacing="0"/>
              <w:ind w:right="-57"/>
              <w:jc w:val="center"/>
              <w:rPr>
                <w:color w:val="auto"/>
              </w:rPr>
            </w:pPr>
            <w:r w:rsidRPr="00F22FFC">
              <w:rPr>
                <w:color w:val="auto"/>
              </w:rPr>
              <w:t>га</w:t>
            </w:r>
          </w:p>
        </w:tc>
        <w:tc>
          <w:tcPr>
            <w:tcW w:w="1620" w:type="dxa"/>
            <w:vAlign w:val="center"/>
          </w:tcPr>
          <w:p w:rsidR="00EE1036" w:rsidRPr="00F22FFC" w:rsidRDefault="002E1F76" w:rsidP="00026EA5">
            <w:pPr>
              <w:pStyle w:val="af8"/>
              <w:widowControl w:val="0"/>
              <w:spacing w:before="0" w:beforeAutospacing="0" w:after="0" w:afterAutospacing="0"/>
              <w:ind w:right="-14"/>
              <w:jc w:val="center"/>
              <w:rPr>
                <w:color w:val="auto"/>
              </w:rPr>
            </w:pPr>
            <w:r w:rsidRPr="00F22FFC">
              <w:rPr>
                <w:color w:val="auto"/>
              </w:rPr>
              <w:t>1,51</w:t>
            </w:r>
          </w:p>
        </w:tc>
        <w:tc>
          <w:tcPr>
            <w:tcW w:w="1620" w:type="dxa"/>
            <w:vAlign w:val="center"/>
          </w:tcPr>
          <w:p w:rsidR="00EE1036" w:rsidRPr="00F22FFC" w:rsidRDefault="002E1F76" w:rsidP="00026EA5">
            <w:pPr>
              <w:pStyle w:val="af8"/>
              <w:widowControl w:val="0"/>
              <w:spacing w:before="0" w:beforeAutospacing="0" w:after="0" w:afterAutospacing="0"/>
              <w:ind w:right="-57"/>
              <w:jc w:val="center"/>
              <w:rPr>
                <w:color w:val="auto"/>
              </w:rPr>
            </w:pPr>
            <w:r w:rsidRPr="00F22FFC">
              <w:rPr>
                <w:color w:val="auto"/>
              </w:rPr>
              <w:t>3,23</w:t>
            </w:r>
          </w:p>
        </w:tc>
      </w:tr>
    </w:tbl>
    <w:p w:rsidR="009743F7" w:rsidRPr="00F22FFC" w:rsidRDefault="009743F7" w:rsidP="00407E57">
      <w:pPr>
        <w:ind w:firstLine="300"/>
        <w:jc w:val="center"/>
        <w:rPr>
          <w:color w:val="auto"/>
        </w:rPr>
      </w:pPr>
    </w:p>
    <w:p w:rsidR="00316AF1" w:rsidRPr="00F22FFC" w:rsidRDefault="00316AF1" w:rsidP="00316AF1">
      <w:pPr>
        <w:widowControl/>
        <w:snapToGrid/>
        <w:ind w:right="-57"/>
        <w:jc w:val="both"/>
        <w:rPr>
          <w:sz w:val="24"/>
          <w:szCs w:val="24"/>
        </w:rPr>
      </w:pPr>
      <w:r w:rsidRPr="00F22FFC">
        <w:rPr>
          <w:color w:val="auto"/>
          <w:sz w:val="24"/>
          <w:szCs w:val="24"/>
          <w:lang w:eastAsia="en-US"/>
        </w:rPr>
        <w:t>*</w:t>
      </w:r>
      <w:r w:rsidR="001F06F1" w:rsidRPr="00F22FFC">
        <w:rPr>
          <w:sz w:val="24"/>
          <w:szCs w:val="24"/>
        </w:rPr>
        <w:t xml:space="preserve"> В связи с тем, что территория районного центра с.Верхнеяркеево полностью застроена и в границах сельского поселения Яркеевский сельсовет отсутствуют свободные территории для дальнейшего градостроительного освоения с целью обеспечения устойчивого развития территории и благоприятных условий жизнедеятельности населения сельского поселения Яркеевский сельсовет производится перераспределение земель сельскохозяйственного назначения площадью 689,65 га между Юнновским и Яркеевским сельсоветами муниципального района Илишевский район, Решение Совета сельского поселения Юнновский сельсовет №28-2 от 12.11.2021г., Решение Совета сельского поселения Яркеевский сельсовет №32-2 от 26.11.2021г.</w:t>
      </w:r>
    </w:p>
    <w:p w:rsidR="00316AF1" w:rsidRPr="00F22FFC" w:rsidRDefault="00316AF1" w:rsidP="00B5161E">
      <w:pPr>
        <w:jc w:val="both"/>
        <w:rPr>
          <w:color w:val="auto"/>
        </w:rPr>
      </w:pPr>
      <w:r w:rsidRPr="00F22FFC">
        <w:rPr>
          <w:sz w:val="24"/>
          <w:szCs w:val="24"/>
        </w:rPr>
        <w:t>** Увеличение земель водного фонда происходит за счет включения новых водных объектов в новые границы сельского поселения.</w:t>
      </w:r>
    </w:p>
    <w:p w:rsidR="00874EC0" w:rsidRPr="00F22FFC" w:rsidRDefault="00874EC0" w:rsidP="00407E57">
      <w:pPr>
        <w:ind w:firstLine="300"/>
        <w:jc w:val="center"/>
        <w:rPr>
          <w:color w:val="auto"/>
        </w:rPr>
      </w:pPr>
    </w:p>
    <w:p w:rsidR="00924938" w:rsidRPr="00F22FFC" w:rsidRDefault="00924938" w:rsidP="00407E57">
      <w:pPr>
        <w:ind w:firstLine="300"/>
        <w:jc w:val="center"/>
        <w:rPr>
          <w:color w:val="auto"/>
        </w:rPr>
      </w:pPr>
    </w:p>
    <w:p w:rsidR="00924938" w:rsidRPr="00F22FFC" w:rsidRDefault="00924938" w:rsidP="00407E57">
      <w:pPr>
        <w:ind w:firstLine="300"/>
        <w:jc w:val="center"/>
        <w:rPr>
          <w:color w:val="auto"/>
        </w:rPr>
      </w:pPr>
    </w:p>
    <w:p w:rsidR="00924938" w:rsidRPr="00F22FFC" w:rsidRDefault="00924938" w:rsidP="00407E57">
      <w:pPr>
        <w:ind w:firstLine="300"/>
        <w:jc w:val="center"/>
        <w:rPr>
          <w:color w:val="auto"/>
        </w:rPr>
      </w:pPr>
    </w:p>
    <w:p w:rsidR="00924938" w:rsidRPr="00F22FFC" w:rsidRDefault="00924938" w:rsidP="00407E57">
      <w:pPr>
        <w:ind w:firstLine="300"/>
        <w:jc w:val="center"/>
        <w:rPr>
          <w:color w:val="auto"/>
        </w:rPr>
      </w:pPr>
    </w:p>
    <w:p w:rsidR="00407E57" w:rsidRPr="00F22FFC" w:rsidRDefault="00407E57" w:rsidP="00407E57">
      <w:pPr>
        <w:ind w:firstLine="300"/>
        <w:jc w:val="center"/>
        <w:rPr>
          <w:color w:val="auto"/>
        </w:rPr>
      </w:pPr>
      <w:r w:rsidRPr="00F22FFC">
        <w:rPr>
          <w:color w:val="auto"/>
        </w:rPr>
        <w:t>Таблица 2</w:t>
      </w:r>
      <w:r w:rsidR="00155FCB" w:rsidRPr="00F22FFC">
        <w:rPr>
          <w:color w:val="auto"/>
        </w:rPr>
        <w:t>3</w:t>
      </w:r>
      <w:r w:rsidRPr="00F22FFC">
        <w:rPr>
          <w:color w:val="auto"/>
        </w:rPr>
        <w:t>. Основные показатели изменения земельного баланса</w:t>
      </w:r>
    </w:p>
    <w:p w:rsidR="00407E57" w:rsidRPr="00F22FFC" w:rsidRDefault="00407E57" w:rsidP="00407E57">
      <w:pPr>
        <w:ind w:firstLine="300"/>
        <w:jc w:val="center"/>
        <w:rPr>
          <w:color w:val="auto"/>
        </w:rPr>
      </w:pPr>
      <w:r w:rsidRPr="00F22FFC">
        <w:rPr>
          <w:color w:val="auto"/>
        </w:rPr>
        <w:t xml:space="preserve">территории сельского поселения </w:t>
      </w:r>
      <w:r w:rsidR="00521A52" w:rsidRPr="00F22FFC">
        <w:rPr>
          <w:color w:val="auto"/>
        </w:rPr>
        <w:t>Яркеевский</w:t>
      </w:r>
      <w:r w:rsidRPr="00F22FFC">
        <w:rPr>
          <w:color w:val="auto"/>
        </w:rPr>
        <w:t xml:space="preserve"> сельсовет</w:t>
      </w:r>
    </w:p>
    <w:p w:rsidR="00380550" w:rsidRPr="00F22FFC" w:rsidRDefault="00380550" w:rsidP="00380550">
      <w:pPr>
        <w:ind w:firstLine="300"/>
        <w:jc w:val="center"/>
        <w:rPr>
          <w:color w:val="auto"/>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573"/>
        <w:gridCol w:w="1119"/>
        <w:gridCol w:w="2268"/>
        <w:gridCol w:w="942"/>
        <w:gridCol w:w="1032"/>
        <w:gridCol w:w="1043"/>
        <w:gridCol w:w="1858"/>
      </w:tblGrid>
      <w:tr w:rsidR="00380550" w:rsidRPr="00F22FFC" w:rsidTr="00712335">
        <w:trPr>
          <w:trHeight w:val="454"/>
          <w:tblHeader/>
          <w:jc w:val="center"/>
        </w:trPr>
        <w:tc>
          <w:tcPr>
            <w:tcW w:w="445" w:type="dxa"/>
          </w:tcPr>
          <w:p w:rsidR="00380550" w:rsidRPr="00F22FFC" w:rsidRDefault="00380550" w:rsidP="004C206C">
            <w:pPr>
              <w:widowControl/>
              <w:rPr>
                <w:sz w:val="22"/>
                <w:szCs w:val="22"/>
              </w:rPr>
            </w:pPr>
            <w:r w:rsidRPr="00F22FFC">
              <w:rPr>
                <w:sz w:val="22"/>
                <w:szCs w:val="22"/>
              </w:rPr>
              <w:t>№</w:t>
            </w:r>
          </w:p>
        </w:tc>
        <w:tc>
          <w:tcPr>
            <w:tcW w:w="1573" w:type="dxa"/>
          </w:tcPr>
          <w:p w:rsidR="00380550" w:rsidRPr="00F22FFC" w:rsidRDefault="003D4530" w:rsidP="004C206C">
            <w:pPr>
              <w:widowControl/>
              <w:jc w:val="center"/>
              <w:rPr>
                <w:sz w:val="22"/>
                <w:szCs w:val="22"/>
              </w:rPr>
            </w:pPr>
            <w:r w:rsidRPr="00F22FFC">
              <w:rPr>
                <w:sz w:val="22"/>
                <w:szCs w:val="22"/>
              </w:rPr>
              <w:t>сельское поселение</w:t>
            </w:r>
          </w:p>
        </w:tc>
        <w:tc>
          <w:tcPr>
            <w:tcW w:w="1119" w:type="dxa"/>
          </w:tcPr>
          <w:p w:rsidR="00380550" w:rsidRPr="00F22FFC" w:rsidRDefault="00380550" w:rsidP="004C206C">
            <w:pPr>
              <w:widowControl/>
              <w:jc w:val="center"/>
              <w:rPr>
                <w:sz w:val="22"/>
                <w:szCs w:val="22"/>
              </w:rPr>
            </w:pPr>
            <w:r w:rsidRPr="00F22FFC">
              <w:rPr>
                <w:sz w:val="22"/>
                <w:szCs w:val="22"/>
              </w:rPr>
              <w:t>Увеличение</w:t>
            </w:r>
          </w:p>
          <w:p w:rsidR="00380550" w:rsidRPr="00F22FFC" w:rsidRDefault="00380550" w:rsidP="004C206C">
            <w:pPr>
              <w:widowControl/>
              <w:jc w:val="center"/>
              <w:rPr>
                <w:sz w:val="22"/>
                <w:szCs w:val="22"/>
              </w:rPr>
            </w:pPr>
            <w:r w:rsidRPr="00F22FFC">
              <w:rPr>
                <w:sz w:val="22"/>
                <w:szCs w:val="22"/>
              </w:rPr>
              <w:t>площади, га</w:t>
            </w:r>
          </w:p>
        </w:tc>
        <w:tc>
          <w:tcPr>
            <w:tcW w:w="2268" w:type="dxa"/>
          </w:tcPr>
          <w:p w:rsidR="00380550" w:rsidRPr="00F22FFC" w:rsidRDefault="00380550" w:rsidP="004C206C">
            <w:pPr>
              <w:jc w:val="center"/>
              <w:rPr>
                <w:sz w:val="22"/>
                <w:szCs w:val="22"/>
              </w:rPr>
            </w:pPr>
            <w:r w:rsidRPr="00F22FFC">
              <w:rPr>
                <w:sz w:val="22"/>
                <w:szCs w:val="22"/>
              </w:rPr>
              <w:t>Перечень земельных</w:t>
            </w:r>
          </w:p>
          <w:p w:rsidR="00380550" w:rsidRPr="00F22FFC" w:rsidRDefault="00380550" w:rsidP="004C206C">
            <w:pPr>
              <w:jc w:val="center"/>
              <w:rPr>
                <w:sz w:val="22"/>
                <w:szCs w:val="22"/>
              </w:rPr>
            </w:pPr>
            <w:r w:rsidRPr="00F22FFC">
              <w:rPr>
                <w:sz w:val="22"/>
                <w:szCs w:val="22"/>
              </w:rPr>
              <w:t>участков, из состава которых планируется осуществить перевод земель</w:t>
            </w:r>
          </w:p>
        </w:tc>
        <w:tc>
          <w:tcPr>
            <w:tcW w:w="942" w:type="dxa"/>
          </w:tcPr>
          <w:p w:rsidR="00380550" w:rsidRPr="00F22FFC" w:rsidRDefault="00380550" w:rsidP="004C206C">
            <w:pPr>
              <w:jc w:val="center"/>
              <w:rPr>
                <w:sz w:val="22"/>
                <w:szCs w:val="22"/>
              </w:rPr>
            </w:pPr>
            <w:r w:rsidRPr="00F22FFC">
              <w:rPr>
                <w:sz w:val="22"/>
                <w:szCs w:val="22"/>
              </w:rPr>
              <w:t>Кадастровая</w:t>
            </w:r>
          </w:p>
          <w:p w:rsidR="00380550" w:rsidRPr="00F22FFC" w:rsidRDefault="00380550" w:rsidP="004C206C">
            <w:pPr>
              <w:jc w:val="center"/>
              <w:rPr>
                <w:sz w:val="22"/>
                <w:szCs w:val="22"/>
              </w:rPr>
            </w:pPr>
            <w:r w:rsidRPr="00F22FFC">
              <w:rPr>
                <w:sz w:val="22"/>
                <w:szCs w:val="22"/>
              </w:rPr>
              <w:t>стоимость,</w:t>
            </w:r>
          </w:p>
          <w:p w:rsidR="00380550" w:rsidRPr="00F22FFC" w:rsidRDefault="00380550" w:rsidP="004C206C">
            <w:pPr>
              <w:jc w:val="center"/>
              <w:rPr>
                <w:sz w:val="22"/>
                <w:szCs w:val="22"/>
              </w:rPr>
            </w:pPr>
            <w:r w:rsidRPr="00F22FFC">
              <w:rPr>
                <w:sz w:val="22"/>
                <w:szCs w:val="22"/>
              </w:rPr>
              <w:t>руб/м</w:t>
            </w:r>
            <w:r w:rsidRPr="00F22FFC">
              <w:rPr>
                <w:sz w:val="22"/>
                <w:szCs w:val="22"/>
                <w:vertAlign w:val="superscript"/>
              </w:rPr>
              <w:t>2</w:t>
            </w:r>
          </w:p>
        </w:tc>
        <w:tc>
          <w:tcPr>
            <w:tcW w:w="1032" w:type="dxa"/>
          </w:tcPr>
          <w:p w:rsidR="00380550" w:rsidRPr="00F22FFC" w:rsidRDefault="00380550" w:rsidP="004C206C">
            <w:pPr>
              <w:widowControl/>
              <w:ind w:left="-68" w:right="-98"/>
              <w:jc w:val="center"/>
              <w:rPr>
                <w:sz w:val="22"/>
                <w:szCs w:val="22"/>
              </w:rPr>
            </w:pPr>
            <w:r w:rsidRPr="00F22FFC">
              <w:rPr>
                <w:sz w:val="22"/>
                <w:szCs w:val="22"/>
              </w:rPr>
              <w:t>Форма</w:t>
            </w:r>
          </w:p>
          <w:p w:rsidR="00380550" w:rsidRPr="00F22FFC" w:rsidRDefault="00380550" w:rsidP="004C206C">
            <w:pPr>
              <w:widowControl/>
              <w:ind w:left="-68" w:right="-98"/>
              <w:jc w:val="center"/>
              <w:rPr>
                <w:sz w:val="22"/>
                <w:szCs w:val="22"/>
              </w:rPr>
            </w:pPr>
            <w:r w:rsidRPr="00F22FFC">
              <w:rPr>
                <w:sz w:val="22"/>
                <w:szCs w:val="22"/>
              </w:rPr>
              <w:t>собственности</w:t>
            </w:r>
          </w:p>
        </w:tc>
        <w:tc>
          <w:tcPr>
            <w:tcW w:w="1043" w:type="dxa"/>
          </w:tcPr>
          <w:p w:rsidR="00380550" w:rsidRPr="00F22FFC" w:rsidRDefault="00380550" w:rsidP="004C206C">
            <w:pPr>
              <w:widowControl/>
              <w:jc w:val="center"/>
              <w:rPr>
                <w:sz w:val="22"/>
                <w:szCs w:val="22"/>
              </w:rPr>
            </w:pPr>
            <w:r w:rsidRPr="00F22FFC">
              <w:rPr>
                <w:sz w:val="22"/>
                <w:szCs w:val="22"/>
              </w:rPr>
              <w:t>Вид использования (наст.)</w:t>
            </w:r>
          </w:p>
        </w:tc>
        <w:tc>
          <w:tcPr>
            <w:tcW w:w="1858" w:type="dxa"/>
          </w:tcPr>
          <w:p w:rsidR="00380550" w:rsidRPr="00F22FFC" w:rsidRDefault="00380550" w:rsidP="004C206C">
            <w:pPr>
              <w:widowControl/>
              <w:jc w:val="center"/>
              <w:rPr>
                <w:sz w:val="22"/>
                <w:szCs w:val="22"/>
              </w:rPr>
            </w:pPr>
            <w:r w:rsidRPr="00F22FFC">
              <w:rPr>
                <w:sz w:val="22"/>
                <w:szCs w:val="22"/>
              </w:rPr>
              <w:t>Планируемое</w:t>
            </w:r>
          </w:p>
          <w:p w:rsidR="00380550" w:rsidRPr="00F22FFC" w:rsidRDefault="00380550" w:rsidP="004C206C">
            <w:pPr>
              <w:widowControl/>
              <w:jc w:val="center"/>
              <w:rPr>
                <w:sz w:val="22"/>
                <w:szCs w:val="22"/>
              </w:rPr>
            </w:pPr>
            <w:r w:rsidRPr="00F22FFC">
              <w:rPr>
                <w:sz w:val="22"/>
                <w:szCs w:val="22"/>
              </w:rPr>
              <w:t>использование</w:t>
            </w:r>
          </w:p>
        </w:tc>
      </w:tr>
      <w:tr w:rsidR="00B806DE" w:rsidRPr="00F22FFC" w:rsidTr="00712335">
        <w:trPr>
          <w:trHeight w:val="454"/>
          <w:jc w:val="center"/>
        </w:trPr>
        <w:tc>
          <w:tcPr>
            <w:tcW w:w="445" w:type="dxa"/>
          </w:tcPr>
          <w:p w:rsidR="00B806DE" w:rsidRPr="00F22FFC" w:rsidRDefault="00B806DE" w:rsidP="004C206C">
            <w:pPr>
              <w:widowControl/>
              <w:shd w:val="clear" w:color="auto" w:fill="FFFFFF"/>
              <w:tabs>
                <w:tab w:val="clear" w:pos="4677"/>
                <w:tab w:val="clear" w:pos="9355"/>
              </w:tabs>
              <w:autoSpaceDE/>
              <w:autoSpaceDN/>
              <w:adjustRightInd/>
              <w:snapToGrid/>
              <w:jc w:val="center"/>
              <w:rPr>
                <w:color w:val="auto"/>
                <w:sz w:val="22"/>
                <w:szCs w:val="22"/>
              </w:rPr>
            </w:pPr>
          </w:p>
        </w:tc>
        <w:tc>
          <w:tcPr>
            <w:tcW w:w="1573" w:type="dxa"/>
          </w:tcPr>
          <w:p w:rsidR="00B806DE" w:rsidRPr="00F22FFC" w:rsidRDefault="00E901E9" w:rsidP="008B6086">
            <w:pPr>
              <w:widowControl/>
              <w:rPr>
                <w:b/>
                <w:color w:val="auto"/>
                <w:sz w:val="22"/>
                <w:szCs w:val="22"/>
              </w:rPr>
            </w:pPr>
            <w:r w:rsidRPr="00F22FFC">
              <w:rPr>
                <w:b/>
                <w:color w:val="auto"/>
                <w:sz w:val="22"/>
                <w:szCs w:val="22"/>
              </w:rPr>
              <w:t>южная</w:t>
            </w:r>
            <w:r w:rsidR="00B806DE" w:rsidRPr="00F22FFC">
              <w:rPr>
                <w:b/>
                <w:color w:val="auto"/>
                <w:sz w:val="22"/>
                <w:szCs w:val="22"/>
              </w:rPr>
              <w:t xml:space="preserve"> часть</w:t>
            </w:r>
            <w:r w:rsidR="00F22FAF" w:rsidRPr="00F22FFC">
              <w:rPr>
                <w:b/>
                <w:color w:val="auto"/>
                <w:sz w:val="22"/>
                <w:szCs w:val="22"/>
              </w:rPr>
              <w:t xml:space="preserve"> (281,8217 га)</w:t>
            </w:r>
            <w:r w:rsidR="00867CAB" w:rsidRPr="00F22FFC">
              <w:rPr>
                <w:b/>
                <w:color w:val="auto"/>
                <w:sz w:val="22"/>
                <w:szCs w:val="22"/>
              </w:rPr>
              <w:t>:</w:t>
            </w:r>
          </w:p>
        </w:tc>
        <w:tc>
          <w:tcPr>
            <w:tcW w:w="1119" w:type="dxa"/>
          </w:tcPr>
          <w:p w:rsidR="00B806DE" w:rsidRPr="00F22FFC" w:rsidRDefault="00B806DE" w:rsidP="004C206C">
            <w:pPr>
              <w:widowControl/>
              <w:jc w:val="center"/>
              <w:rPr>
                <w:b/>
                <w:color w:val="auto"/>
                <w:sz w:val="22"/>
                <w:szCs w:val="22"/>
              </w:rPr>
            </w:pPr>
          </w:p>
        </w:tc>
        <w:tc>
          <w:tcPr>
            <w:tcW w:w="2268" w:type="dxa"/>
          </w:tcPr>
          <w:p w:rsidR="00B806DE" w:rsidRPr="00F22FFC" w:rsidRDefault="00B806DE" w:rsidP="00BA57DA">
            <w:pPr>
              <w:widowControl/>
              <w:rPr>
                <w:color w:val="auto"/>
                <w:sz w:val="22"/>
                <w:szCs w:val="22"/>
              </w:rPr>
            </w:pPr>
          </w:p>
        </w:tc>
        <w:tc>
          <w:tcPr>
            <w:tcW w:w="942" w:type="dxa"/>
          </w:tcPr>
          <w:p w:rsidR="00B806DE" w:rsidRPr="00F22FFC" w:rsidRDefault="00B806DE" w:rsidP="004C206C">
            <w:pPr>
              <w:widowControl/>
              <w:jc w:val="center"/>
              <w:rPr>
                <w:color w:val="auto"/>
                <w:sz w:val="22"/>
                <w:szCs w:val="22"/>
              </w:rPr>
            </w:pPr>
          </w:p>
        </w:tc>
        <w:tc>
          <w:tcPr>
            <w:tcW w:w="1032" w:type="dxa"/>
          </w:tcPr>
          <w:p w:rsidR="00B806DE" w:rsidRPr="00F22FFC" w:rsidRDefault="00B806DE" w:rsidP="004C206C">
            <w:pPr>
              <w:widowControl/>
              <w:jc w:val="center"/>
              <w:rPr>
                <w:color w:val="auto"/>
                <w:sz w:val="22"/>
                <w:szCs w:val="22"/>
              </w:rPr>
            </w:pPr>
          </w:p>
        </w:tc>
        <w:tc>
          <w:tcPr>
            <w:tcW w:w="1043" w:type="dxa"/>
          </w:tcPr>
          <w:p w:rsidR="00B806DE" w:rsidRPr="00F22FFC" w:rsidRDefault="00B806DE" w:rsidP="004C206C">
            <w:pPr>
              <w:widowControl/>
              <w:jc w:val="center"/>
              <w:rPr>
                <w:color w:val="auto"/>
                <w:sz w:val="22"/>
                <w:szCs w:val="22"/>
              </w:rPr>
            </w:pPr>
          </w:p>
        </w:tc>
        <w:tc>
          <w:tcPr>
            <w:tcW w:w="1858" w:type="dxa"/>
          </w:tcPr>
          <w:p w:rsidR="00B806DE" w:rsidRPr="00F22FFC" w:rsidRDefault="00B806DE" w:rsidP="00654A42">
            <w:pPr>
              <w:widowControl/>
              <w:jc w:val="center"/>
              <w:rPr>
                <w:color w:val="auto"/>
                <w:sz w:val="22"/>
                <w:szCs w:val="22"/>
              </w:rPr>
            </w:pPr>
          </w:p>
        </w:tc>
      </w:tr>
      <w:tr w:rsidR="00763636" w:rsidRPr="00F22FFC" w:rsidTr="00712335">
        <w:trPr>
          <w:trHeight w:val="454"/>
          <w:jc w:val="center"/>
        </w:trPr>
        <w:tc>
          <w:tcPr>
            <w:tcW w:w="445" w:type="dxa"/>
          </w:tcPr>
          <w:p w:rsidR="00763636" w:rsidRPr="00F22FFC" w:rsidRDefault="00763636"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w:t>
            </w:r>
          </w:p>
        </w:tc>
        <w:tc>
          <w:tcPr>
            <w:tcW w:w="1573" w:type="dxa"/>
          </w:tcPr>
          <w:p w:rsidR="00763636" w:rsidRPr="00F22FFC" w:rsidRDefault="00763636"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763636" w:rsidRPr="00F22FFC" w:rsidRDefault="0010395A" w:rsidP="004C206C">
            <w:pPr>
              <w:widowControl/>
              <w:jc w:val="center"/>
              <w:rPr>
                <w:color w:val="auto"/>
                <w:sz w:val="22"/>
                <w:szCs w:val="22"/>
              </w:rPr>
            </w:pPr>
            <w:r w:rsidRPr="00F22FFC">
              <w:rPr>
                <w:color w:val="auto"/>
                <w:sz w:val="22"/>
                <w:szCs w:val="22"/>
              </w:rPr>
              <w:t>75,9837</w:t>
            </w:r>
          </w:p>
        </w:tc>
        <w:tc>
          <w:tcPr>
            <w:tcW w:w="2268" w:type="dxa"/>
          </w:tcPr>
          <w:p w:rsidR="00763636" w:rsidRPr="00F22FFC" w:rsidRDefault="00AD2E08" w:rsidP="00BA57DA">
            <w:pPr>
              <w:widowControl/>
              <w:rPr>
                <w:color w:val="auto"/>
                <w:sz w:val="22"/>
                <w:szCs w:val="22"/>
              </w:rPr>
            </w:pPr>
            <w:r w:rsidRPr="00F22FFC">
              <w:rPr>
                <w:color w:val="auto"/>
                <w:sz w:val="22"/>
                <w:szCs w:val="22"/>
              </w:rPr>
              <w:t xml:space="preserve">сельское поселение Юнновский сельсовет, </w:t>
            </w:r>
            <w:r w:rsidR="00763636" w:rsidRPr="00F22FFC">
              <w:rPr>
                <w:color w:val="auto"/>
                <w:sz w:val="22"/>
                <w:szCs w:val="22"/>
              </w:rPr>
              <w:t>земли сельскохозяйственного назначения, участок с кадастровым номером 02:27:120</w:t>
            </w:r>
            <w:r w:rsidR="00BA57DA" w:rsidRPr="00F22FFC">
              <w:rPr>
                <w:color w:val="auto"/>
                <w:sz w:val="22"/>
                <w:szCs w:val="22"/>
              </w:rPr>
              <w:t>103</w:t>
            </w:r>
            <w:r w:rsidR="00763636" w:rsidRPr="00F22FFC">
              <w:rPr>
                <w:color w:val="auto"/>
                <w:sz w:val="22"/>
                <w:szCs w:val="22"/>
              </w:rPr>
              <w:t>:</w:t>
            </w:r>
            <w:r w:rsidR="00BA57DA" w:rsidRPr="00F22FFC">
              <w:rPr>
                <w:color w:val="auto"/>
                <w:sz w:val="22"/>
                <w:szCs w:val="22"/>
              </w:rPr>
              <w:t>31</w:t>
            </w:r>
          </w:p>
        </w:tc>
        <w:tc>
          <w:tcPr>
            <w:tcW w:w="942" w:type="dxa"/>
          </w:tcPr>
          <w:p w:rsidR="00763636" w:rsidRPr="00F22FFC" w:rsidRDefault="00D267B4" w:rsidP="004C206C">
            <w:pPr>
              <w:widowControl/>
              <w:jc w:val="center"/>
              <w:rPr>
                <w:color w:val="auto"/>
                <w:sz w:val="22"/>
                <w:szCs w:val="22"/>
              </w:rPr>
            </w:pPr>
            <w:r w:rsidRPr="00F22FFC">
              <w:rPr>
                <w:color w:val="auto"/>
                <w:sz w:val="22"/>
                <w:szCs w:val="22"/>
              </w:rPr>
              <w:t>5,96</w:t>
            </w:r>
          </w:p>
        </w:tc>
        <w:tc>
          <w:tcPr>
            <w:tcW w:w="1032" w:type="dxa"/>
          </w:tcPr>
          <w:p w:rsidR="00763636" w:rsidRPr="00F22FFC" w:rsidRDefault="00FF4588" w:rsidP="004C206C">
            <w:pPr>
              <w:widowControl/>
              <w:jc w:val="center"/>
              <w:rPr>
                <w:color w:val="auto"/>
                <w:sz w:val="22"/>
                <w:szCs w:val="22"/>
              </w:rPr>
            </w:pPr>
            <w:r w:rsidRPr="00F22FFC">
              <w:rPr>
                <w:color w:val="auto"/>
                <w:sz w:val="22"/>
                <w:szCs w:val="22"/>
              </w:rPr>
              <w:t>публично-правовых образований</w:t>
            </w:r>
          </w:p>
        </w:tc>
        <w:tc>
          <w:tcPr>
            <w:tcW w:w="1043" w:type="dxa"/>
          </w:tcPr>
          <w:p w:rsidR="00763636" w:rsidRPr="00F22FFC" w:rsidRDefault="00763636" w:rsidP="004C206C">
            <w:pPr>
              <w:widowControl/>
              <w:jc w:val="center"/>
              <w:rPr>
                <w:color w:val="auto"/>
                <w:sz w:val="22"/>
                <w:szCs w:val="22"/>
              </w:rPr>
            </w:pPr>
            <w:r w:rsidRPr="00F22FFC">
              <w:rPr>
                <w:color w:val="auto"/>
                <w:sz w:val="22"/>
                <w:szCs w:val="22"/>
              </w:rPr>
              <w:t>пашни</w:t>
            </w:r>
          </w:p>
        </w:tc>
        <w:tc>
          <w:tcPr>
            <w:tcW w:w="1858" w:type="dxa"/>
          </w:tcPr>
          <w:p w:rsidR="00763636" w:rsidRPr="00F22FFC" w:rsidRDefault="00654A42" w:rsidP="00654A42">
            <w:pPr>
              <w:widowControl/>
              <w:jc w:val="center"/>
              <w:rPr>
                <w:color w:val="auto"/>
                <w:sz w:val="22"/>
                <w:szCs w:val="22"/>
              </w:rPr>
            </w:pPr>
            <w:r w:rsidRPr="00F22FFC">
              <w:rPr>
                <w:color w:val="auto"/>
                <w:sz w:val="22"/>
                <w:szCs w:val="22"/>
              </w:rPr>
              <w:t>для развития районного центра с.Верхне</w:t>
            </w:r>
            <w:r w:rsidR="002524C3" w:rsidRPr="00F22FFC">
              <w:rPr>
                <w:color w:val="auto"/>
                <w:sz w:val="22"/>
                <w:szCs w:val="22"/>
              </w:rPr>
              <w:t>-</w:t>
            </w:r>
            <w:r w:rsidRPr="00F22FFC">
              <w:rPr>
                <w:color w:val="auto"/>
                <w:sz w:val="22"/>
                <w:szCs w:val="22"/>
              </w:rPr>
              <w:t xml:space="preserve">яркеево, </w:t>
            </w:r>
            <w:r w:rsidR="00763636" w:rsidRPr="00F22FFC">
              <w:rPr>
                <w:color w:val="auto"/>
                <w:sz w:val="22"/>
                <w:szCs w:val="22"/>
              </w:rPr>
              <w:t>индивидуальное жилищное строительство</w:t>
            </w:r>
          </w:p>
        </w:tc>
      </w:tr>
      <w:tr w:rsidR="00C04BDA" w:rsidRPr="00F22FFC" w:rsidTr="00712335">
        <w:trPr>
          <w:trHeight w:val="454"/>
          <w:jc w:val="center"/>
        </w:trPr>
        <w:tc>
          <w:tcPr>
            <w:tcW w:w="445" w:type="dxa"/>
          </w:tcPr>
          <w:p w:rsidR="00C04BDA" w:rsidRPr="00F22FFC" w:rsidRDefault="00C04BD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2</w:t>
            </w:r>
          </w:p>
        </w:tc>
        <w:tc>
          <w:tcPr>
            <w:tcW w:w="1573" w:type="dxa"/>
          </w:tcPr>
          <w:p w:rsidR="00C04BDA" w:rsidRPr="00F22FFC" w:rsidRDefault="00C04BDA"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C04BDA" w:rsidRPr="00F22FFC" w:rsidRDefault="00E40B90" w:rsidP="004C206C">
            <w:pPr>
              <w:widowControl/>
              <w:jc w:val="center"/>
              <w:rPr>
                <w:color w:val="auto"/>
                <w:sz w:val="22"/>
                <w:szCs w:val="22"/>
              </w:rPr>
            </w:pPr>
            <w:r w:rsidRPr="00F22FFC">
              <w:rPr>
                <w:color w:val="auto"/>
                <w:sz w:val="22"/>
                <w:szCs w:val="22"/>
              </w:rPr>
              <w:t>72,0709</w:t>
            </w:r>
          </w:p>
        </w:tc>
        <w:tc>
          <w:tcPr>
            <w:tcW w:w="2268" w:type="dxa"/>
          </w:tcPr>
          <w:p w:rsidR="00C04BDA" w:rsidRPr="00F22FFC" w:rsidRDefault="00C04BDA" w:rsidP="008A03C1">
            <w:pPr>
              <w:widowControl/>
              <w:rPr>
                <w:color w:val="auto"/>
                <w:sz w:val="22"/>
                <w:szCs w:val="22"/>
              </w:rPr>
            </w:pPr>
            <w:r w:rsidRPr="00F22FFC">
              <w:rPr>
                <w:color w:val="auto"/>
                <w:sz w:val="22"/>
                <w:szCs w:val="22"/>
              </w:rPr>
              <w:t xml:space="preserve">сельское поселение Юнновский сельсовет, земли сельскохозяйственного назначения, участок с кадастровым </w:t>
            </w:r>
            <w:r w:rsidRPr="00F22FFC">
              <w:rPr>
                <w:color w:val="auto"/>
                <w:sz w:val="22"/>
                <w:szCs w:val="22"/>
              </w:rPr>
              <w:lastRenderedPageBreak/>
              <w:t>номером 02:27:240101:18</w:t>
            </w:r>
          </w:p>
        </w:tc>
        <w:tc>
          <w:tcPr>
            <w:tcW w:w="942" w:type="dxa"/>
          </w:tcPr>
          <w:p w:rsidR="00C04BDA" w:rsidRPr="00F22FFC" w:rsidRDefault="00923596" w:rsidP="004C206C">
            <w:pPr>
              <w:widowControl/>
              <w:jc w:val="center"/>
              <w:rPr>
                <w:color w:val="auto"/>
                <w:sz w:val="22"/>
                <w:szCs w:val="22"/>
              </w:rPr>
            </w:pPr>
            <w:r w:rsidRPr="00F22FFC">
              <w:rPr>
                <w:color w:val="auto"/>
                <w:sz w:val="22"/>
                <w:szCs w:val="22"/>
              </w:rPr>
              <w:lastRenderedPageBreak/>
              <w:t>5,52</w:t>
            </w:r>
          </w:p>
        </w:tc>
        <w:tc>
          <w:tcPr>
            <w:tcW w:w="1032" w:type="dxa"/>
          </w:tcPr>
          <w:p w:rsidR="00C04BDA" w:rsidRPr="00F22FFC" w:rsidRDefault="00C04BDA" w:rsidP="004C206C">
            <w:pPr>
              <w:widowControl/>
              <w:jc w:val="center"/>
              <w:rPr>
                <w:color w:val="auto"/>
                <w:sz w:val="22"/>
                <w:szCs w:val="22"/>
              </w:rPr>
            </w:pPr>
            <w:r w:rsidRPr="00F22FFC">
              <w:rPr>
                <w:color w:val="auto"/>
                <w:sz w:val="22"/>
                <w:szCs w:val="22"/>
              </w:rPr>
              <w:t>-</w:t>
            </w:r>
          </w:p>
        </w:tc>
        <w:tc>
          <w:tcPr>
            <w:tcW w:w="1043" w:type="dxa"/>
          </w:tcPr>
          <w:p w:rsidR="00C04BDA" w:rsidRPr="00F22FFC" w:rsidRDefault="00C04BDA" w:rsidP="004C206C">
            <w:pPr>
              <w:widowControl/>
              <w:jc w:val="center"/>
              <w:rPr>
                <w:color w:val="auto"/>
                <w:sz w:val="22"/>
                <w:szCs w:val="22"/>
              </w:rPr>
            </w:pPr>
            <w:r w:rsidRPr="00F22FFC">
              <w:rPr>
                <w:color w:val="auto"/>
                <w:sz w:val="22"/>
                <w:szCs w:val="22"/>
              </w:rPr>
              <w:t>пашни</w:t>
            </w:r>
          </w:p>
        </w:tc>
        <w:tc>
          <w:tcPr>
            <w:tcW w:w="1858" w:type="dxa"/>
          </w:tcPr>
          <w:p w:rsidR="00C04BDA" w:rsidRPr="00F22FFC" w:rsidRDefault="00C04BDA" w:rsidP="008B6086">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CC236D" w:rsidRPr="00F22FFC" w:rsidTr="00712335">
        <w:trPr>
          <w:trHeight w:val="454"/>
          <w:jc w:val="center"/>
        </w:trPr>
        <w:tc>
          <w:tcPr>
            <w:tcW w:w="445" w:type="dxa"/>
          </w:tcPr>
          <w:p w:rsidR="00CC236D" w:rsidRPr="00F22FFC" w:rsidRDefault="00CC236D"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lastRenderedPageBreak/>
              <w:t>3</w:t>
            </w:r>
          </w:p>
        </w:tc>
        <w:tc>
          <w:tcPr>
            <w:tcW w:w="1573" w:type="dxa"/>
          </w:tcPr>
          <w:p w:rsidR="00CC236D" w:rsidRPr="00F22FFC" w:rsidRDefault="00CC236D"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CC236D" w:rsidRPr="00F22FFC" w:rsidRDefault="00810982" w:rsidP="004C206C">
            <w:pPr>
              <w:widowControl/>
              <w:jc w:val="center"/>
              <w:rPr>
                <w:color w:val="auto"/>
                <w:sz w:val="22"/>
                <w:szCs w:val="22"/>
              </w:rPr>
            </w:pPr>
            <w:r w:rsidRPr="00F22FFC">
              <w:rPr>
                <w:color w:val="auto"/>
                <w:sz w:val="22"/>
                <w:szCs w:val="22"/>
              </w:rPr>
              <w:t>89,1365</w:t>
            </w:r>
          </w:p>
          <w:p w:rsidR="00CC236D" w:rsidRPr="00F22FFC" w:rsidRDefault="00CC236D" w:rsidP="004C206C">
            <w:pPr>
              <w:widowControl/>
              <w:jc w:val="center"/>
              <w:rPr>
                <w:color w:val="auto"/>
                <w:sz w:val="22"/>
                <w:szCs w:val="22"/>
              </w:rPr>
            </w:pPr>
          </w:p>
        </w:tc>
        <w:tc>
          <w:tcPr>
            <w:tcW w:w="2268" w:type="dxa"/>
          </w:tcPr>
          <w:p w:rsidR="00CC236D" w:rsidRPr="00F22FFC" w:rsidRDefault="00CC236D" w:rsidP="00A90AB5">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участка с кадастровым номером 02:27:240102:15</w:t>
            </w:r>
          </w:p>
        </w:tc>
        <w:tc>
          <w:tcPr>
            <w:tcW w:w="942" w:type="dxa"/>
          </w:tcPr>
          <w:p w:rsidR="00CC236D" w:rsidRPr="00F22FFC" w:rsidRDefault="00D42A7E" w:rsidP="004C206C">
            <w:pPr>
              <w:widowControl/>
              <w:jc w:val="center"/>
              <w:rPr>
                <w:color w:val="auto"/>
                <w:sz w:val="22"/>
                <w:szCs w:val="22"/>
              </w:rPr>
            </w:pPr>
            <w:r w:rsidRPr="00F22FFC">
              <w:rPr>
                <w:color w:val="auto"/>
                <w:sz w:val="22"/>
                <w:szCs w:val="22"/>
              </w:rPr>
              <w:t>5,96</w:t>
            </w:r>
          </w:p>
        </w:tc>
        <w:tc>
          <w:tcPr>
            <w:tcW w:w="1032" w:type="dxa"/>
          </w:tcPr>
          <w:p w:rsidR="00CC236D" w:rsidRPr="00F22FFC" w:rsidRDefault="00CC236D" w:rsidP="004C206C">
            <w:pPr>
              <w:widowControl/>
              <w:jc w:val="center"/>
              <w:rPr>
                <w:color w:val="auto"/>
                <w:sz w:val="22"/>
                <w:szCs w:val="22"/>
              </w:rPr>
            </w:pPr>
            <w:r w:rsidRPr="00F22FFC">
              <w:rPr>
                <w:color w:val="auto"/>
                <w:sz w:val="22"/>
                <w:szCs w:val="22"/>
              </w:rPr>
              <w:t>-</w:t>
            </w:r>
          </w:p>
        </w:tc>
        <w:tc>
          <w:tcPr>
            <w:tcW w:w="1043" w:type="dxa"/>
          </w:tcPr>
          <w:p w:rsidR="00CC236D" w:rsidRPr="00F22FFC" w:rsidRDefault="00CC236D" w:rsidP="008B6086">
            <w:pPr>
              <w:widowControl/>
              <w:jc w:val="center"/>
              <w:rPr>
                <w:color w:val="auto"/>
                <w:sz w:val="22"/>
                <w:szCs w:val="22"/>
              </w:rPr>
            </w:pPr>
            <w:r w:rsidRPr="00F22FFC">
              <w:rPr>
                <w:color w:val="auto"/>
                <w:sz w:val="22"/>
                <w:szCs w:val="22"/>
              </w:rPr>
              <w:t>пашни</w:t>
            </w:r>
          </w:p>
        </w:tc>
        <w:tc>
          <w:tcPr>
            <w:tcW w:w="1858" w:type="dxa"/>
          </w:tcPr>
          <w:p w:rsidR="00CC236D" w:rsidRPr="00F22FFC" w:rsidRDefault="004E59F4" w:rsidP="004C206C">
            <w:pPr>
              <w:widowControl/>
              <w:jc w:val="center"/>
              <w:rPr>
                <w:color w:val="auto"/>
                <w:sz w:val="22"/>
                <w:szCs w:val="22"/>
              </w:rPr>
            </w:pPr>
            <w:r w:rsidRPr="00F22FFC">
              <w:rPr>
                <w:color w:val="auto"/>
                <w:sz w:val="22"/>
                <w:szCs w:val="22"/>
              </w:rPr>
              <w:t>для сельскохозяйственного использования</w:t>
            </w:r>
          </w:p>
        </w:tc>
      </w:tr>
      <w:tr w:rsidR="006738CE" w:rsidRPr="00F22FFC" w:rsidTr="00712335">
        <w:trPr>
          <w:trHeight w:val="454"/>
          <w:jc w:val="center"/>
        </w:trPr>
        <w:tc>
          <w:tcPr>
            <w:tcW w:w="445" w:type="dxa"/>
          </w:tcPr>
          <w:p w:rsidR="006738CE" w:rsidRPr="00F22FFC" w:rsidRDefault="0024665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4</w:t>
            </w:r>
          </w:p>
        </w:tc>
        <w:tc>
          <w:tcPr>
            <w:tcW w:w="1573" w:type="dxa"/>
          </w:tcPr>
          <w:p w:rsidR="006738CE" w:rsidRPr="00F22FFC" w:rsidRDefault="006738CE"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6738CE" w:rsidRPr="00F22FFC" w:rsidRDefault="00B80D3B" w:rsidP="004031D7">
            <w:pPr>
              <w:widowControl/>
              <w:jc w:val="center"/>
              <w:rPr>
                <w:color w:val="auto"/>
                <w:sz w:val="22"/>
                <w:szCs w:val="22"/>
              </w:rPr>
            </w:pPr>
            <w:r w:rsidRPr="00F22FFC">
              <w:rPr>
                <w:color w:val="auto"/>
                <w:sz w:val="22"/>
                <w:szCs w:val="22"/>
              </w:rPr>
              <w:t>7,8016</w:t>
            </w:r>
          </w:p>
        </w:tc>
        <w:tc>
          <w:tcPr>
            <w:tcW w:w="2268" w:type="dxa"/>
          </w:tcPr>
          <w:p w:rsidR="006738CE" w:rsidRPr="00F22FFC" w:rsidRDefault="006738CE" w:rsidP="004031D7">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участка с кадастровым номе</w:t>
            </w:r>
            <w:r w:rsidR="00922FA0" w:rsidRPr="00F22FFC">
              <w:rPr>
                <w:color w:val="auto"/>
                <w:sz w:val="22"/>
                <w:szCs w:val="22"/>
              </w:rPr>
              <w:t>ром 02:27:240102:24</w:t>
            </w:r>
          </w:p>
        </w:tc>
        <w:tc>
          <w:tcPr>
            <w:tcW w:w="942" w:type="dxa"/>
          </w:tcPr>
          <w:p w:rsidR="006738CE" w:rsidRPr="00F22FFC" w:rsidRDefault="004F0715" w:rsidP="004031D7">
            <w:pPr>
              <w:widowControl/>
              <w:jc w:val="center"/>
              <w:rPr>
                <w:color w:val="auto"/>
                <w:sz w:val="22"/>
                <w:szCs w:val="22"/>
              </w:rPr>
            </w:pPr>
            <w:r w:rsidRPr="00F22FFC">
              <w:rPr>
                <w:color w:val="auto"/>
                <w:sz w:val="22"/>
                <w:szCs w:val="22"/>
              </w:rPr>
              <w:t>7,30</w:t>
            </w:r>
          </w:p>
        </w:tc>
        <w:tc>
          <w:tcPr>
            <w:tcW w:w="1032" w:type="dxa"/>
          </w:tcPr>
          <w:p w:rsidR="006738CE" w:rsidRPr="00F22FFC" w:rsidRDefault="006738CE" w:rsidP="004031D7">
            <w:pPr>
              <w:widowControl/>
              <w:jc w:val="center"/>
              <w:rPr>
                <w:color w:val="auto"/>
                <w:sz w:val="22"/>
                <w:szCs w:val="22"/>
              </w:rPr>
            </w:pPr>
            <w:r w:rsidRPr="00F22FFC">
              <w:rPr>
                <w:color w:val="auto"/>
                <w:sz w:val="22"/>
                <w:szCs w:val="22"/>
              </w:rPr>
              <w:t>-</w:t>
            </w:r>
          </w:p>
        </w:tc>
        <w:tc>
          <w:tcPr>
            <w:tcW w:w="1043" w:type="dxa"/>
          </w:tcPr>
          <w:p w:rsidR="006738CE" w:rsidRPr="00F22FFC" w:rsidRDefault="005C35ED" w:rsidP="004031D7">
            <w:pPr>
              <w:widowControl/>
              <w:jc w:val="center"/>
              <w:rPr>
                <w:color w:val="auto"/>
                <w:sz w:val="22"/>
                <w:szCs w:val="22"/>
              </w:rPr>
            </w:pPr>
            <w:r w:rsidRPr="00F22FFC">
              <w:rPr>
                <w:color w:val="auto"/>
                <w:sz w:val="22"/>
                <w:szCs w:val="22"/>
              </w:rPr>
              <w:t>водоем</w:t>
            </w:r>
          </w:p>
        </w:tc>
        <w:tc>
          <w:tcPr>
            <w:tcW w:w="1858" w:type="dxa"/>
          </w:tcPr>
          <w:p w:rsidR="006738CE" w:rsidRPr="00F22FFC" w:rsidRDefault="00C90906" w:rsidP="004031D7">
            <w:pPr>
              <w:widowControl/>
              <w:jc w:val="center"/>
              <w:rPr>
                <w:color w:val="auto"/>
                <w:sz w:val="22"/>
                <w:szCs w:val="22"/>
              </w:rPr>
            </w:pPr>
            <w:r w:rsidRPr="00F22FFC">
              <w:rPr>
                <w:color w:val="auto"/>
                <w:sz w:val="22"/>
                <w:szCs w:val="22"/>
              </w:rPr>
              <w:t>для развития районного центра с.Верхне-яркеево</w:t>
            </w:r>
          </w:p>
        </w:tc>
      </w:tr>
      <w:tr w:rsidR="00AE1030" w:rsidRPr="00F22FFC" w:rsidTr="00712335">
        <w:trPr>
          <w:trHeight w:val="454"/>
          <w:jc w:val="center"/>
        </w:trPr>
        <w:tc>
          <w:tcPr>
            <w:tcW w:w="445" w:type="dxa"/>
          </w:tcPr>
          <w:p w:rsidR="00AE1030" w:rsidRPr="00F22FFC" w:rsidRDefault="0024665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5</w:t>
            </w:r>
          </w:p>
        </w:tc>
        <w:tc>
          <w:tcPr>
            <w:tcW w:w="1573" w:type="dxa"/>
          </w:tcPr>
          <w:p w:rsidR="00AE1030" w:rsidRPr="00F22FFC" w:rsidRDefault="00AE1030"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AE1030" w:rsidRPr="00F22FFC" w:rsidRDefault="00940F5D" w:rsidP="004031D7">
            <w:pPr>
              <w:widowControl/>
              <w:jc w:val="center"/>
              <w:rPr>
                <w:color w:val="auto"/>
                <w:sz w:val="22"/>
                <w:szCs w:val="22"/>
              </w:rPr>
            </w:pPr>
            <w:r w:rsidRPr="00F22FFC">
              <w:rPr>
                <w:color w:val="auto"/>
                <w:sz w:val="22"/>
                <w:szCs w:val="22"/>
              </w:rPr>
              <w:t>19,3823</w:t>
            </w:r>
          </w:p>
        </w:tc>
        <w:tc>
          <w:tcPr>
            <w:tcW w:w="2268" w:type="dxa"/>
          </w:tcPr>
          <w:p w:rsidR="00AE1030" w:rsidRPr="00F22FFC" w:rsidRDefault="00AE1030" w:rsidP="009A7F98">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участка с кадастровым номером 02:27:24010</w:t>
            </w:r>
            <w:r w:rsidR="009A7F98" w:rsidRPr="00F22FFC">
              <w:rPr>
                <w:color w:val="auto"/>
                <w:sz w:val="22"/>
                <w:szCs w:val="22"/>
              </w:rPr>
              <w:t>1</w:t>
            </w:r>
            <w:r w:rsidRPr="00F22FFC">
              <w:rPr>
                <w:color w:val="auto"/>
                <w:sz w:val="22"/>
                <w:szCs w:val="22"/>
              </w:rPr>
              <w:t>:</w:t>
            </w:r>
            <w:r w:rsidR="00436941" w:rsidRPr="00F22FFC">
              <w:rPr>
                <w:color w:val="auto"/>
                <w:sz w:val="22"/>
                <w:szCs w:val="22"/>
              </w:rPr>
              <w:t>21</w:t>
            </w:r>
          </w:p>
        </w:tc>
        <w:tc>
          <w:tcPr>
            <w:tcW w:w="942" w:type="dxa"/>
          </w:tcPr>
          <w:p w:rsidR="00AE1030" w:rsidRPr="00F22FFC" w:rsidRDefault="00AE1030" w:rsidP="004031D7">
            <w:pPr>
              <w:widowControl/>
              <w:jc w:val="center"/>
              <w:rPr>
                <w:color w:val="auto"/>
                <w:sz w:val="22"/>
                <w:szCs w:val="22"/>
              </w:rPr>
            </w:pPr>
            <w:r w:rsidRPr="00F22FFC">
              <w:rPr>
                <w:color w:val="auto"/>
                <w:sz w:val="22"/>
                <w:szCs w:val="22"/>
              </w:rPr>
              <w:t>7,30</w:t>
            </w:r>
          </w:p>
        </w:tc>
        <w:tc>
          <w:tcPr>
            <w:tcW w:w="1032" w:type="dxa"/>
          </w:tcPr>
          <w:p w:rsidR="00AE1030" w:rsidRPr="00F22FFC" w:rsidRDefault="00AE1030" w:rsidP="004031D7">
            <w:pPr>
              <w:widowControl/>
              <w:jc w:val="center"/>
              <w:rPr>
                <w:color w:val="auto"/>
                <w:sz w:val="22"/>
                <w:szCs w:val="22"/>
              </w:rPr>
            </w:pPr>
            <w:r w:rsidRPr="00F22FFC">
              <w:rPr>
                <w:color w:val="auto"/>
                <w:sz w:val="22"/>
                <w:szCs w:val="22"/>
              </w:rPr>
              <w:t>-</w:t>
            </w:r>
          </w:p>
        </w:tc>
        <w:tc>
          <w:tcPr>
            <w:tcW w:w="1043" w:type="dxa"/>
          </w:tcPr>
          <w:p w:rsidR="00AE1030" w:rsidRPr="00F22FFC" w:rsidRDefault="00AE1030" w:rsidP="004031D7">
            <w:pPr>
              <w:widowControl/>
              <w:jc w:val="center"/>
              <w:rPr>
                <w:color w:val="auto"/>
                <w:sz w:val="22"/>
                <w:szCs w:val="22"/>
              </w:rPr>
            </w:pPr>
            <w:r w:rsidRPr="00F22FFC">
              <w:rPr>
                <w:color w:val="auto"/>
                <w:sz w:val="22"/>
                <w:szCs w:val="22"/>
              </w:rPr>
              <w:t>водоем</w:t>
            </w:r>
          </w:p>
        </w:tc>
        <w:tc>
          <w:tcPr>
            <w:tcW w:w="1858" w:type="dxa"/>
          </w:tcPr>
          <w:p w:rsidR="00AE1030" w:rsidRPr="00F22FFC" w:rsidRDefault="00C90906" w:rsidP="004031D7">
            <w:pPr>
              <w:widowControl/>
              <w:jc w:val="center"/>
              <w:rPr>
                <w:color w:val="auto"/>
                <w:sz w:val="22"/>
                <w:szCs w:val="22"/>
              </w:rPr>
            </w:pPr>
            <w:r w:rsidRPr="00F22FFC">
              <w:rPr>
                <w:color w:val="auto"/>
                <w:sz w:val="22"/>
                <w:szCs w:val="22"/>
              </w:rPr>
              <w:t>для развития районного центра с.Верхне-яркеево</w:t>
            </w:r>
          </w:p>
        </w:tc>
      </w:tr>
      <w:tr w:rsidR="00894676" w:rsidRPr="00F22FFC" w:rsidTr="00712335">
        <w:trPr>
          <w:trHeight w:val="454"/>
          <w:jc w:val="center"/>
        </w:trPr>
        <w:tc>
          <w:tcPr>
            <w:tcW w:w="445" w:type="dxa"/>
          </w:tcPr>
          <w:p w:rsidR="00894676" w:rsidRPr="00F22FFC" w:rsidRDefault="0024665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6</w:t>
            </w:r>
          </w:p>
        </w:tc>
        <w:tc>
          <w:tcPr>
            <w:tcW w:w="1573" w:type="dxa"/>
          </w:tcPr>
          <w:p w:rsidR="00894676" w:rsidRPr="00F22FFC" w:rsidRDefault="00894676"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894676" w:rsidRPr="00F22FFC" w:rsidRDefault="005D7625" w:rsidP="004031D7">
            <w:pPr>
              <w:widowControl/>
              <w:jc w:val="center"/>
              <w:rPr>
                <w:color w:val="auto"/>
                <w:sz w:val="22"/>
                <w:szCs w:val="22"/>
              </w:rPr>
            </w:pPr>
            <w:r w:rsidRPr="00F22FFC">
              <w:rPr>
                <w:color w:val="auto"/>
                <w:sz w:val="22"/>
                <w:szCs w:val="22"/>
              </w:rPr>
              <w:t>3,6808</w:t>
            </w:r>
          </w:p>
        </w:tc>
        <w:tc>
          <w:tcPr>
            <w:tcW w:w="2268" w:type="dxa"/>
          </w:tcPr>
          <w:p w:rsidR="00894676" w:rsidRPr="00F22FFC" w:rsidRDefault="00894676" w:rsidP="00BE1B66">
            <w:pPr>
              <w:widowControl/>
              <w:rPr>
                <w:color w:val="auto"/>
                <w:sz w:val="22"/>
                <w:szCs w:val="22"/>
              </w:rPr>
            </w:pPr>
            <w:r w:rsidRPr="00F22FFC">
              <w:rPr>
                <w:color w:val="auto"/>
                <w:sz w:val="22"/>
                <w:szCs w:val="22"/>
              </w:rPr>
              <w:t xml:space="preserve">сельское поселение Юнновский сельсовет, земли </w:t>
            </w:r>
            <w:r w:rsidR="002075C4" w:rsidRPr="00F22FFC">
              <w:rPr>
                <w:color w:val="auto"/>
                <w:sz w:val="22"/>
                <w:szCs w:val="22"/>
              </w:rPr>
              <w:t>запаса</w:t>
            </w:r>
            <w:r w:rsidRPr="00F22FFC">
              <w:rPr>
                <w:color w:val="auto"/>
                <w:sz w:val="22"/>
                <w:szCs w:val="22"/>
              </w:rPr>
              <w:t>, часть участка с кадастровым номером 02:27:24010</w:t>
            </w:r>
            <w:r w:rsidR="00BE1B66" w:rsidRPr="00F22FFC">
              <w:rPr>
                <w:color w:val="auto"/>
                <w:sz w:val="22"/>
                <w:szCs w:val="22"/>
              </w:rPr>
              <w:t>1</w:t>
            </w:r>
            <w:r w:rsidRPr="00F22FFC">
              <w:rPr>
                <w:color w:val="auto"/>
                <w:sz w:val="22"/>
                <w:szCs w:val="22"/>
              </w:rPr>
              <w:t>:</w:t>
            </w:r>
            <w:r w:rsidR="003B4313" w:rsidRPr="00F22FFC">
              <w:rPr>
                <w:color w:val="auto"/>
                <w:sz w:val="22"/>
                <w:szCs w:val="22"/>
              </w:rPr>
              <w:t>17</w:t>
            </w:r>
          </w:p>
        </w:tc>
        <w:tc>
          <w:tcPr>
            <w:tcW w:w="942" w:type="dxa"/>
          </w:tcPr>
          <w:p w:rsidR="00894676" w:rsidRPr="00F22FFC" w:rsidRDefault="005D7625" w:rsidP="004031D7">
            <w:pPr>
              <w:widowControl/>
              <w:jc w:val="center"/>
              <w:rPr>
                <w:color w:val="auto"/>
                <w:sz w:val="22"/>
                <w:szCs w:val="22"/>
              </w:rPr>
            </w:pPr>
            <w:r w:rsidRPr="00F22FFC">
              <w:rPr>
                <w:color w:val="auto"/>
                <w:sz w:val="22"/>
                <w:szCs w:val="22"/>
              </w:rPr>
              <w:t>5,49</w:t>
            </w:r>
          </w:p>
        </w:tc>
        <w:tc>
          <w:tcPr>
            <w:tcW w:w="1032" w:type="dxa"/>
          </w:tcPr>
          <w:p w:rsidR="00894676" w:rsidRPr="00F22FFC" w:rsidRDefault="00894676" w:rsidP="004031D7">
            <w:pPr>
              <w:widowControl/>
              <w:jc w:val="center"/>
              <w:rPr>
                <w:color w:val="auto"/>
                <w:sz w:val="22"/>
                <w:szCs w:val="22"/>
              </w:rPr>
            </w:pPr>
            <w:r w:rsidRPr="00F22FFC">
              <w:rPr>
                <w:color w:val="auto"/>
                <w:sz w:val="22"/>
                <w:szCs w:val="22"/>
              </w:rPr>
              <w:t>-</w:t>
            </w:r>
          </w:p>
        </w:tc>
        <w:tc>
          <w:tcPr>
            <w:tcW w:w="1043" w:type="dxa"/>
          </w:tcPr>
          <w:p w:rsidR="00894676" w:rsidRPr="00F22FFC" w:rsidRDefault="001A4420" w:rsidP="004031D7">
            <w:pPr>
              <w:widowControl/>
              <w:jc w:val="center"/>
              <w:rPr>
                <w:color w:val="auto"/>
                <w:sz w:val="22"/>
                <w:szCs w:val="22"/>
              </w:rPr>
            </w:pPr>
            <w:r w:rsidRPr="00F22FFC">
              <w:rPr>
                <w:color w:val="auto"/>
                <w:sz w:val="22"/>
                <w:szCs w:val="22"/>
              </w:rPr>
              <w:t>береговая л</w:t>
            </w:r>
            <w:r w:rsidRPr="00F22FFC">
              <w:rPr>
                <w:color w:val="auto"/>
                <w:sz w:val="22"/>
                <w:szCs w:val="22"/>
              </w:rPr>
              <w:t>и</w:t>
            </w:r>
            <w:r w:rsidRPr="00F22FFC">
              <w:rPr>
                <w:color w:val="auto"/>
                <w:sz w:val="22"/>
                <w:szCs w:val="22"/>
              </w:rPr>
              <w:t>ния в</w:t>
            </w:r>
            <w:r w:rsidRPr="00F22FFC">
              <w:rPr>
                <w:color w:val="auto"/>
                <w:sz w:val="22"/>
                <w:szCs w:val="22"/>
              </w:rPr>
              <w:t>о</w:t>
            </w:r>
            <w:r w:rsidRPr="00F22FFC">
              <w:rPr>
                <w:color w:val="auto"/>
                <w:sz w:val="22"/>
                <w:szCs w:val="22"/>
              </w:rPr>
              <w:t>доема</w:t>
            </w:r>
          </w:p>
        </w:tc>
        <w:tc>
          <w:tcPr>
            <w:tcW w:w="1858" w:type="dxa"/>
          </w:tcPr>
          <w:p w:rsidR="00894676" w:rsidRPr="00F22FFC" w:rsidRDefault="00894676" w:rsidP="004031D7">
            <w:pPr>
              <w:widowControl/>
              <w:jc w:val="center"/>
              <w:rPr>
                <w:color w:val="auto"/>
                <w:sz w:val="22"/>
                <w:szCs w:val="22"/>
              </w:rPr>
            </w:pPr>
            <w:r w:rsidRPr="00F22FFC">
              <w:rPr>
                <w:color w:val="auto"/>
                <w:sz w:val="22"/>
                <w:szCs w:val="22"/>
              </w:rPr>
              <w:t>для развития районного центра с.Верхне-яркеево</w:t>
            </w:r>
          </w:p>
        </w:tc>
      </w:tr>
      <w:tr w:rsidR="00EC7791" w:rsidRPr="00F22FFC" w:rsidTr="00712335">
        <w:trPr>
          <w:trHeight w:val="454"/>
          <w:jc w:val="center"/>
        </w:trPr>
        <w:tc>
          <w:tcPr>
            <w:tcW w:w="445" w:type="dxa"/>
          </w:tcPr>
          <w:p w:rsidR="00EC7791" w:rsidRPr="00F22FFC" w:rsidRDefault="0024665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7</w:t>
            </w:r>
          </w:p>
        </w:tc>
        <w:tc>
          <w:tcPr>
            <w:tcW w:w="1573" w:type="dxa"/>
          </w:tcPr>
          <w:p w:rsidR="00EC7791" w:rsidRPr="00F22FFC" w:rsidRDefault="00EC7791"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EC7791" w:rsidRPr="00F22FFC" w:rsidRDefault="00205F82" w:rsidP="004031D7">
            <w:pPr>
              <w:widowControl/>
              <w:jc w:val="center"/>
              <w:rPr>
                <w:color w:val="auto"/>
                <w:sz w:val="22"/>
                <w:szCs w:val="22"/>
              </w:rPr>
            </w:pPr>
            <w:r w:rsidRPr="00F22FFC">
              <w:rPr>
                <w:color w:val="auto"/>
                <w:sz w:val="22"/>
                <w:szCs w:val="22"/>
              </w:rPr>
              <w:t>3,3414</w:t>
            </w:r>
          </w:p>
        </w:tc>
        <w:tc>
          <w:tcPr>
            <w:tcW w:w="2268" w:type="dxa"/>
          </w:tcPr>
          <w:p w:rsidR="00EC7791" w:rsidRPr="00F22FFC" w:rsidRDefault="00EC7791" w:rsidP="00B0687D">
            <w:pPr>
              <w:widowControl/>
              <w:rPr>
                <w:color w:val="auto"/>
                <w:sz w:val="22"/>
                <w:szCs w:val="22"/>
              </w:rPr>
            </w:pPr>
            <w:r w:rsidRPr="00F22FFC">
              <w:rPr>
                <w:color w:val="auto"/>
                <w:sz w:val="22"/>
                <w:szCs w:val="22"/>
              </w:rPr>
              <w:t xml:space="preserve">сельское поселение Юнновский сельсовет, земли </w:t>
            </w:r>
            <w:r w:rsidR="00B0687D" w:rsidRPr="00F22FFC">
              <w:rPr>
                <w:color w:val="auto"/>
                <w:sz w:val="22"/>
                <w:szCs w:val="22"/>
              </w:rPr>
              <w:t>населе</w:t>
            </w:r>
            <w:r w:rsidR="00B0687D" w:rsidRPr="00F22FFC">
              <w:rPr>
                <w:color w:val="auto"/>
                <w:sz w:val="22"/>
                <w:szCs w:val="22"/>
              </w:rPr>
              <w:t>н</w:t>
            </w:r>
            <w:r w:rsidR="00B0687D" w:rsidRPr="00F22FFC">
              <w:rPr>
                <w:color w:val="auto"/>
                <w:sz w:val="22"/>
                <w:szCs w:val="22"/>
              </w:rPr>
              <w:t>ных пунктов</w:t>
            </w:r>
            <w:r w:rsidRPr="00F22FFC">
              <w:rPr>
                <w:color w:val="auto"/>
                <w:sz w:val="22"/>
                <w:szCs w:val="22"/>
              </w:rPr>
              <w:t>, участ</w:t>
            </w:r>
            <w:r w:rsidR="00B0687D" w:rsidRPr="00F22FFC">
              <w:rPr>
                <w:color w:val="auto"/>
                <w:sz w:val="22"/>
                <w:szCs w:val="22"/>
              </w:rPr>
              <w:t>ок</w:t>
            </w:r>
            <w:r w:rsidRPr="00F22FFC">
              <w:rPr>
                <w:color w:val="auto"/>
                <w:sz w:val="22"/>
                <w:szCs w:val="22"/>
              </w:rPr>
              <w:t xml:space="preserve"> с кадастровым номером 02:27:</w:t>
            </w:r>
            <w:r w:rsidR="00B0687D" w:rsidRPr="00F22FFC">
              <w:rPr>
                <w:color w:val="auto"/>
                <w:sz w:val="22"/>
                <w:szCs w:val="22"/>
              </w:rPr>
              <w:t>000000</w:t>
            </w:r>
            <w:r w:rsidRPr="00F22FFC">
              <w:rPr>
                <w:color w:val="auto"/>
                <w:sz w:val="22"/>
                <w:szCs w:val="22"/>
              </w:rPr>
              <w:t>:</w:t>
            </w:r>
            <w:r w:rsidR="00B0687D" w:rsidRPr="00F22FFC">
              <w:rPr>
                <w:color w:val="auto"/>
                <w:sz w:val="22"/>
                <w:szCs w:val="22"/>
              </w:rPr>
              <w:t>4076</w:t>
            </w:r>
          </w:p>
        </w:tc>
        <w:tc>
          <w:tcPr>
            <w:tcW w:w="942" w:type="dxa"/>
          </w:tcPr>
          <w:p w:rsidR="00EC7791" w:rsidRPr="00F22FFC" w:rsidRDefault="00162C8E" w:rsidP="004031D7">
            <w:pPr>
              <w:widowControl/>
              <w:jc w:val="center"/>
              <w:rPr>
                <w:color w:val="auto"/>
                <w:sz w:val="22"/>
                <w:szCs w:val="22"/>
              </w:rPr>
            </w:pPr>
            <w:r w:rsidRPr="00F22FFC">
              <w:rPr>
                <w:color w:val="auto"/>
                <w:sz w:val="22"/>
                <w:szCs w:val="22"/>
              </w:rPr>
              <w:t>7,48</w:t>
            </w:r>
          </w:p>
        </w:tc>
        <w:tc>
          <w:tcPr>
            <w:tcW w:w="1032" w:type="dxa"/>
          </w:tcPr>
          <w:p w:rsidR="00EC7791" w:rsidRPr="00F22FFC" w:rsidRDefault="00EC7791" w:rsidP="004031D7">
            <w:pPr>
              <w:widowControl/>
              <w:jc w:val="center"/>
              <w:rPr>
                <w:color w:val="auto"/>
                <w:sz w:val="22"/>
                <w:szCs w:val="22"/>
              </w:rPr>
            </w:pPr>
            <w:r w:rsidRPr="00F22FFC">
              <w:rPr>
                <w:color w:val="auto"/>
                <w:sz w:val="22"/>
                <w:szCs w:val="22"/>
              </w:rPr>
              <w:t>публично-правовых образований</w:t>
            </w:r>
          </w:p>
        </w:tc>
        <w:tc>
          <w:tcPr>
            <w:tcW w:w="1043" w:type="dxa"/>
          </w:tcPr>
          <w:p w:rsidR="00EC7791" w:rsidRPr="00F22FFC" w:rsidRDefault="00EC7791" w:rsidP="004031D7">
            <w:pPr>
              <w:widowControl/>
              <w:jc w:val="center"/>
              <w:rPr>
                <w:color w:val="auto"/>
                <w:sz w:val="22"/>
                <w:szCs w:val="22"/>
              </w:rPr>
            </w:pPr>
            <w:r w:rsidRPr="00F22FFC">
              <w:rPr>
                <w:color w:val="auto"/>
                <w:sz w:val="22"/>
                <w:szCs w:val="22"/>
              </w:rPr>
              <w:t>автомобильная дорога «</w:t>
            </w:r>
            <w:r w:rsidR="000E79A4" w:rsidRPr="00F22FFC">
              <w:rPr>
                <w:color w:val="auto"/>
                <w:sz w:val="22"/>
                <w:szCs w:val="22"/>
              </w:rPr>
              <w:t>Б</w:t>
            </w:r>
            <w:r w:rsidRPr="00F22FFC">
              <w:rPr>
                <w:color w:val="auto"/>
                <w:sz w:val="22"/>
                <w:szCs w:val="22"/>
              </w:rPr>
              <w:t>акалы-Верхнеяркеево</w:t>
            </w:r>
          </w:p>
        </w:tc>
        <w:tc>
          <w:tcPr>
            <w:tcW w:w="1858" w:type="dxa"/>
          </w:tcPr>
          <w:p w:rsidR="00EC7791" w:rsidRPr="00F22FFC" w:rsidRDefault="00EC7791" w:rsidP="004031D7">
            <w:pPr>
              <w:widowControl/>
              <w:jc w:val="center"/>
              <w:rPr>
                <w:color w:val="auto"/>
                <w:sz w:val="22"/>
                <w:szCs w:val="22"/>
              </w:rPr>
            </w:pPr>
            <w:r w:rsidRPr="00F22FFC">
              <w:rPr>
                <w:color w:val="auto"/>
                <w:sz w:val="22"/>
                <w:szCs w:val="22"/>
              </w:rPr>
              <w:t>для развития районного центра с.Верхне-яркеево</w:t>
            </w:r>
            <w:r w:rsidR="000E79A4" w:rsidRPr="00F22FFC">
              <w:rPr>
                <w:color w:val="auto"/>
                <w:sz w:val="22"/>
                <w:szCs w:val="22"/>
              </w:rPr>
              <w:t>, автомобильная дорога «Бакалы-Верхнеяркеево</w:t>
            </w:r>
          </w:p>
        </w:tc>
      </w:tr>
      <w:tr w:rsidR="00B22CDA" w:rsidRPr="00F22FFC" w:rsidTr="00712335">
        <w:trPr>
          <w:trHeight w:val="454"/>
          <w:jc w:val="center"/>
        </w:trPr>
        <w:tc>
          <w:tcPr>
            <w:tcW w:w="445" w:type="dxa"/>
          </w:tcPr>
          <w:p w:rsidR="00B22CDA" w:rsidRPr="00F22FFC" w:rsidRDefault="00B22CD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8</w:t>
            </w:r>
          </w:p>
        </w:tc>
        <w:tc>
          <w:tcPr>
            <w:tcW w:w="1573" w:type="dxa"/>
          </w:tcPr>
          <w:p w:rsidR="00B22CDA" w:rsidRPr="00F22FFC" w:rsidRDefault="00B22CDA"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B22CDA" w:rsidRPr="00F22FFC" w:rsidRDefault="00B22CDA" w:rsidP="004031D7">
            <w:pPr>
              <w:widowControl/>
              <w:jc w:val="center"/>
              <w:rPr>
                <w:color w:val="auto"/>
                <w:sz w:val="22"/>
                <w:szCs w:val="22"/>
              </w:rPr>
            </w:pPr>
            <w:r w:rsidRPr="00F22FFC">
              <w:rPr>
                <w:color w:val="auto"/>
                <w:sz w:val="22"/>
                <w:szCs w:val="22"/>
              </w:rPr>
              <w:t>4,5071</w:t>
            </w:r>
          </w:p>
        </w:tc>
        <w:tc>
          <w:tcPr>
            <w:tcW w:w="2268" w:type="dxa"/>
          </w:tcPr>
          <w:p w:rsidR="00B22CDA" w:rsidRPr="00F22FFC" w:rsidRDefault="00B22CDA" w:rsidP="00217BA7">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 xml:space="preserve">чения, часть участка с кадастровым номером </w:t>
            </w:r>
            <w:r w:rsidRPr="00F22FFC">
              <w:rPr>
                <w:color w:val="auto"/>
                <w:sz w:val="22"/>
                <w:szCs w:val="22"/>
              </w:rPr>
              <w:lastRenderedPageBreak/>
              <w:t>02:27:120103:29</w:t>
            </w:r>
          </w:p>
        </w:tc>
        <w:tc>
          <w:tcPr>
            <w:tcW w:w="942" w:type="dxa"/>
          </w:tcPr>
          <w:p w:rsidR="00B22CDA" w:rsidRPr="00F22FFC" w:rsidRDefault="00B22CDA" w:rsidP="004031D7">
            <w:pPr>
              <w:widowControl/>
              <w:jc w:val="center"/>
              <w:rPr>
                <w:color w:val="auto"/>
                <w:sz w:val="22"/>
                <w:szCs w:val="22"/>
              </w:rPr>
            </w:pPr>
            <w:r w:rsidRPr="00F22FFC">
              <w:rPr>
                <w:color w:val="auto"/>
                <w:sz w:val="22"/>
                <w:szCs w:val="22"/>
              </w:rPr>
              <w:lastRenderedPageBreak/>
              <w:t>5,96</w:t>
            </w:r>
          </w:p>
        </w:tc>
        <w:tc>
          <w:tcPr>
            <w:tcW w:w="1032" w:type="dxa"/>
          </w:tcPr>
          <w:p w:rsidR="00B22CDA" w:rsidRPr="00F22FFC" w:rsidRDefault="00B22CDA" w:rsidP="004031D7">
            <w:pPr>
              <w:widowControl/>
              <w:jc w:val="center"/>
              <w:rPr>
                <w:color w:val="auto"/>
                <w:sz w:val="22"/>
                <w:szCs w:val="22"/>
              </w:rPr>
            </w:pPr>
            <w:r w:rsidRPr="00F22FFC">
              <w:rPr>
                <w:color w:val="auto"/>
                <w:sz w:val="22"/>
                <w:szCs w:val="22"/>
              </w:rPr>
              <w:t>-</w:t>
            </w:r>
          </w:p>
        </w:tc>
        <w:tc>
          <w:tcPr>
            <w:tcW w:w="1043" w:type="dxa"/>
          </w:tcPr>
          <w:p w:rsidR="00B22CDA" w:rsidRPr="00F22FFC" w:rsidRDefault="00B22CDA" w:rsidP="004031D7">
            <w:pPr>
              <w:widowControl/>
              <w:jc w:val="center"/>
              <w:rPr>
                <w:color w:val="auto"/>
                <w:sz w:val="22"/>
                <w:szCs w:val="22"/>
              </w:rPr>
            </w:pPr>
            <w:r w:rsidRPr="00F22FFC">
              <w:rPr>
                <w:color w:val="auto"/>
                <w:sz w:val="22"/>
                <w:szCs w:val="22"/>
              </w:rPr>
              <w:t>растительность вдоль водоема</w:t>
            </w:r>
          </w:p>
        </w:tc>
        <w:tc>
          <w:tcPr>
            <w:tcW w:w="1858" w:type="dxa"/>
          </w:tcPr>
          <w:p w:rsidR="00B22CDA" w:rsidRPr="00F22FFC" w:rsidRDefault="00B22CDA" w:rsidP="004031D7">
            <w:pPr>
              <w:widowControl/>
              <w:jc w:val="center"/>
              <w:rPr>
                <w:color w:val="auto"/>
                <w:sz w:val="22"/>
                <w:szCs w:val="22"/>
              </w:rPr>
            </w:pPr>
            <w:r w:rsidRPr="00F22FFC">
              <w:rPr>
                <w:color w:val="auto"/>
                <w:sz w:val="22"/>
                <w:szCs w:val="22"/>
              </w:rPr>
              <w:t>для развития районного центра с.Верхне-яркеево</w:t>
            </w:r>
          </w:p>
        </w:tc>
      </w:tr>
      <w:tr w:rsidR="00384AB6" w:rsidRPr="00F22FFC" w:rsidTr="00712335">
        <w:trPr>
          <w:trHeight w:val="454"/>
          <w:jc w:val="center"/>
        </w:trPr>
        <w:tc>
          <w:tcPr>
            <w:tcW w:w="445" w:type="dxa"/>
          </w:tcPr>
          <w:p w:rsidR="00384AB6" w:rsidRPr="00F22FFC" w:rsidRDefault="0024665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lastRenderedPageBreak/>
              <w:t>9</w:t>
            </w:r>
          </w:p>
        </w:tc>
        <w:tc>
          <w:tcPr>
            <w:tcW w:w="1573" w:type="dxa"/>
          </w:tcPr>
          <w:p w:rsidR="00384AB6" w:rsidRPr="00F22FFC" w:rsidRDefault="00384AB6"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384AB6" w:rsidRPr="00F22FFC" w:rsidRDefault="00C267AB" w:rsidP="004031D7">
            <w:pPr>
              <w:widowControl/>
              <w:jc w:val="center"/>
              <w:rPr>
                <w:color w:val="auto"/>
                <w:sz w:val="22"/>
                <w:szCs w:val="22"/>
              </w:rPr>
            </w:pPr>
            <w:r w:rsidRPr="00F22FFC">
              <w:rPr>
                <w:color w:val="auto"/>
                <w:sz w:val="22"/>
                <w:szCs w:val="22"/>
              </w:rPr>
              <w:t>5,</w:t>
            </w:r>
            <w:r w:rsidR="0029604C" w:rsidRPr="00F22FFC">
              <w:rPr>
                <w:color w:val="auto"/>
                <w:sz w:val="22"/>
                <w:szCs w:val="22"/>
              </w:rPr>
              <w:t>6927</w:t>
            </w:r>
          </w:p>
        </w:tc>
        <w:tc>
          <w:tcPr>
            <w:tcW w:w="2268" w:type="dxa"/>
          </w:tcPr>
          <w:p w:rsidR="00384AB6" w:rsidRPr="00F22FFC" w:rsidRDefault="00384AB6" w:rsidP="00384AB6">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кадастрового квартала 02:27:240102</w:t>
            </w:r>
          </w:p>
        </w:tc>
        <w:tc>
          <w:tcPr>
            <w:tcW w:w="942" w:type="dxa"/>
          </w:tcPr>
          <w:p w:rsidR="00384AB6" w:rsidRPr="00F22FFC" w:rsidRDefault="00384AB6" w:rsidP="004031D7">
            <w:pPr>
              <w:widowControl/>
              <w:jc w:val="center"/>
              <w:rPr>
                <w:color w:val="auto"/>
                <w:sz w:val="22"/>
                <w:szCs w:val="22"/>
              </w:rPr>
            </w:pPr>
            <w:r w:rsidRPr="00F22FFC">
              <w:rPr>
                <w:color w:val="auto"/>
                <w:sz w:val="22"/>
                <w:szCs w:val="22"/>
              </w:rPr>
              <w:t>5,96</w:t>
            </w:r>
          </w:p>
        </w:tc>
        <w:tc>
          <w:tcPr>
            <w:tcW w:w="1032" w:type="dxa"/>
          </w:tcPr>
          <w:p w:rsidR="00384AB6" w:rsidRPr="00F22FFC" w:rsidRDefault="00384AB6" w:rsidP="004031D7">
            <w:pPr>
              <w:widowControl/>
              <w:jc w:val="center"/>
              <w:rPr>
                <w:color w:val="auto"/>
                <w:sz w:val="22"/>
                <w:szCs w:val="22"/>
              </w:rPr>
            </w:pPr>
            <w:r w:rsidRPr="00F22FFC">
              <w:rPr>
                <w:color w:val="auto"/>
                <w:sz w:val="22"/>
                <w:szCs w:val="22"/>
              </w:rPr>
              <w:t>-</w:t>
            </w:r>
          </w:p>
        </w:tc>
        <w:tc>
          <w:tcPr>
            <w:tcW w:w="1043" w:type="dxa"/>
          </w:tcPr>
          <w:p w:rsidR="00384AB6" w:rsidRPr="00F22FFC" w:rsidRDefault="00384AB6" w:rsidP="004031D7">
            <w:pPr>
              <w:widowControl/>
              <w:jc w:val="center"/>
              <w:rPr>
                <w:color w:val="auto"/>
                <w:sz w:val="22"/>
                <w:szCs w:val="22"/>
              </w:rPr>
            </w:pPr>
            <w:r w:rsidRPr="00F22FFC">
              <w:rPr>
                <w:color w:val="auto"/>
                <w:sz w:val="22"/>
                <w:szCs w:val="22"/>
              </w:rPr>
              <w:t>пашни</w:t>
            </w:r>
          </w:p>
        </w:tc>
        <w:tc>
          <w:tcPr>
            <w:tcW w:w="1858" w:type="dxa"/>
          </w:tcPr>
          <w:p w:rsidR="00384AB6" w:rsidRPr="00F22FFC" w:rsidRDefault="00384AB6" w:rsidP="004031D7">
            <w:pPr>
              <w:widowControl/>
              <w:jc w:val="center"/>
              <w:rPr>
                <w:color w:val="auto"/>
                <w:sz w:val="22"/>
                <w:szCs w:val="22"/>
              </w:rPr>
            </w:pPr>
            <w:r w:rsidRPr="00F22FFC">
              <w:rPr>
                <w:color w:val="auto"/>
                <w:sz w:val="22"/>
                <w:szCs w:val="22"/>
              </w:rPr>
              <w:t>для сельскохозяйственного использования</w:t>
            </w:r>
          </w:p>
        </w:tc>
      </w:tr>
      <w:tr w:rsidR="00860EC0" w:rsidRPr="00F22FFC" w:rsidTr="00712335">
        <w:trPr>
          <w:trHeight w:val="454"/>
          <w:jc w:val="center"/>
        </w:trPr>
        <w:tc>
          <w:tcPr>
            <w:tcW w:w="445" w:type="dxa"/>
          </w:tcPr>
          <w:p w:rsidR="00860EC0" w:rsidRPr="00F22FFC" w:rsidRDefault="00860EC0" w:rsidP="004C206C">
            <w:pPr>
              <w:widowControl/>
              <w:shd w:val="clear" w:color="auto" w:fill="FFFFFF"/>
              <w:tabs>
                <w:tab w:val="clear" w:pos="4677"/>
                <w:tab w:val="clear" w:pos="9355"/>
              </w:tabs>
              <w:autoSpaceDE/>
              <w:autoSpaceDN/>
              <w:adjustRightInd/>
              <w:snapToGrid/>
              <w:jc w:val="center"/>
              <w:rPr>
                <w:color w:val="auto"/>
                <w:sz w:val="22"/>
                <w:szCs w:val="22"/>
              </w:rPr>
            </w:pPr>
          </w:p>
        </w:tc>
        <w:tc>
          <w:tcPr>
            <w:tcW w:w="1573" w:type="dxa"/>
          </w:tcPr>
          <w:p w:rsidR="00860EC0" w:rsidRPr="00F22FFC" w:rsidRDefault="00860EC0" w:rsidP="0047762F">
            <w:pPr>
              <w:widowControl/>
              <w:rPr>
                <w:b/>
                <w:color w:val="auto"/>
                <w:sz w:val="22"/>
                <w:szCs w:val="22"/>
              </w:rPr>
            </w:pPr>
            <w:r w:rsidRPr="00F22FFC">
              <w:rPr>
                <w:b/>
                <w:color w:val="auto"/>
                <w:sz w:val="22"/>
                <w:szCs w:val="22"/>
              </w:rPr>
              <w:t>восточная часть</w:t>
            </w:r>
            <w:r w:rsidR="00E41075" w:rsidRPr="00F22FFC">
              <w:rPr>
                <w:b/>
                <w:color w:val="auto"/>
                <w:sz w:val="22"/>
                <w:szCs w:val="22"/>
              </w:rPr>
              <w:t xml:space="preserve"> (</w:t>
            </w:r>
            <w:r w:rsidR="0047762F" w:rsidRPr="00F22FFC">
              <w:rPr>
                <w:b/>
                <w:color w:val="auto"/>
                <w:sz w:val="22"/>
                <w:szCs w:val="22"/>
              </w:rPr>
              <w:t>33,9249</w:t>
            </w:r>
            <w:r w:rsidR="00E41075" w:rsidRPr="00F22FFC">
              <w:rPr>
                <w:b/>
                <w:color w:val="auto"/>
                <w:sz w:val="22"/>
                <w:szCs w:val="22"/>
              </w:rPr>
              <w:t xml:space="preserve"> га)</w:t>
            </w:r>
            <w:r w:rsidR="00140725" w:rsidRPr="00F22FFC">
              <w:rPr>
                <w:b/>
                <w:color w:val="auto"/>
                <w:sz w:val="22"/>
                <w:szCs w:val="22"/>
              </w:rPr>
              <w:t>:</w:t>
            </w:r>
          </w:p>
        </w:tc>
        <w:tc>
          <w:tcPr>
            <w:tcW w:w="1119" w:type="dxa"/>
          </w:tcPr>
          <w:p w:rsidR="00860EC0" w:rsidRPr="00F22FFC" w:rsidRDefault="00860EC0" w:rsidP="004C206C">
            <w:pPr>
              <w:widowControl/>
              <w:jc w:val="center"/>
              <w:rPr>
                <w:color w:val="auto"/>
                <w:sz w:val="22"/>
                <w:szCs w:val="22"/>
              </w:rPr>
            </w:pPr>
          </w:p>
        </w:tc>
        <w:tc>
          <w:tcPr>
            <w:tcW w:w="2268" w:type="dxa"/>
          </w:tcPr>
          <w:p w:rsidR="00860EC0" w:rsidRPr="00F22FFC" w:rsidRDefault="00860EC0" w:rsidP="00A90AB5">
            <w:pPr>
              <w:widowControl/>
              <w:rPr>
                <w:color w:val="auto"/>
                <w:sz w:val="22"/>
                <w:szCs w:val="22"/>
              </w:rPr>
            </w:pPr>
          </w:p>
        </w:tc>
        <w:tc>
          <w:tcPr>
            <w:tcW w:w="942" w:type="dxa"/>
          </w:tcPr>
          <w:p w:rsidR="00860EC0" w:rsidRPr="00F22FFC" w:rsidRDefault="00860EC0" w:rsidP="004C206C">
            <w:pPr>
              <w:widowControl/>
              <w:jc w:val="center"/>
              <w:rPr>
                <w:color w:val="auto"/>
                <w:sz w:val="22"/>
                <w:szCs w:val="22"/>
              </w:rPr>
            </w:pPr>
          </w:p>
        </w:tc>
        <w:tc>
          <w:tcPr>
            <w:tcW w:w="1032" w:type="dxa"/>
          </w:tcPr>
          <w:p w:rsidR="00860EC0" w:rsidRPr="00F22FFC" w:rsidRDefault="00860EC0" w:rsidP="004C206C">
            <w:pPr>
              <w:widowControl/>
              <w:jc w:val="center"/>
              <w:rPr>
                <w:color w:val="auto"/>
                <w:sz w:val="22"/>
                <w:szCs w:val="22"/>
              </w:rPr>
            </w:pPr>
          </w:p>
        </w:tc>
        <w:tc>
          <w:tcPr>
            <w:tcW w:w="1043" w:type="dxa"/>
          </w:tcPr>
          <w:p w:rsidR="00860EC0" w:rsidRPr="00F22FFC" w:rsidRDefault="00860EC0" w:rsidP="008B6086">
            <w:pPr>
              <w:widowControl/>
              <w:jc w:val="center"/>
              <w:rPr>
                <w:color w:val="auto"/>
                <w:sz w:val="22"/>
                <w:szCs w:val="22"/>
              </w:rPr>
            </w:pPr>
          </w:p>
        </w:tc>
        <w:tc>
          <w:tcPr>
            <w:tcW w:w="1858" w:type="dxa"/>
          </w:tcPr>
          <w:p w:rsidR="00860EC0" w:rsidRPr="00F22FFC" w:rsidRDefault="00860EC0" w:rsidP="004C206C">
            <w:pPr>
              <w:widowControl/>
              <w:jc w:val="center"/>
              <w:rPr>
                <w:color w:val="auto"/>
                <w:sz w:val="22"/>
                <w:szCs w:val="22"/>
              </w:rPr>
            </w:pPr>
          </w:p>
        </w:tc>
      </w:tr>
      <w:tr w:rsidR="00CC54F7" w:rsidRPr="00F22FFC" w:rsidTr="00712335">
        <w:trPr>
          <w:trHeight w:val="454"/>
          <w:jc w:val="center"/>
        </w:trPr>
        <w:tc>
          <w:tcPr>
            <w:tcW w:w="445" w:type="dxa"/>
          </w:tcPr>
          <w:p w:rsidR="00CC54F7" w:rsidRPr="00F22FFC" w:rsidRDefault="0024665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w:t>
            </w:r>
            <w:r w:rsidR="00F9236F" w:rsidRPr="00F22FFC">
              <w:rPr>
                <w:color w:val="auto"/>
                <w:sz w:val="22"/>
                <w:szCs w:val="22"/>
              </w:rPr>
              <w:t>0</w:t>
            </w:r>
          </w:p>
        </w:tc>
        <w:tc>
          <w:tcPr>
            <w:tcW w:w="1573" w:type="dxa"/>
          </w:tcPr>
          <w:p w:rsidR="00CC54F7" w:rsidRPr="00F22FFC" w:rsidRDefault="00CC54F7"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CC54F7" w:rsidRPr="00F22FFC" w:rsidRDefault="00B456FE" w:rsidP="004031D7">
            <w:pPr>
              <w:widowControl/>
              <w:jc w:val="center"/>
              <w:rPr>
                <w:color w:val="auto"/>
                <w:sz w:val="22"/>
                <w:szCs w:val="22"/>
              </w:rPr>
            </w:pPr>
            <w:r w:rsidRPr="00F22FFC">
              <w:rPr>
                <w:color w:val="auto"/>
                <w:sz w:val="22"/>
                <w:szCs w:val="22"/>
              </w:rPr>
              <w:t>33,9249</w:t>
            </w:r>
          </w:p>
        </w:tc>
        <w:tc>
          <w:tcPr>
            <w:tcW w:w="2268" w:type="dxa"/>
          </w:tcPr>
          <w:p w:rsidR="00CC54F7" w:rsidRPr="00F22FFC" w:rsidRDefault="00CC54F7" w:rsidP="005427A4">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участка с кадастровым номером 02:27:</w:t>
            </w:r>
            <w:r w:rsidR="005427A4" w:rsidRPr="00F22FFC">
              <w:rPr>
                <w:color w:val="auto"/>
                <w:sz w:val="22"/>
                <w:szCs w:val="22"/>
              </w:rPr>
              <w:t>240301</w:t>
            </w:r>
            <w:r w:rsidRPr="00F22FFC">
              <w:rPr>
                <w:color w:val="auto"/>
                <w:sz w:val="22"/>
                <w:szCs w:val="22"/>
              </w:rPr>
              <w:t>:</w:t>
            </w:r>
            <w:r w:rsidR="005427A4" w:rsidRPr="00F22FFC">
              <w:rPr>
                <w:color w:val="auto"/>
                <w:sz w:val="22"/>
                <w:szCs w:val="22"/>
              </w:rPr>
              <w:t>1</w:t>
            </w:r>
            <w:r w:rsidRPr="00F22FFC">
              <w:rPr>
                <w:color w:val="auto"/>
                <w:sz w:val="22"/>
                <w:szCs w:val="22"/>
              </w:rPr>
              <w:t>9</w:t>
            </w:r>
          </w:p>
        </w:tc>
        <w:tc>
          <w:tcPr>
            <w:tcW w:w="942" w:type="dxa"/>
          </w:tcPr>
          <w:p w:rsidR="00CC54F7" w:rsidRPr="00F22FFC" w:rsidRDefault="00CC54F7" w:rsidP="004031D7">
            <w:pPr>
              <w:widowControl/>
              <w:jc w:val="center"/>
              <w:rPr>
                <w:color w:val="auto"/>
                <w:sz w:val="22"/>
                <w:szCs w:val="22"/>
              </w:rPr>
            </w:pPr>
            <w:r w:rsidRPr="00F22FFC">
              <w:rPr>
                <w:color w:val="auto"/>
                <w:sz w:val="22"/>
                <w:szCs w:val="22"/>
              </w:rPr>
              <w:t>5,</w:t>
            </w:r>
            <w:r w:rsidR="00A05A01" w:rsidRPr="00F22FFC">
              <w:rPr>
                <w:color w:val="auto"/>
                <w:sz w:val="22"/>
                <w:szCs w:val="22"/>
              </w:rPr>
              <w:t>49</w:t>
            </w:r>
          </w:p>
        </w:tc>
        <w:tc>
          <w:tcPr>
            <w:tcW w:w="1032" w:type="dxa"/>
          </w:tcPr>
          <w:p w:rsidR="00CC54F7" w:rsidRPr="00F22FFC" w:rsidRDefault="00CC54F7" w:rsidP="004031D7">
            <w:pPr>
              <w:widowControl/>
              <w:jc w:val="center"/>
              <w:rPr>
                <w:color w:val="auto"/>
                <w:sz w:val="22"/>
                <w:szCs w:val="22"/>
              </w:rPr>
            </w:pPr>
            <w:r w:rsidRPr="00F22FFC">
              <w:rPr>
                <w:color w:val="auto"/>
                <w:sz w:val="22"/>
                <w:szCs w:val="22"/>
              </w:rPr>
              <w:t>-</w:t>
            </w:r>
          </w:p>
        </w:tc>
        <w:tc>
          <w:tcPr>
            <w:tcW w:w="1043" w:type="dxa"/>
          </w:tcPr>
          <w:p w:rsidR="00CC54F7" w:rsidRPr="00F22FFC" w:rsidRDefault="00C2665F" w:rsidP="004031D7">
            <w:pPr>
              <w:widowControl/>
              <w:jc w:val="center"/>
              <w:rPr>
                <w:color w:val="auto"/>
                <w:sz w:val="22"/>
                <w:szCs w:val="22"/>
              </w:rPr>
            </w:pPr>
            <w:r w:rsidRPr="00F22FFC">
              <w:rPr>
                <w:color w:val="auto"/>
                <w:sz w:val="22"/>
                <w:szCs w:val="22"/>
              </w:rPr>
              <w:t>леса</w:t>
            </w:r>
          </w:p>
        </w:tc>
        <w:tc>
          <w:tcPr>
            <w:tcW w:w="1858" w:type="dxa"/>
          </w:tcPr>
          <w:p w:rsidR="00CC54F7" w:rsidRPr="00F22FFC" w:rsidRDefault="00CC54F7" w:rsidP="003928FA">
            <w:pPr>
              <w:widowControl/>
              <w:jc w:val="center"/>
              <w:rPr>
                <w:color w:val="auto"/>
                <w:sz w:val="22"/>
                <w:szCs w:val="22"/>
              </w:rPr>
            </w:pPr>
            <w:r w:rsidRPr="00F22FFC">
              <w:rPr>
                <w:color w:val="auto"/>
                <w:sz w:val="22"/>
                <w:szCs w:val="22"/>
              </w:rPr>
              <w:t>для развития районного центра с.Верхне-яркеево</w:t>
            </w:r>
          </w:p>
        </w:tc>
      </w:tr>
      <w:tr w:rsidR="00E901E9" w:rsidRPr="00F22FFC" w:rsidTr="00712335">
        <w:trPr>
          <w:trHeight w:val="454"/>
          <w:jc w:val="center"/>
        </w:trPr>
        <w:tc>
          <w:tcPr>
            <w:tcW w:w="445" w:type="dxa"/>
          </w:tcPr>
          <w:p w:rsidR="00E901E9" w:rsidRPr="00F22FFC" w:rsidRDefault="00E901E9" w:rsidP="004C206C">
            <w:pPr>
              <w:widowControl/>
              <w:shd w:val="clear" w:color="auto" w:fill="FFFFFF"/>
              <w:tabs>
                <w:tab w:val="clear" w:pos="4677"/>
                <w:tab w:val="clear" w:pos="9355"/>
              </w:tabs>
              <w:autoSpaceDE/>
              <w:autoSpaceDN/>
              <w:adjustRightInd/>
              <w:snapToGrid/>
              <w:jc w:val="center"/>
              <w:rPr>
                <w:color w:val="auto"/>
                <w:sz w:val="22"/>
                <w:szCs w:val="22"/>
              </w:rPr>
            </w:pPr>
          </w:p>
        </w:tc>
        <w:tc>
          <w:tcPr>
            <w:tcW w:w="1573" w:type="dxa"/>
          </w:tcPr>
          <w:p w:rsidR="00E901E9" w:rsidRPr="00F22FFC" w:rsidRDefault="00E901E9" w:rsidP="008B6086">
            <w:pPr>
              <w:widowControl/>
              <w:rPr>
                <w:b/>
                <w:color w:val="auto"/>
                <w:sz w:val="22"/>
                <w:szCs w:val="22"/>
              </w:rPr>
            </w:pPr>
            <w:r w:rsidRPr="00F22FFC">
              <w:rPr>
                <w:b/>
                <w:color w:val="auto"/>
                <w:sz w:val="22"/>
                <w:szCs w:val="22"/>
              </w:rPr>
              <w:t>северная часть</w:t>
            </w:r>
            <w:r w:rsidR="00CE6158" w:rsidRPr="00F22FFC">
              <w:rPr>
                <w:b/>
                <w:color w:val="auto"/>
                <w:sz w:val="22"/>
                <w:szCs w:val="22"/>
              </w:rPr>
              <w:t xml:space="preserve"> (374,1330 га):</w:t>
            </w:r>
          </w:p>
        </w:tc>
        <w:tc>
          <w:tcPr>
            <w:tcW w:w="1119" w:type="dxa"/>
          </w:tcPr>
          <w:p w:rsidR="00E901E9" w:rsidRPr="00F22FFC" w:rsidRDefault="00E901E9" w:rsidP="004C206C">
            <w:pPr>
              <w:widowControl/>
              <w:jc w:val="center"/>
              <w:rPr>
                <w:b/>
                <w:color w:val="auto"/>
                <w:sz w:val="22"/>
                <w:szCs w:val="22"/>
              </w:rPr>
            </w:pPr>
          </w:p>
        </w:tc>
        <w:tc>
          <w:tcPr>
            <w:tcW w:w="2268" w:type="dxa"/>
          </w:tcPr>
          <w:p w:rsidR="00E901E9" w:rsidRPr="00F22FFC" w:rsidRDefault="00E901E9" w:rsidP="005D671E">
            <w:pPr>
              <w:widowControl/>
              <w:rPr>
                <w:color w:val="auto"/>
                <w:sz w:val="22"/>
                <w:szCs w:val="22"/>
              </w:rPr>
            </w:pPr>
          </w:p>
        </w:tc>
        <w:tc>
          <w:tcPr>
            <w:tcW w:w="942" w:type="dxa"/>
          </w:tcPr>
          <w:p w:rsidR="00E901E9" w:rsidRPr="00F22FFC" w:rsidRDefault="00E901E9" w:rsidP="003402B7">
            <w:pPr>
              <w:widowControl/>
              <w:jc w:val="center"/>
              <w:rPr>
                <w:color w:val="auto"/>
                <w:sz w:val="22"/>
                <w:szCs w:val="22"/>
              </w:rPr>
            </w:pPr>
          </w:p>
        </w:tc>
        <w:tc>
          <w:tcPr>
            <w:tcW w:w="1032" w:type="dxa"/>
          </w:tcPr>
          <w:p w:rsidR="00E901E9" w:rsidRPr="00F22FFC" w:rsidRDefault="00E901E9" w:rsidP="003402B7">
            <w:pPr>
              <w:widowControl/>
              <w:jc w:val="center"/>
              <w:rPr>
                <w:color w:val="auto"/>
                <w:sz w:val="22"/>
                <w:szCs w:val="22"/>
              </w:rPr>
            </w:pPr>
          </w:p>
        </w:tc>
        <w:tc>
          <w:tcPr>
            <w:tcW w:w="1043" w:type="dxa"/>
          </w:tcPr>
          <w:p w:rsidR="00E901E9" w:rsidRPr="00F22FFC" w:rsidRDefault="00E901E9" w:rsidP="008B6086">
            <w:pPr>
              <w:widowControl/>
              <w:jc w:val="center"/>
              <w:rPr>
                <w:color w:val="auto"/>
                <w:sz w:val="22"/>
                <w:szCs w:val="22"/>
              </w:rPr>
            </w:pPr>
          </w:p>
        </w:tc>
        <w:tc>
          <w:tcPr>
            <w:tcW w:w="1858" w:type="dxa"/>
          </w:tcPr>
          <w:p w:rsidR="00E901E9" w:rsidRPr="00F22FFC" w:rsidRDefault="00E901E9" w:rsidP="008B6086">
            <w:pPr>
              <w:widowControl/>
              <w:jc w:val="center"/>
              <w:rPr>
                <w:color w:val="auto"/>
                <w:sz w:val="22"/>
                <w:szCs w:val="22"/>
              </w:rPr>
            </w:pPr>
          </w:p>
        </w:tc>
      </w:tr>
      <w:tr w:rsidR="00E901E9" w:rsidRPr="00F22FFC" w:rsidTr="00712335">
        <w:trPr>
          <w:trHeight w:val="454"/>
          <w:jc w:val="center"/>
        </w:trPr>
        <w:tc>
          <w:tcPr>
            <w:tcW w:w="445" w:type="dxa"/>
          </w:tcPr>
          <w:p w:rsidR="00E901E9" w:rsidRPr="00F22FFC" w:rsidRDefault="0024665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w:t>
            </w:r>
            <w:r w:rsidR="00F9236F" w:rsidRPr="00F22FFC">
              <w:rPr>
                <w:color w:val="auto"/>
                <w:sz w:val="22"/>
                <w:szCs w:val="22"/>
              </w:rPr>
              <w:t>1</w:t>
            </w:r>
          </w:p>
        </w:tc>
        <w:tc>
          <w:tcPr>
            <w:tcW w:w="1573" w:type="dxa"/>
          </w:tcPr>
          <w:p w:rsidR="00E901E9" w:rsidRPr="00F22FFC" w:rsidRDefault="00E901E9"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E901E9" w:rsidRPr="00F22FFC" w:rsidRDefault="00E901E9" w:rsidP="004C206C">
            <w:pPr>
              <w:widowControl/>
              <w:jc w:val="center"/>
              <w:rPr>
                <w:color w:val="auto"/>
                <w:sz w:val="22"/>
                <w:szCs w:val="22"/>
              </w:rPr>
            </w:pPr>
            <w:r w:rsidRPr="00F22FFC">
              <w:rPr>
                <w:color w:val="auto"/>
                <w:sz w:val="22"/>
                <w:szCs w:val="22"/>
              </w:rPr>
              <w:t>95,9855</w:t>
            </w:r>
          </w:p>
        </w:tc>
        <w:tc>
          <w:tcPr>
            <w:tcW w:w="2268" w:type="dxa"/>
          </w:tcPr>
          <w:p w:rsidR="00E901E9" w:rsidRPr="00F22FFC" w:rsidRDefault="00E901E9" w:rsidP="005D671E">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назначения, участок с кадастровым номером 02:27:120301:563</w:t>
            </w:r>
          </w:p>
        </w:tc>
        <w:tc>
          <w:tcPr>
            <w:tcW w:w="942" w:type="dxa"/>
          </w:tcPr>
          <w:p w:rsidR="00E901E9" w:rsidRPr="00F22FFC" w:rsidRDefault="00E901E9" w:rsidP="003402B7">
            <w:pPr>
              <w:widowControl/>
              <w:jc w:val="center"/>
              <w:rPr>
                <w:color w:val="auto"/>
                <w:sz w:val="22"/>
                <w:szCs w:val="22"/>
              </w:rPr>
            </w:pPr>
            <w:r w:rsidRPr="00F22FFC">
              <w:rPr>
                <w:color w:val="auto"/>
                <w:sz w:val="22"/>
                <w:szCs w:val="22"/>
              </w:rPr>
              <w:t>5,96</w:t>
            </w:r>
          </w:p>
        </w:tc>
        <w:tc>
          <w:tcPr>
            <w:tcW w:w="1032" w:type="dxa"/>
          </w:tcPr>
          <w:p w:rsidR="00E901E9" w:rsidRPr="00F22FFC" w:rsidRDefault="00E901E9" w:rsidP="003402B7">
            <w:pPr>
              <w:widowControl/>
              <w:jc w:val="center"/>
              <w:rPr>
                <w:color w:val="auto"/>
                <w:sz w:val="22"/>
                <w:szCs w:val="22"/>
              </w:rPr>
            </w:pPr>
            <w:r w:rsidRPr="00F22FFC">
              <w:rPr>
                <w:color w:val="auto"/>
                <w:sz w:val="22"/>
                <w:szCs w:val="22"/>
              </w:rPr>
              <w:t>частная собственность</w:t>
            </w:r>
          </w:p>
        </w:tc>
        <w:tc>
          <w:tcPr>
            <w:tcW w:w="1043" w:type="dxa"/>
          </w:tcPr>
          <w:p w:rsidR="00E901E9" w:rsidRPr="00F22FFC" w:rsidRDefault="00E901E9" w:rsidP="008B6086">
            <w:pPr>
              <w:widowControl/>
              <w:jc w:val="center"/>
              <w:rPr>
                <w:color w:val="auto"/>
                <w:sz w:val="22"/>
                <w:szCs w:val="22"/>
              </w:rPr>
            </w:pPr>
            <w:r w:rsidRPr="00F22FFC">
              <w:rPr>
                <w:color w:val="auto"/>
                <w:sz w:val="22"/>
                <w:szCs w:val="22"/>
              </w:rPr>
              <w:t>пашни</w:t>
            </w:r>
          </w:p>
        </w:tc>
        <w:tc>
          <w:tcPr>
            <w:tcW w:w="1858" w:type="dxa"/>
          </w:tcPr>
          <w:p w:rsidR="00E901E9" w:rsidRPr="00F22FFC" w:rsidRDefault="00913B41" w:rsidP="00913B41">
            <w:pPr>
              <w:widowControl/>
              <w:jc w:val="center"/>
              <w:rPr>
                <w:color w:val="auto"/>
                <w:sz w:val="22"/>
                <w:szCs w:val="22"/>
              </w:rPr>
            </w:pPr>
            <w:r w:rsidRPr="00F22FFC">
              <w:rPr>
                <w:color w:val="auto"/>
                <w:sz w:val="22"/>
                <w:szCs w:val="22"/>
              </w:rPr>
              <w:t xml:space="preserve">частично </w:t>
            </w:r>
            <w:r w:rsidR="00E901E9" w:rsidRPr="00F22FFC">
              <w:rPr>
                <w:color w:val="auto"/>
                <w:sz w:val="22"/>
                <w:szCs w:val="22"/>
              </w:rPr>
              <w:t>для сельскохозяйственного использования</w:t>
            </w:r>
            <w:r w:rsidRPr="00F22FFC">
              <w:rPr>
                <w:color w:val="auto"/>
                <w:sz w:val="22"/>
                <w:szCs w:val="22"/>
              </w:rPr>
              <w:t>, части</w:t>
            </w:r>
            <w:r w:rsidRPr="00F22FFC">
              <w:rPr>
                <w:color w:val="auto"/>
                <w:sz w:val="22"/>
                <w:szCs w:val="22"/>
              </w:rPr>
              <w:t>ч</w:t>
            </w:r>
            <w:r w:rsidRPr="00F22FFC">
              <w:rPr>
                <w:color w:val="auto"/>
                <w:sz w:val="22"/>
                <w:szCs w:val="22"/>
              </w:rPr>
              <w:t>но для развития районного центра с.Верхне-яркеево, индивидуальное жилищное строительство</w:t>
            </w:r>
          </w:p>
        </w:tc>
      </w:tr>
      <w:tr w:rsidR="00E901E9" w:rsidRPr="00F22FFC" w:rsidTr="00712335">
        <w:trPr>
          <w:trHeight w:val="454"/>
          <w:jc w:val="center"/>
        </w:trPr>
        <w:tc>
          <w:tcPr>
            <w:tcW w:w="445" w:type="dxa"/>
          </w:tcPr>
          <w:p w:rsidR="00E901E9" w:rsidRPr="00F22FFC" w:rsidRDefault="00F9236F"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12</w:t>
            </w:r>
          </w:p>
        </w:tc>
        <w:tc>
          <w:tcPr>
            <w:tcW w:w="1573" w:type="dxa"/>
          </w:tcPr>
          <w:p w:rsidR="00E901E9" w:rsidRPr="00F22FFC" w:rsidRDefault="00E901E9"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E901E9" w:rsidRPr="00F22FFC" w:rsidRDefault="00314A79" w:rsidP="008B6086">
            <w:pPr>
              <w:widowControl/>
              <w:jc w:val="center"/>
              <w:rPr>
                <w:color w:val="auto"/>
                <w:sz w:val="22"/>
                <w:szCs w:val="22"/>
              </w:rPr>
            </w:pPr>
            <w:r w:rsidRPr="00F22FFC">
              <w:rPr>
                <w:color w:val="auto"/>
                <w:sz w:val="22"/>
                <w:szCs w:val="22"/>
              </w:rPr>
              <w:t>47,4108</w:t>
            </w:r>
          </w:p>
        </w:tc>
        <w:tc>
          <w:tcPr>
            <w:tcW w:w="2268" w:type="dxa"/>
          </w:tcPr>
          <w:p w:rsidR="00E901E9" w:rsidRPr="00F22FFC" w:rsidRDefault="00E901E9" w:rsidP="0099633E">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назначения, участок с кадастровым номером 02:27:0</w:t>
            </w:r>
            <w:r w:rsidR="008B6086" w:rsidRPr="00F22FFC">
              <w:rPr>
                <w:color w:val="auto"/>
                <w:sz w:val="22"/>
                <w:szCs w:val="22"/>
              </w:rPr>
              <w:t>00000</w:t>
            </w:r>
            <w:r w:rsidRPr="00F22FFC">
              <w:rPr>
                <w:color w:val="auto"/>
                <w:sz w:val="22"/>
                <w:szCs w:val="22"/>
              </w:rPr>
              <w:t>:2751</w:t>
            </w:r>
          </w:p>
        </w:tc>
        <w:tc>
          <w:tcPr>
            <w:tcW w:w="942" w:type="dxa"/>
          </w:tcPr>
          <w:p w:rsidR="00E901E9" w:rsidRPr="00F22FFC" w:rsidRDefault="00E901E9" w:rsidP="008B6086">
            <w:pPr>
              <w:widowControl/>
              <w:jc w:val="center"/>
              <w:rPr>
                <w:color w:val="auto"/>
                <w:sz w:val="22"/>
                <w:szCs w:val="22"/>
              </w:rPr>
            </w:pPr>
            <w:r w:rsidRPr="00F22FFC">
              <w:rPr>
                <w:color w:val="auto"/>
                <w:sz w:val="22"/>
                <w:szCs w:val="22"/>
              </w:rPr>
              <w:t>5,52</w:t>
            </w:r>
          </w:p>
        </w:tc>
        <w:tc>
          <w:tcPr>
            <w:tcW w:w="1032" w:type="dxa"/>
          </w:tcPr>
          <w:p w:rsidR="00E901E9" w:rsidRPr="00F22FFC" w:rsidRDefault="00E901E9" w:rsidP="008B6086">
            <w:pPr>
              <w:widowControl/>
              <w:jc w:val="center"/>
              <w:rPr>
                <w:color w:val="auto"/>
                <w:sz w:val="22"/>
                <w:szCs w:val="22"/>
              </w:rPr>
            </w:pPr>
            <w:r w:rsidRPr="00F22FFC">
              <w:rPr>
                <w:color w:val="auto"/>
                <w:sz w:val="22"/>
                <w:szCs w:val="22"/>
              </w:rPr>
              <w:t>частная собственность</w:t>
            </w:r>
          </w:p>
        </w:tc>
        <w:tc>
          <w:tcPr>
            <w:tcW w:w="1043" w:type="dxa"/>
          </w:tcPr>
          <w:p w:rsidR="00E901E9" w:rsidRPr="00F22FFC" w:rsidRDefault="00E901E9" w:rsidP="008B6086">
            <w:pPr>
              <w:widowControl/>
              <w:jc w:val="center"/>
              <w:rPr>
                <w:color w:val="auto"/>
                <w:sz w:val="22"/>
                <w:szCs w:val="22"/>
              </w:rPr>
            </w:pPr>
            <w:r w:rsidRPr="00F22FFC">
              <w:rPr>
                <w:color w:val="auto"/>
                <w:sz w:val="22"/>
                <w:szCs w:val="22"/>
              </w:rPr>
              <w:t>пашни</w:t>
            </w:r>
          </w:p>
        </w:tc>
        <w:tc>
          <w:tcPr>
            <w:tcW w:w="1858" w:type="dxa"/>
          </w:tcPr>
          <w:p w:rsidR="00E901E9" w:rsidRPr="00F22FFC" w:rsidRDefault="00E901E9" w:rsidP="008B6086">
            <w:pPr>
              <w:widowControl/>
              <w:jc w:val="center"/>
              <w:rPr>
                <w:color w:val="auto"/>
                <w:sz w:val="22"/>
                <w:szCs w:val="22"/>
              </w:rPr>
            </w:pPr>
            <w:r w:rsidRPr="00F22FFC">
              <w:rPr>
                <w:color w:val="auto"/>
                <w:sz w:val="22"/>
                <w:szCs w:val="22"/>
              </w:rPr>
              <w:t>для сельскохозяйственного использования</w:t>
            </w:r>
          </w:p>
        </w:tc>
      </w:tr>
      <w:tr w:rsidR="00E901E9" w:rsidRPr="00F22FFC" w:rsidTr="00712335">
        <w:trPr>
          <w:trHeight w:val="454"/>
          <w:jc w:val="center"/>
        </w:trPr>
        <w:tc>
          <w:tcPr>
            <w:tcW w:w="445" w:type="dxa"/>
          </w:tcPr>
          <w:p w:rsidR="00E901E9" w:rsidRPr="00F22FFC" w:rsidRDefault="00F9236F"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13</w:t>
            </w:r>
          </w:p>
        </w:tc>
        <w:tc>
          <w:tcPr>
            <w:tcW w:w="1573" w:type="dxa"/>
          </w:tcPr>
          <w:p w:rsidR="00E901E9" w:rsidRPr="00F22FFC" w:rsidRDefault="00E901E9"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E901E9" w:rsidRPr="00F22FFC" w:rsidRDefault="00E901E9" w:rsidP="008B6086">
            <w:pPr>
              <w:widowControl/>
              <w:jc w:val="center"/>
              <w:rPr>
                <w:color w:val="auto"/>
                <w:sz w:val="22"/>
                <w:szCs w:val="22"/>
              </w:rPr>
            </w:pPr>
            <w:r w:rsidRPr="00F22FFC">
              <w:rPr>
                <w:color w:val="auto"/>
                <w:sz w:val="22"/>
                <w:szCs w:val="22"/>
              </w:rPr>
              <w:t>4,9999</w:t>
            </w:r>
          </w:p>
          <w:p w:rsidR="00E901E9" w:rsidRPr="00F22FFC" w:rsidRDefault="00E901E9" w:rsidP="008B6086">
            <w:pPr>
              <w:widowControl/>
              <w:jc w:val="center"/>
              <w:rPr>
                <w:color w:val="auto"/>
                <w:sz w:val="22"/>
                <w:szCs w:val="22"/>
              </w:rPr>
            </w:pPr>
          </w:p>
        </w:tc>
        <w:tc>
          <w:tcPr>
            <w:tcW w:w="2268" w:type="dxa"/>
          </w:tcPr>
          <w:p w:rsidR="00E901E9" w:rsidRPr="00F22FFC" w:rsidRDefault="00E901E9" w:rsidP="00C70AE6">
            <w:pPr>
              <w:widowControl/>
              <w:rPr>
                <w:color w:val="auto"/>
                <w:sz w:val="22"/>
                <w:szCs w:val="22"/>
              </w:rPr>
            </w:pPr>
            <w:r w:rsidRPr="00F22FFC">
              <w:rPr>
                <w:color w:val="auto"/>
                <w:sz w:val="22"/>
                <w:szCs w:val="22"/>
              </w:rPr>
              <w:t xml:space="preserve">сельское поселение Юнновский сельсовет, земли сельскохозяйственного назначения, участок с </w:t>
            </w:r>
            <w:r w:rsidRPr="00F22FFC">
              <w:rPr>
                <w:color w:val="auto"/>
                <w:sz w:val="22"/>
                <w:szCs w:val="22"/>
              </w:rPr>
              <w:lastRenderedPageBreak/>
              <w:t>кадастровым номером 02:27:120301:293</w:t>
            </w:r>
          </w:p>
        </w:tc>
        <w:tc>
          <w:tcPr>
            <w:tcW w:w="942" w:type="dxa"/>
          </w:tcPr>
          <w:p w:rsidR="00E901E9" w:rsidRPr="00F22FFC" w:rsidRDefault="00E901E9" w:rsidP="008B6086">
            <w:pPr>
              <w:widowControl/>
              <w:jc w:val="center"/>
              <w:rPr>
                <w:color w:val="auto"/>
                <w:sz w:val="22"/>
                <w:szCs w:val="22"/>
              </w:rPr>
            </w:pPr>
            <w:r w:rsidRPr="00F22FFC">
              <w:rPr>
                <w:color w:val="auto"/>
                <w:sz w:val="22"/>
                <w:szCs w:val="22"/>
              </w:rPr>
              <w:lastRenderedPageBreak/>
              <w:t>5,52</w:t>
            </w:r>
          </w:p>
        </w:tc>
        <w:tc>
          <w:tcPr>
            <w:tcW w:w="1032" w:type="dxa"/>
          </w:tcPr>
          <w:p w:rsidR="00E901E9" w:rsidRPr="00F22FFC" w:rsidRDefault="00E901E9" w:rsidP="008B6086">
            <w:pPr>
              <w:widowControl/>
              <w:jc w:val="center"/>
              <w:rPr>
                <w:color w:val="auto"/>
                <w:sz w:val="22"/>
                <w:szCs w:val="22"/>
              </w:rPr>
            </w:pPr>
            <w:r w:rsidRPr="00F22FFC">
              <w:rPr>
                <w:color w:val="auto"/>
                <w:sz w:val="22"/>
                <w:szCs w:val="22"/>
              </w:rPr>
              <w:t>-</w:t>
            </w:r>
          </w:p>
        </w:tc>
        <w:tc>
          <w:tcPr>
            <w:tcW w:w="1043" w:type="dxa"/>
          </w:tcPr>
          <w:p w:rsidR="00E901E9" w:rsidRPr="00F22FFC" w:rsidRDefault="00E901E9" w:rsidP="008B6086">
            <w:pPr>
              <w:widowControl/>
              <w:jc w:val="center"/>
              <w:rPr>
                <w:color w:val="auto"/>
                <w:sz w:val="22"/>
                <w:szCs w:val="22"/>
              </w:rPr>
            </w:pPr>
            <w:r w:rsidRPr="00F22FFC">
              <w:rPr>
                <w:color w:val="auto"/>
                <w:sz w:val="22"/>
                <w:szCs w:val="22"/>
              </w:rPr>
              <w:t>склады</w:t>
            </w:r>
          </w:p>
        </w:tc>
        <w:tc>
          <w:tcPr>
            <w:tcW w:w="1858" w:type="dxa"/>
          </w:tcPr>
          <w:p w:rsidR="00E901E9" w:rsidRPr="00F22FFC" w:rsidRDefault="00E901E9" w:rsidP="008B6086">
            <w:pPr>
              <w:widowControl/>
              <w:jc w:val="center"/>
              <w:rPr>
                <w:color w:val="auto"/>
                <w:sz w:val="22"/>
                <w:szCs w:val="22"/>
              </w:rPr>
            </w:pPr>
            <w:r w:rsidRPr="00F22FFC">
              <w:rPr>
                <w:color w:val="auto"/>
                <w:sz w:val="22"/>
                <w:szCs w:val="22"/>
              </w:rPr>
              <w:t>для сельскохозяйственного использования</w:t>
            </w:r>
          </w:p>
        </w:tc>
      </w:tr>
      <w:tr w:rsidR="00E901E9" w:rsidRPr="00F22FFC" w:rsidTr="00712335">
        <w:trPr>
          <w:trHeight w:val="454"/>
          <w:jc w:val="center"/>
        </w:trPr>
        <w:tc>
          <w:tcPr>
            <w:tcW w:w="445" w:type="dxa"/>
          </w:tcPr>
          <w:p w:rsidR="00E901E9" w:rsidRPr="00F22FFC" w:rsidRDefault="00F9236F"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lastRenderedPageBreak/>
              <w:t>14</w:t>
            </w:r>
          </w:p>
        </w:tc>
        <w:tc>
          <w:tcPr>
            <w:tcW w:w="1573" w:type="dxa"/>
          </w:tcPr>
          <w:p w:rsidR="00E901E9" w:rsidRPr="00F22FFC" w:rsidRDefault="00E901E9"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E901E9" w:rsidRPr="00F22FFC" w:rsidRDefault="00E901E9" w:rsidP="008B6086">
            <w:pPr>
              <w:widowControl/>
              <w:jc w:val="center"/>
              <w:rPr>
                <w:color w:val="auto"/>
                <w:sz w:val="22"/>
                <w:szCs w:val="22"/>
              </w:rPr>
            </w:pPr>
            <w:r w:rsidRPr="00F22FFC">
              <w:rPr>
                <w:color w:val="auto"/>
                <w:sz w:val="22"/>
                <w:szCs w:val="22"/>
              </w:rPr>
              <w:t>2,7344</w:t>
            </w:r>
          </w:p>
          <w:p w:rsidR="00E901E9" w:rsidRPr="00F22FFC" w:rsidRDefault="00E901E9" w:rsidP="008B6086">
            <w:pPr>
              <w:widowControl/>
              <w:jc w:val="center"/>
              <w:rPr>
                <w:color w:val="auto"/>
                <w:sz w:val="22"/>
                <w:szCs w:val="22"/>
              </w:rPr>
            </w:pPr>
          </w:p>
        </w:tc>
        <w:tc>
          <w:tcPr>
            <w:tcW w:w="2268" w:type="dxa"/>
          </w:tcPr>
          <w:p w:rsidR="00E901E9" w:rsidRPr="00F22FFC" w:rsidRDefault="00E901E9" w:rsidP="008B6086">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назначения, участок с кадастровым номером 02:27:120301:22</w:t>
            </w:r>
          </w:p>
        </w:tc>
        <w:tc>
          <w:tcPr>
            <w:tcW w:w="942" w:type="dxa"/>
          </w:tcPr>
          <w:p w:rsidR="00E901E9" w:rsidRPr="00F22FFC" w:rsidRDefault="00E901E9" w:rsidP="008B6086">
            <w:pPr>
              <w:widowControl/>
              <w:jc w:val="center"/>
              <w:rPr>
                <w:color w:val="auto"/>
                <w:sz w:val="22"/>
                <w:szCs w:val="22"/>
              </w:rPr>
            </w:pPr>
            <w:r w:rsidRPr="00F22FFC">
              <w:rPr>
                <w:color w:val="auto"/>
                <w:sz w:val="22"/>
                <w:szCs w:val="22"/>
              </w:rPr>
              <w:t>5,96</w:t>
            </w:r>
          </w:p>
        </w:tc>
        <w:tc>
          <w:tcPr>
            <w:tcW w:w="1032" w:type="dxa"/>
          </w:tcPr>
          <w:p w:rsidR="00E901E9" w:rsidRPr="00F22FFC" w:rsidRDefault="00E901E9" w:rsidP="008B6086">
            <w:pPr>
              <w:widowControl/>
              <w:jc w:val="center"/>
              <w:rPr>
                <w:color w:val="auto"/>
                <w:sz w:val="22"/>
                <w:szCs w:val="22"/>
              </w:rPr>
            </w:pPr>
            <w:r w:rsidRPr="00F22FFC">
              <w:rPr>
                <w:color w:val="auto"/>
                <w:sz w:val="22"/>
                <w:szCs w:val="22"/>
              </w:rPr>
              <w:t>-</w:t>
            </w:r>
          </w:p>
        </w:tc>
        <w:tc>
          <w:tcPr>
            <w:tcW w:w="1043" w:type="dxa"/>
          </w:tcPr>
          <w:p w:rsidR="00E901E9" w:rsidRPr="00F22FFC" w:rsidRDefault="00E901E9" w:rsidP="008B6086">
            <w:pPr>
              <w:widowControl/>
              <w:jc w:val="center"/>
              <w:rPr>
                <w:color w:val="auto"/>
                <w:sz w:val="22"/>
                <w:szCs w:val="22"/>
              </w:rPr>
            </w:pPr>
            <w:r w:rsidRPr="00F22FFC">
              <w:rPr>
                <w:color w:val="auto"/>
                <w:sz w:val="22"/>
                <w:szCs w:val="22"/>
              </w:rPr>
              <w:t>вертолетная площадка</w:t>
            </w:r>
          </w:p>
        </w:tc>
        <w:tc>
          <w:tcPr>
            <w:tcW w:w="1858" w:type="dxa"/>
          </w:tcPr>
          <w:p w:rsidR="00E901E9" w:rsidRPr="00F22FFC" w:rsidRDefault="00E901E9" w:rsidP="008B6086">
            <w:pPr>
              <w:widowControl/>
              <w:jc w:val="center"/>
              <w:rPr>
                <w:color w:val="auto"/>
                <w:sz w:val="22"/>
                <w:szCs w:val="22"/>
              </w:rPr>
            </w:pPr>
            <w:r w:rsidRPr="00F22FFC">
              <w:rPr>
                <w:color w:val="auto"/>
                <w:sz w:val="22"/>
                <w:szCs w:val="22"/>
              </w:rPr>
              <w:t>для сельскохозяйственного использования</w:t>
            </w:r>
          </w:p>
        </w:tc>
      </w:tr>
      <w:tr w:rsidR="00E901E9" w:rsidRPr="00F22FFC" w:rsidTr="00712335">
        <w:trPr>
          <w:trHeight w:val="454"/>
          <w:jc w:val="center"/>
        </w:trPr>
        <w:tc>
          <w:tcPr>
            <w:tcW w:w="445" w:type="dxa"/>
          </w:tcPr>
          <w:p w:rsidR="00E901E9" w:rsidRPr="00F22FFC" w:rsidRDefault="00F9236F"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15</w:t>
            </w:r>
          </w:p>
        </w:tc>
        <w:tc>
          <w:tcPr>
            <w:tcW w:w="1573" w:type="dxa"/>
          </w:tcPr>
          <w:p w:rsidR="00E901E9" w:rsidRPr="00F22FFC" w:rsidRDefault="00E901E9"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E901E9" w:rsidRPr="00F22FFC" w:rsidRDefault="00E901E9" w:rsidP="008B6086">
            <w:pPr>
              <w:widowControl/>
              <w:jc w:val="center"/>
              <w:rPr>
                <w:color w:val="auto"/>
                <w:sz w:val="22"/>
                <w:szCs w:val="22"/>
              </w:rPr>
            </w:pPr>
            <w:r w:rsidRPr="00F22FFC">
              <w:rPr>
                <w:color w:val="auto"/>
                <w:sz w:val="22"/>
                <w:szCs w:val="22"/>
              </w:rPr>
              <w:t>3,6</w:t>
            </w:r>
          </w:p>
          <w:p w:rsidR="00E901E9" w:rsidRPr="00F22FFC" w:rsidRDefault="00E901E9" w:rsidP="008B6086">
            <w:pPr>
              <w:widowControl/>
              <w:jc w:val="center"/>
              <w:rPr>
                <w:color w:val="auto"/>
                <w:sz w:val="22"/>
                <w:szCs w:val="22"/>
              </w:rPr>
            </w:pPr>
          </w:p>
        </w:tc>
        <w:tc>
          <w:tcPr>
            <w:tcW w:w="2268" w:type="dxa"/>
          </w:tcPr>
          <w:p w:rsidR="00E901E9" w:rsidRPr="00F22FFC" w:rsidRDefault="00E901E9" w:rsidP="00F41025">
            <w:pPr>
              <w:widowControl/>
              <w:rPr>
                <w:color w:val="auto"/>
                <w:sz w:val="22"/>
                <w:szCs w:val="22"/>
              </w:rPr>
            </w:pPr>
            <w:r w:rsidRPr="00F22FFC">
              <w:rPr>
                <w:color w:val="auto"/>
                <w:sz w:val="22"/>
                <w:szCs w:val="22"/>
              </w:rPr>
              <w:t>сельское поселение Юнновский сельсовет, земли населе</w:t>
            </w:r>
            <w:r w:rsidRPr="00F22FFC">
              <w:rPr>
                <w:color w:val="auto"/>
                <w:sz w:val="22"/>
                <w:szCs w:val="22"/>
              </w:rPr>
              <w:t>н</w:t>
            </w:r>
            <w:r w:rsidRPr="00F22FFC">
              <w:rPr>
                <w:color w:val="auto"/>
                <w:sz w:val="22"/>
                <w:szCs w:val="22"/>
              </w:rPr>
              <w:t>ных пунктов, часть участка с кадастровым номером 02:27:120301:349</w:t>
            </w:r>
          </w:p>
        </w:tc>
        <w:tc>
          <w:tcPr>
            <w:tcW w:w="942" w:type="dxa"/>
          </w:tcPr>
          <w:p w:rsidR="00E901E9" w:rsidRPr="00F22FFC" w:rsidRDefault="00E901E9" w:rsidP="008B6086">
            <w:pPr>
              <w:widowControl/>
              <w:jc w:val="center"/>
              <w:rPr>
                <w:color w:val="auto"/>
                <w:sz w:val="22"/>
                <w:szCs w:val="22"/>
              </w:rPr>
            </w:pPr>
            <w:r w:rsidRPr="00F22FFC">
              <w:rPr>
                <w:color w:val="auto"/>
                <w:sz w:val="22"/>
                <w:szCs w:val="22"/>
              </w:rPr>
              <w:t>63,98</w:t>
            </w:r>
          </w:p>
        </w:tc>
        <w:tc>
          <w:tcPr>
            <w:tcW w:w="1032" w:type="dxa"/>
          </w:tcPr>
          <w:p w:rsidR="00E901E9" w:rsidRPr="00F22FFC" w:rsidRDefault="00E901E9" w:rsidP="008B6086">
            <w:pPr>
              <w:widowControl/>
              <w:jc w:val="center"/>
              <w:rPr>
                <w:color w:val="auto"/>
                <w:sz w:val="22"/>
                <w:szCs w:val="22"/>
              </w:rPr>
            </w:pPr>
            <w:r w:rsidRPr="00F22FFC">
              <w:rPr>
                <w:color w:val="auto"/>
                <w:sz w:val="22"/>
                <w:szCs w:val="22"/>
              </w:rPr>
              <w:t>-</w:t>
            </w:r>
          </w:p>
        </w:tc>
        <w:tc>
          <w:tcPr>
            <w:tcW w:w="1043" w:type="dxa"/>
          </w:tcPr>
          <w:p w:rsidR="00E901E9" w:rsidRPr="00F22FFC" w:rsidRDefault="00E901E9" w:rsidP="008B6086">
            <w:pPr>
              <w:widowControl/>
              <w:jc w:val="center"/>
              <w:rPr>
                <w:color w:val="auto"/>
                <w:sz w:val="22"/>
                <w:szCs w:val="22"/>
              </w:rPr>
            </w:pPr>
            <w:r w:rsidRPr="00F22FFC">
              <w:rPr>
                <w:color w:val="auto"/>
                <w:sz w:val="22"/>
                <w:szCs w:val="22"/>
              </w:rPr>
              <w:t>пашни</w:t>
            </w:r>
          </w:p>
        </w:tc>
        <w:tc>
          <w:tcPr>
            <w:tcW w:w="1858" w:type="dxa"/>
          </w:tcPr>
          <w:p w:rsidR="00E901E9" w:rsidRPr="00F22FFC" w:rsidRDefault="00E901E9" w:rsidP="008B6086">
            <w:pPr>
              <w:widowControl/>
              <w:jc w:val="center"/>
              <w:rPr>
                <w:color w:val="auto"/>
                <w:sz w:val="22"/>
                <w:szCs w:val="22"/>
              </w:rPr>
            </w:pPr>
            <w:r w:rsidRPr="00F22FFC">
              <w:rPr>
                <w:color w:val="auto"/>
                <w:sz w:val="22"/>
                <w:szCs w:val="22"/>
              </w:rPr>
              <w:t>для сельскохозяйственного использования</w:t>
            </w:r>
          </w:p>
        </w:tc>
      </w:tr>
      <w:tr w:rsidR="00D50182" w:rsidRPr="00F22FFC" w:rsidTr="00712335">
        <w:trPr>
          <w:trHeight w:val="454"/>
          <w:jc w:val="center"/>
        </w:trPr>
        <w:tc>
          <w:tcPr>
            <w:tcW w:w="445" w:type="dxa"/>
          </w:tcPr>
          <w:p w:rsidR="00D50182" w:rsidRPr="00F22FFC" w:rsidRDefault="00F9236F"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16</w:t>
            </w:r>
          </w:p>
        </w:tc>
        <w:tc>
          <w:tcPr>
            <w:tcW w:w="1573" w:type="dxa"/>
          </w:tcPr>
          <w:p w:rsidR="00D50182" w:rsidRPr="00F22FFC" w:rsidRDefault="00D50182"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D50182" w:rsidRPr="00F22FFC" w:rsidRDefault="00D50182" w:rsidP="008B6086">
            <w:pPr>
              <w:widowControl/>
              <w:jc w:val="center"/>
              <w:rPr>
                <w:color w:val="auto"/>
                <w:sz w:val="22"/>
                <w:szCs w:val="22"/>
              </w:rPr>
            </w:pPr>
            <w:r w:rsidRPr="00F22FFC">
              <w:rPr>
                <w:color w:val="auto"/>
                <w:sz w:val="22"/>
                <w:szCs w:val="22"/>
              </w:rPr>
              <w:t>4,0</w:t>
            </w:r>
          </w:p>
          <w:p w:rsidR="00D50182" w:rsidRPr="00F22FFC" w:rsidRDefault="00D50182" w:rsidP="008B6086">
            <w:pPr>
              <w:widowControl/>
              <w:jc w:val="center"/>
              <w:rPr>
                <w:color w:val="auto"/>
                <w:sz w:val="22"/>
                <w:szCs w:val="22"/>
              </w:rPr>
            </w:pPr>
          </w:p>
        </w:tc>
        <w:tc>
          <w:tcPr>
            <w:tcW w:w="2268" w:type="dxa"/>
          </w:tcPr>
          <w:p w:rsidR="00D50182" w:rsidRPr="00F22FFC" w:rsidRDefault="00D50182" w:rsidP="00313D4A">
            <w:pPr>
              <w:widowControl/>
              <w:rPr>
                <w:color w:val="auto"/>
                <w:sz w:val="22"/>
                <w:szCs w:val="22"/>
              </w:rPr>
            </w:pPr>
            <w:r w:rsidRPr="00F22FFC">
              <w:rPr>
                <w:color w:val="auto"/>
                <w:sz w:val="22"/>
                <w:szCs w:val="22"/>
              </w:rPr>
              <w:t>сельское поселение Юнновский сельсовет, земли населе</w:t>
            </w:r>
            <w:r w:rsidRPr="00F22FFC">
              <w:rPr>
                <w:color w:val="auto"/>
                <w:sz w:val="22"/>
                <w:szCs w:val="22"/>
              </w:rPr>
              <w:t>н</w:t>
            </w:r>
            <w:r w:rsidRPr="00F22FFC">
              <w:rPr>
                <w:color w:val="auto"/>
                <w:sz w:val="22"/>
                <w:szCs w:val="22"/>
              </w:rPr>
              <w:t>ных пунктов, часть участка с кадастровым номером 02:27:120301:26</w:t>
            </w:r>
          </w:p>
        </w:tc>
        <w:tc>
          <w:tcPr>
            <w:tcW w:w="942" w:type="dxa"/>
          </w:tcPr>
          <w:p w:rsidR="00D50182" w:rsidRPr="00F22FFC" w:rsidRDefault="00D50182" w:rsidP="008B6086">
            <w:pPr>
              <w:widowControl/>
              <w:jc w:val="center"/>
              <w:rPr>
                <w:color w:val="auto"/>
                <w:sz w:val="22"/>
                <w:szCs w:val="22"/>
              </w:rPr>
            </w:pPr>
            <w:r w:rsidRPr="00F22FFC">
              <w:rPr>
                <w:color w:val="auto"/>
                <w:sz w:val="22"/>
                <w:szCs w:val="22"/>
              </w:rPr>
              <w:t>50,67</w:t>
            </w:r>
          </w:p>
        </w:tc>
        <w:tc>
          <w:tcPr>
            <w:tcW w:w="1032" w:type="dxa"/>
          </w:tcPr>
          <w:p w:rsidR="00D50182" w:rsidRPr="00F22FFC" w:rsidRDefault="00D50182" w:rsidP="008B6086">
            <w:pPr>
              <w:widowControl/>
              <w:jc w:val="center"/>
              <w:rPr>
                <w:color w:val="auto"/>
                <w:sz w:val="22"/>
                <w:szCs w:val="22"/>
              </w:rPr>
            </w:pPr>
            <w:r w:rsidRPr="00F22FFC">
              <w:rPr>
                <w:color w:val="auto"/>
                <w:sz w:val="22"/>
                <w:szCs w:val="22"/>
              </w:rPr>
              <w:t>-</w:t>
            </w:r>
          </w:p>
        </w:tc>
        <w:tc>
          <w:tcPr>
            <w:tcW w:w="1043" w:type="dxa"/>
          </w:tcPr>
          <w:p w:rsidR="00D50182" w:rsidRPr="00F22FFC" w:rsidRDefault="00D50182" w:rsidP="008B6086">
            <w:pPr>
              <w:widowControl/>
              <w:jc w:val="center"/>
              <w:rPr>
                <w:color w:val="auto"/>
                <w:sz w:val="22"/>
                <w:szCs w:val="22"/>
              </w:rPr>
            </w:pPr>
            <w:r w:rsidRPr="00F22FFC">
              <w:rPr>
                <w:color w:val="auto"/>
                <w:sz w:val="22"/>
                <w:szCs w:val="22"/>
              </w:rPr>
              <w:t>пашни</w:t>
            </w:r>
          </w:p>
        </w:tc>
        <w:tc>
          <w:tcPr>
            <w:tcW w:w="1858" w:type="dxa"/>
          </w:tcPr>
          <w:p w:rsidR="00D50182" w:rsidRPr="00F22FFC" w:rsidRDefault="00D50182" w:rsidP="004031D7">
            <w:pPr>
              <w:widowControl/>
              <w:jc w:val="center"/>
              <w:rPr>
                <w:color w:val="auto"/>
                <w:sz w:val="22"/>
                <w:szCs w:val="22"/>
              </w:rPr>
            </w:pPr>
            <w:r w:rsidRPr="00F22FFC">
              <w:rPr>
                <w:color w:val="auto"/>
                <w:sz w:val="22"/>
                <w:szCs w:val="22"/>
              </w:rPr>
              <w:t>частично для сельскохозяйственного использования, части</w:t>
            </w:r>
            <w:r w:rsidRPr="00F22FFC">
              <w:rPr>
                <w:color w:val="auto"/>
                <w:sz w:val="22"/>
                <w:szCs w:val="22"/>
              </w:rPr>
              <w:t>ч</w:t>
            </w:r>
            <w:r w:rsidRPr="00F22FFC">
              <w:rPr>
                <w:color w:val="auto"/>
                <w:sz w:val="22"/>
                <w:szCs w:val="22"/>
              </w:rPr>
              <w:t>но для развития районного центра с.Верхне-яркеево, индивидуальное жилищное строительство</w:t>
            </w:r>
          </w:p>
        </w:tc>
      </w:tr>
      <w:tr w:rsidR="00E901E9" w:rsidRPr="00F22FFC" w:rsidTr="00712335">
        <w:trPr>
          <w:trHeight w:val="454"/>
          <w:jc w:val="center"/>
        </w:trPr>
        <w:tc>
          <w:tcPr>
            <w:tcW w:w="445" w:type="dxa"/>
          </w:tcPr>
          <w:p w:rsidR="00E901E9" w:rsidRPr="00F22FFC" w:rsidRDefault="00F9236F"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17</w:t>
            </w:r>
          </w:p>
        </w:tc>
        <w:tc>
          <w:tcPr>
            <w:tcW w:w="1573" w:type="dxa"/>
          </w:tcPr>
          <w:p w:rsidR="00E901E9" w:rsidRPr="00F22FFC" w:rsidRDefault="00E901E9" w:rsidP="008B6086">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E901E9" w:rsidRPr="00F22FFC" w:rsidRDefault="004C5DAA" w:rsidP="008B6086">
            <w:pPr>
              <w:widowControl/>
              <w:jc w:val="center"/>
              <w:rPr>
                <w:color w:val="auto"/>
                <w:sz w:val="22"/>
                <w:szCs w:val="22"/>
              </w:rPr>
            </w:pPr>
            <w:r w:rsidRPr="00F22FFC">
              <w:rPr>
                <w:color w:val="auto"/>
                <w:sz w:val="22"/>
                <w:szCs w:val="22"/>
              </w:rPr>
              <w:t>176,3849</w:t>
            </w:r>
          </w:p>
          <w:p w:rsidR="00E901E9" w:rsidRPr="00F22FFC" w:rsidRDefault="00E901E9" w:rsidP="008B6086">
            <w:pPr>
              <w:widowControl/>
              <w:jc w:val="center"/>
              <w:rPr>
                <w:color w:val="auto"/>
                <w:sz w:val="22"/>
                <w:szCs w:val="22"/>
              </w:rPr>
            </w:pPr>
          </w:p>
        </w:tc>
        <w:tc>
          <w:tcPr>
            <w:tcW w:w="2268" w:type="dxa"/>
          </w:tcPr>
          <w:p w:rsidR="00E901E9" w:rsidRPr="00F22FFC" w:rsidRDefault="00E901E9" w:rsidP="00FC0A6E">
            <w:pPr>
              <w:widowControl/>
              <w:rPr>
                <w:color w:val="auto"/>
                <w:sz w:val="22"/>
                <w:szCs w:val="22"/>
              </w:rPr>
            </w:pPr>
            <w:r w:rsidRPr="00F22FFC">
              <w:rPr>
                <w:color w:val="auto"/>
                <w:sz w:val="22"/>
                <w:szCs w:val="22"/>
              </w:rPr>
              <w:t xml:space="preserve">сельское поселение Юнновский сельсовет, </w:t>
            </w:r>
            <w:r w:rsidR="00FC0A6E" w:rsidRPr="00F22FFC">
              <w:rPr>
                <w:color w:val="auto"/>
                <w:sz w:val="22"/>
                <w:szCs w:val="22"/>
              </w:rPr>
              <w:t>земли сельскохозяйственного назначения</w:t>
            </w:r>
            <w:r w:rsidRPr="00F22FFC">
              <w:rPr>
                <w:color w:val="auto"/>
                <w:sz w:val="22"/>
                <w:szCs w:val="22"/>
              </w:rPr>
              <w:t>, участ</w:t>
            </w:r>
            <w:r w:rsidR="00FC0A6E" w:rsidRPr="00F22FFC">
              <w:rPr>
                <w:color w:val="auto"/>
                <w:sz w:val="22"/>
                <w:szCs w:val="22"/>
              </w:rPr>
              <w:t>о</w:t>
            </w:r>
            <w:r w:rsidRPr="00F22FFC">
              <w:rPr>
                <w:color w:val="auto"/>
                <w:sz w:val="22"/>
                <w:szCs w:val="22"/>
              </w:rPr>
              <w:t>к с кадастровым номером 02:27:120301:564</w:t>
            </w:r>
          </w:p>
        </w:tc>
        <w:tc>
          <w:tcPr>
            <w:tcW w:w="942" w:type="dxa"/>
          </w:tcPr>
          <w:p w:rsidR="00E901E9" w:rsidRPr="00F22FFC" w:rsidRDefault="005D058A" w:rsidP="008B6086">
            <w:pPr>
              <w:widowControl/>
              <w:jc w:val="center"/>
              <w:rPr>
                <w:color w:val="auto"/>
                <w:sz w:val="22"/>
                <w:szCs w:val="22"/>
              </w:rPr>
            </w:pPr>
            <w:r w:rsidRPr="00F22FFC">
              <w:rPr>
                <w:color w:val="auto"/>
                <w:sz w:val="22"/>
                <w:szCs w:val="22"/>
              </w:rPr>
              <w:t>5,96</w:t>
            </w:r>
          </w:p>
        </w:tc>
        <w:tc>
          <w:tcPr>
            <w:tcW w:w="1032" w:type="dxa"/>
          </w:tcPr>
          <w:p w:rsidR="00E901E9" w:rsidRPr="00F22FFC" w:rsidRDefault="00E901E9" w:rsidP="008B6086">
            <w:pPr>
              <w:widowControl/>
              <w:jc w:val="center"/>
              <w:rPr>
                <w:color w:val="auto"/>
                <w:sz w:val="22"/>
                <w:szCs w:val="22"/>
              </w:rPr>
            </w:pPr>
            <w:r w:rsidRPr="00F22FFC">
              <w:rPr>
                <w:color w:val="auto"/>
                <w:sz w:val="22"/>
                <w:szCs w:val="22"/>
              </w:rPr>
              <w:t>частная собственность</w:t>
            </w:r>
          </w:p>
        </w:tc>
        <w:tc>
          <w:tcPr>
            <w:tcW w:w="1043" w:type="dxa"/>
          </w:tcPr>
          <w:p w:rsidR="00E901E9" w:rsidRPr="00F22FFC" w:rsidRDefault="00E901E9" w:rsidP="008B6086">
            <w:pPr>
              <w:widowControl/>
              <w:jc w:val="center"/>
              <w:rPr>
                <w:color w:val="auto"/>
                <w:sz w:val="22"/>
                <w:szCs w:val="22"/>
              </w:rPr>
            </w:pPr>
            <w:r w:rsidRPr="00F22FFC">
              <w:rPr>
                <w:color w:val="auto"/>
                <w:sz w:val="22"/>
                <w:szCs w:val="22"/>
              </w:rPr>
              <w:t>пашни</w:t>
            </w:r>
          </w:p>
        </w:tc>
        <w:tc>
          <w:tcPr>
            <w:tcW w:w="1858" w:type="dxa"/>
          </w:tcPr>
          <w:p w:rsidR="00E901E9" w:rsidRPr="00F22FFC" w:rsidRDefault="00E901E9" w:rsidP="008B6086">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A01644" w:rsidRPr="00F22FFC" w:rsidTr="00712335">
        <w:trPr>
          <w:trHeight w:val="454"/>
          <w:jc w:val="center"/>
        </w:trPr>
        <w:tc>
          <w:tcPr>
            <w:tcW w:w="445" w:type="dxa"/>
          </w:tcPr>
          <w:p w:rsidR="00A01644" w:rsidRPr="00F22FFC" w:rsidRDefault="00F9236F"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18</w:t>
            </w:r>
          </w:p>
        </w:tc>
        <w:tc>
          <w:tcPr>
            <w:tcW w:w="1573" w:type="dxa"/>
          </w:tcPr>
          <w:p w:rsidR="00A01644" w:rsidRPr="00F22FFC" w:rsidRDefault="00A01644"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A01644" w:rsidRPr="00F22FFC" w:rsidRDefault="00A01644" w:rsidP="004031D7">
            <w:pPr>
              <w:widowControl/>
              <w:jc w:val="center"/>
              <w:rPr>
                <w:color w:val="auto"/>
                <w:sz w:val="22"/>
                <w:szCs w:val="22"/>
              </w:rPr>
            </w:pPr>
            <w:r w:rsidRPr="00F22FFC">
              <w:rPr>
                <w:color w:val="auto"/>
                <w:sz w:val="22"/>
                <w:szCs w:val="22"/>
              </w:rPr>
              <w:t>30,9152</w:t>
            </w:r>
          </w:p>
        </w:tc>
        <w:tc>
          <w:tcPr>
            <w:tcW w:w="2268" w:type="dxa"/>
          </w:tcPr>
          <w:p w:rsidR="00A01644" w:rsidRPr="00F22FFC" w:rsidRDefault="00A01644" w:rsidP="004031D7">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участка с кадастровым номером 02:27:120301:11</w:t>
            </w:r>
          </w:p>
        </w:tc>
        <w:tc>
          <w:tcPr>
            <w:tcW w:w="942" w:type="dxa"/>
          </w:tcPr>
          <w:p w:rsidR="00A01644" w:rsidRPr="00F22FFC" w:rsidRDefault="00A01644" w:rsidP="004031D7">
            <w:pPr>
              <w:widowControl/>
              <w:jc w:val="center"/>
              <w:rPr>
                <w:color w:val="auto"/>
                <w:sz w:val="22"/>
                <w:szCs w:val="22"/>
              </w:rPr>
            </w:pPr>
            <w:r w:rsidRPr="00F22FFC">
              <w:rPr>
                <w:color w:val="auto"/>
                <w:sz w:val="22"/>
                <w:szCs w:val="22"/>
              </w:rPr>
              <w:t>5,49</w:t>
            </w:r>
          </w:p>
        </w:tc>
        <w:tc>
          <w:tcPr>
            <w:tcW w:w="1032" w:type="dxa"/>
          </w:tcPr>
          <w:p w:rsidR="00A01644" w:rsidRPr="00F22FFC" w:rsidRDefault="00A01644" w:rsidP="004031D7">
            <w:pPr>
              <w:widowControl/>
              <w:jc w:val="center"/>
              <w:rPr>
                <w:color w:val="auto"/>
                <w:sz w:val="22"/>
                <w:szCs w:val="22"/>
              </w:rPr>
            </w:pPr>
            <w:r w:rsidRPr="00F22FFC">
              <w:rPr>
                <w:color w:val="auto"/>
                <w:sz w:val="22"/>
                <w:szCs w:val="22"/>
              </w:rPr>
              <w:t>-</w:t>
            </w:r>
          </w:p>
        </w:tc>
        <w:tc>
          <w:tcPr>
            <w:tcW w:w="1043" w:type="dxa"/>
          </w:tcPr>
          <w:p w:rsidR="00A01644" w:rsidRPr="00F22FFC" w:rsidRDefault="00A01644" w:rsidP="004031D7">
            <w:pPr>
              <w:widowControl/>
              <w:jc w:val="center"/>
              <w:rPr>
                <w:color w:val="auto"/>
                <w:sz w:val="22"/>
                <w:szCs w:val="22"/>
              </w:rPr>
            </w:pPr>
            <w:r w:rsidRPr="00F22FFC">
              <w:rPr>
                <w:color w:val="auto"/>
                <w:sz w:val="22"/>
                <w:szCs w:val="22"/>
              </w:rPr>
              <w:t>пашни</w:t>
            </w:r>
          </w:p>
        </w:tc>
        <w:tc>
          <w:tcPr>
            <w:tcW w:w="1858" w:type="dxa"/>
          </w:tcPr>
          <w:p w:rsidR="00A01644" w:rsidRPr="00F22FFC" w:rsidRDefault="00A01644" w:rsidP="004031D7">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CD27F7" w:rsidRPr="00F22FFC" w:rsidTr="00712335">
        <w:trPr>
          <w:trHeight w:val="454"/>
          <w:jc w:val="center"/>
        </w:trPr>
        <w:tc>
          <w:tcPr>
            <w:tcW w:w="445" w:type="dxa"/>
          </w:tcPr>
          <w:p w:rsidR="00CD27F7" w:rsidRPr="00F22FFC" w:rsidRDefault="00F9236F"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19</w:t>
            </w:r>
          </w:p>
        </w:tc>
        <w:tc>
          <w:tcPr>
            <w:tcW w:w="1573" w:type="dxa"/>
          </w:tcPr>
          <w:p w:rsidR="00CD27F7" w:rsidRPr="00F22FFC" w:rsidRDefault="00CD27F7" w:rsidP="004031D7">
            <w:pPr>
              <w:widowControl/>
              <w:rPr>
                <w:color w:val="auto"/>
                <w:sz w:val="22"/>
                <w:szCs w:val="22"/>
              </w:rPr>
            </w:pPr>
            <w:r w:rsidRPr="00F22FFC">
              <w:rPr>
                <w:color w:val="auto"/>
                <w:sz w:val="22"/>
                <w:szCs w:val="22"/>
              </w:rPr>
              <w:t xml:space="preserve">сельское поселение </w:t>
            </w:r>
            <w:r w:rsidRPr="00F22FFC">
              <w:rPr>
                <w:color w:val="auto"/>
                <w:sz w:val="22"/>
                <w:szCs w:val="22"/>
              </w:rPr>
              <w:lastRenderedPageBreak/>
              <w:t>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CD27F7" w:rsidRPr="00F22FFC" w:rsidRDefault="00B23445" w:rsidP="004031D7">
            <w:pPr>
              <w:widowControl/>
              <w:jc w:val="center"/>
              <w:rPr>
                <w:color w:val="auto"/>
                <w:sz w:val="22"/>
                <w:szCs w:val="22"/>
              </w:rPr>
            </w:pPr>
            <w:r w:rsidRPr="00F22FFC">
              <w:rPr>
                <w:color w:val="auto"/>
                <w:sz w:val="22"/>
                <w:szCs w:val="22"/>
              </w:rPr>
              <w:lastRenderedPageBreak/>
              <w:t>8,1023</w:t>
            </w:r>
          </w:p>
        </w:tc>
        <w:tc>
          <w:tcPr>
            <w:tcW w:w="2268" w:type="dxa"/>
          </w:tcPr>
          <w:p w:rsidR="00CD27F7" w:rsidRPr="00F22FFC" w:rsidRDefault="00CD27F7" w:rsidP="004031D7">
            <w:pPr>
              <w:widowControl/>
              <w:rPr>
                <w:color w:val="auto"/>
                <w:sz w:val="22"/>
                <w:szCs w:val="22"/>
              </w:rPr>
            </w:pPr>
            <w:r w:rsidRPr="00F22FFC">
              <w:rPr>
                <w:color w:val="auto"/>
                <w:sz w:val="22"/>
                <w:szCs w:val="22"/>
              </w:rPr>
              <w:t xml:space="preserve">сельское поселение Юнновский </w:t>
            </w:r>
            <w:r w:rsidRPr="00F22FFC">
              <w:rPr>
                <w:color w:val="auto"/>
                <w:sz w:val="22"/>
                <w:szCs w:val="22"/>
              </w:rPr>
              <w:lastRenderedPageBreak/>
              <w:t>сельсовет, земли сельскохозяйственного назн</w:t>
            </w:r>
            <w:r w:rsidRPr="00F22FFC">
              <w:rPr>
                <w:color w:val="auto"/>
                <w:sz w:val="22"/>
                <w:szCs w:val="22"/>
              </w:rPr>
              <w:t>а</w:t>
            </w:r>
            <w:r w:rsidRPr="00F22FFC">
              <w:rPr>
                <w:color w:val="auto"/>
                <w:sz w:val="22"/>
                <w:szCs w:val="22"/>
              </w:rPr>
              <w:t>чения, часть кадастрового квартала 02:27:120301</w:t>
            </w:r>
          </w:p>
        </w:tc>
        <w:tc>
          <w:tcPr>
            <w:tcW w:w="942" w:type="dxa"/>
          </w:tcPr>
          <w:p w:rsidR="00CD27F7" w:rsidRPr="00F22FFC" w:rsidRDefault="00CD27F7" w:rsidP="004031D7">
            <w:pPr>
              <w:widowControl/>
              <w:jc w:val="center"/>
              <w:rPr>
                <w:color w:val="auto"/>
                <w:sz w:val="22"/>
                <w:szCs w:val="22"/>
              </w:rPr>
            </w:pPr>
            <w:r w:rsidRPr="00F22FFC">
              <w:rPr>
                <w:color w:val="auto"/>
                <w:sz w:val="22"/>
                <w:szCs w:val="22"/>
              </w:rPr>
              <w:lastRenderedPageBreak/>
              <w:t>5,49</w:t>
            </w:r>
          </w:p>
        </w:tc>
        <w:tc>
          <w:tcPr>
            <w:tcW w:w="1032" w:type="dxa"/>
          </w:tcPr>
          <w:p w:rsidR="00CD27F7" w:rsidRPr="00F22FFC" w:rsidRDefault="00CD27F7" w:rsidP="004031D7">
            <w:pPr>
              <w:widowControl/>
              <w:jc w:val="center"/>
              <w:rPr>
                <w:color w:val="auto"/>
                <w:sz w:val="22"/>
                <w:szCs w:val="22"/>
              </w:rPr>
            </w:pPr>
            <w:r w:rsidRPr="00F22FFC">
              <w:rPr>
                <w:color w:val="auto"/>
                <w:sz w:val="22"/>
                <w:szCs w:val="22"/>
              </w:rPr>
              <w:t>-</w:t>
            </w:r>
          </w:p>
        </w:tc>
        <w:tc>
          <w:tcPr>
            <w:tcW w:w="1043" w:type="dxa"/>
          </w:tcPr>
          <w:p w:rsidR="00CD27F7" w:rsidRPr="00F22FFC" w:rsidRDefault="00CD27F7" w:rsidP="004031D7">
            <w:pPr>
              <w:widowControl/>
              <w:jc w:val="center"/>
              <w:rPr>
                <w:color w:val="auto"/>
                <w:sz w:val="22"/>
                <w:szCs w:val="22"/>
              </w:rPr>
            </w:pPr>
            <w:r w:rsidRPr="00F22FFC">
              <w:rPr>
                <w:color w:val="auto"/>
                <w:sz w:val="22"/>
                <w:szCs w:val="22"/>
              </w:rPr>
              <w:t xml:space="preserve">растительность </w:t>
            </w:r>
            <w:r w:rsidRPr="00F22FFC">
              <w:rPr>
                <w:color w:val="auto"/>
                <w:sz w:val="22"/>
                <w:szCs w:val="22"/>
              </w:rPr>
              <w:lastRenderedPageBreak/>
              <w:t>вдоль русла пересыхающ</w:t>
            </w:r>
            <w:r w:rsidRPr="00F22FFC">
              <w:rPr>
                <w:color w:val="auto"/>
                <w:sz w:val="22"/>
                <w:szCs w:val="22"/>
              </w:rPr>
              <w:t>е</w:t>
            </w:r>
            <w:r w:rsidRPr="00F22FFC">
              <w:rPr>
                <w:color w:val="auto"/>
                <w:sz w:val="22"/>
                <w:szCs w:val="22"/>
              </w:rPr>
              <w:t>го ручья</w:t>
            </w:r>
          </w:p>
        </w:tc>
        <w:tc>
          <w:tcPr>
            <w:tcW w:w="1858" w:type="dxa"/>
          </w:tcPr>
          <w:p w:rsidR="00CD27F7" w:rsidRPr="00F22FFC" w:rsidRDefault="00CD27F7" w:rsidP="004031D7">
            <w:pPr>
              <w:widowControl/>
              <w:jc w:val="center"/>
              <w:rPr>
                <w:color w:val="auto"/>
                <w:sz w:val="22"/>
                <w:szCs w:val="22"/>
              </w:rPr>
            </w:pPr>
            <w:r w:rsidRPr="00F22FFC">
              <w:rPr>
                <w:color w:val="auto"/>
                <w:sz w:val="22"/>
                <w:szCs w:val="22"/>
              </w:rPr>
              <w:lastRenderedPageBreak/>
              <w:t xml:space="preserve">для развития районного </w:t>
            </w:r>
            <w:r w:rsidRPr="00F22FFC">
              <w:rPr>
                <w:color w:val="auto"/>
                <w:sz w:val="22"/>
                <w:szCs w:val="22"/>
              </w:rPr>
              <w:lastRenderedPageBreak/>
              <w:t>центра с.Верхне-яркеево, индивидуальное жилищное строительство</w:t>
            </w:r>
          </w:p>
        </w:tc>
      </w:tr>
      <w:tr w:rsidR="00A01644" w:rsidRPr="00F22FFC" w:rsidTr="00712335">
        <w:trPr>
          <w:trHeight w:val="454"/>
          <w:jc w:val="center"/>
        </w:trPr>
        <w:tc>
          <w:tcPr>
            <w:tcW w:w="445" w:type="dxa"/>
          </w:tcPr>
          <w:p w:rsidR="00A01644" w:rsidRPr="00F22FFC" w:rsidRDefault="00A01644" w:rsidP="004C206C">
            <w:pPr>
              <w:widowControl/>
              <w:shd w:val="clear" w:color="auto" w:fill="FFFFFF"/>
              <w:tabs>
                <w:tab w:val="clear" w:pos="4677"/>
                <w:tab w:val="clear" w:pos="9355"/>
              </w:tabs>
              <w:autoSpaceDE/>
              <w:autoSpaceDN/>
              <w:adjustRightInd/>
              <w:snapToGrid/>
              <w:jc w:val="center"/>
              <w:rPr>
                <w:color w:val="auto"/>
                <w:sz w:val="22"/>
                <w:szCs w:val="22"/>
              </w:rPr>
            </w:pPr>
          </w:p>
        </w:tc>
        <w:tc>
          <w:tcPr>
            <w:tcW w:w="1573" w:type="dxa"/>
          </w:tcPr>
          <w:p w:rsidR="00A01644" w:rsidRPr="00F22FFC" w:rsidRDefault="00A01644" w:rsidP="00A260C7">
            <w:pPr>
              <w:widowControl/>
              <w:rPr>
                <w:b/>
                <w:color w:val="auto"/>
                <w:sz w:val="22"/>
                <w:szCs w:val="22"/>
              </w:rPr>
            </w:pPr>
            <w:r w:rsidRPr="00F22FFC">
              <w:rPr>
                <w:b/>
                <w:color w:val="auto"/>
                <w:sz w:val="22"/>
                <w:szCs w:val="22"/>
              </w:rPr>
              <w:t>Итого:</w:t>
            </w:r>
          </w:p>
        </w:tc>
        <w:tc>
          <w:tcPr>
            <w:tcW w:w="1119" w:type="dxa"/>
          </w:tcPr>
          <w:p w:rsidR="00A01644" w:rsidRPr="00F22FFC" w:rsidRDefault="00D73287" w:rsidP="004C206C">
            <w:pPr>
              <w:widowControl/>
              <w:jc w:val="center"/>
              <w:rPr>
                <w:b/>
                <w:color w:val="auto"/>
                <w:sz w:val="22"/>
                <w:szCs w:val="22"/>
              </w:rPr>
            </w:pPr>
            <w:r w:rsidRPr="00F22FFC">
              <w:rPr>
                <w:b/>
                <w:color w:val="auto"/>
                <w:sz w:val="22"/>
                <w:szCs w:val="22"/>
              </w:rPr>
              <w:t>689,6549</w:t>
            </w:r>
          </w:p>
        </w:tc>
        <w:tc>
          <w:tcPr>
            <w:tcW w:w="2268" w:type="dxa"/>
          </w:tcPr>
          <w:p w:rsidR="00A01644" w:rsidRPr="00F22FFC" w:rsidRDefault="00A01644" w:rsidP="004C206C">
            <w:pPr>
              <w:widowControl/>
              <w:rPr>
                <w:color w:val="auto"/>
                <w:sz w:val="22"/>
                <w:szCs w:val="22"/>
              </w:rPr>
            </w:pPr>
          </w:p>
        </w:tc>
        <w:tc>
          <w:tcPr>
            <w:tcW w:w="942" w:type="dxa"/>
          </w:tcPr>
          <w:p w:rsidR="00A01644" w:rsidRPr="00F22FFC" w:rsidRDefault="00A01644" w:rsidP="004C206C">
            <w:pPr>
              <w:widowControl/>
              <w:jc w:val="center"/>
              <w:rPr>
                <w:color w:val="auto"/>
                <w:sz w:val="22"/>
                <w:szCs w:val="22"/>
              </w:rPr>
            </w:pPr>
          </w:p>
        </w:tc>
        <w:tc>
          <w:tcPr>
            <w:tcW w:w="1032" w:type="dxa"/>
          </w:tcPr>
          <w:p w:rsidR="00A01644" w:rsidRPr="00F22FFC" w:rsidRDefault="00A01644" w:rsidP="004C206C">
            <w:pPr>
              <w:widowControl/>
              <w:jc w:val="center"/>
              <w:rPr>
                <w:color w:val="auto"/>
                <w:sz w:val="22"/>
                <w:szCs w:val="22"/>
              </w:rPr>
            </w:pPr>
          </w:p>
        </w:tc>
        <w:tc>
          <w:tcPr>
            <w:tcW w:w="1043" w:type="dxa"/>
          </w:tcPr>
          <w:p w:rsidR="00A01644" w:rsidRPr="00F22FFC" w:rsidRDefault="00A01644" w:rsidP="004C206C">
            <w:pPr>
              <w:widowControl/>
              <w:jc w:val="center"/>
              <w:rPr>
                <w:color w:val="auto"/>
                <w:sz w:val="22"/>
                <w:szCs w:val="22"/>
              </w:rPr>
            </w:pPr>
          </w:p>
        </w:tc>
        <w:tc>
          <w:tcPr>
            <w:tcW w:w="1858" w:type="dxa"/>
          </w:tcPr>
          <w:p w:rsidR="00A01644" w:rsidRPr="00F22FFC" w:rsidRDefault="00A01644" w:rsidP="004C206C">
            <w:pPr>
              <w:widowControl/>
              <w:jc w:val="center"/>
              <w:rPr>
                <w:color w:val="auto"/>
                <w:sz w:val="22"/>
                <w:szCs w:val="22"/>
              </w:rPr>
            </w:pPr>
          </w:p>
        </w:tc>
      </w:tr>
      <w:tr w:rsidR="00A01644" w:rsidRPr="00F22FFC" w:rsidTr="00712335">
        <w:trPr>
          <w:trHeight w:val="454"/>
          <w:jc w:val="center"/>
        </w:trPr>
        <w:tc>
          <w:tcPr>
            <w:tcW w:w="445" w:type="dxa"/>
          </w:tcPr>
          <w:p w:rsidR="00A01644" w:rsidRPr="00F22FFC" w:rsidRDefault="003C7E71"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2</w:t>
            </w:r>
            <w:r w:rsidR="00494DED" w:rsidRPr="00F22FFC">
              <w:rPr>
                <w:color w:val="auto"/>
                <w:sz w:val="22"/>
                <w:szCs w:val="22"/>
              </w:rPr>
              <w:t>0</w:t>
            </w:r>
          </w:p>
        </w:tc>
        <w:tc>
          <w:tcPr>
            <w:tcW w:w="1573" w:type="dxa"/>
          </w:tcPr>
          <w:p w:rsidR="00A01644" w:rsidRPr="00F22FFC" w:rsidRDefault="00A01644"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A01644" w:rsidRPr="00F22FFC" w:rsidRDefault="00A01644" w:rsidP="004C206C">
            <w:pPr>
              <w:widowControl/>
              <w:jc w:val="center"/>
              <w:rPr>
                <w:color w:val="auto"/>
                <w:sz w:val="22"/>
                <w:szCs w:val="22"/>
              </w:rPr>
            </w:pPr>
            <w:r w:rsidRPr="00F22FFC">
              <w:rPr>
                <w:color w:val="auto"/>
                <w:sz w:val="22"/>
                <w:szCs w:val="22"/>
              </w:rPr>
              <w:t>4,7340</w:t>
            </w:r>
          </w:p>
        </w:tc>
        <w:tc>
          <w:tcPr>
            <w:tcW w:w="2268" w:type="dxa"/>
          </w:tcPr>
          <w:p w:rsidR="00A01644" w:rsidRPr="00F22FFC" w:rsidRDefault="00A01644" w:rsidP="004709C0">
            <w:pPr>
              <w:widowControl/>
              <w:rPr>
                <w:color w:val="auto"/>
                <w:sz w:val="22"/>
                <w:szCs w:val="22"/>
              </w:rPr>
            </w:pPr>
            <w:r w:rsidRPr="00F22FFC">
              <w:rPr>
                <w:color w:val="auto"/>
                <w:sz w:val="22"/>
                <w:szCs w:val="22"/>
              </w:rPr>
              <w:t>земли сельскохозяйственного назначения, участок с кадастровым номером 02:27:240302:227</w:t>
            </w:r>
          </w:p>
        </w:tc>
        <w:tc>
          <w:tcPr>
            <w:tcW w:w="942" w:type="dxa"/>
          </w:tcPr>
          <w:p w:rsidR="00A01644" w:rsidRPr="00F22FFC" w:rsidRDefault="00A01644" w:rsidP="004C206C">
            <w:pPr>
              <w:widowControl/>
              <w:jc w:val="center"/>
              <w:rPr>
                <w:color w:val="auto"/>
                <w:sz w:val="22"/>
                <w:szCs w:val="22"/>
              </w:rPr>
            </w:pPr>
            <w:r w:rsidRPr="00F22FFC">
              <w:rPr>
                <w:color w:val="auto"/>
                <w:sz w:val="22"/>
                <w:szCs w:val="22"/>
              </w:rPr>
              <w:t>6,19</w:t>
            </w:r>
          </w:p>
        </w:tc>
        <w:tc>
          <w:tcPr>
            <w:tcW w:w="1032" w:type="dxa"/>
          </w:tcPr>
          <w:p w:rsidR="00A01644" w:rsidRPr="00F22FFC" w:rsidRDefault="00A01644" w:rsidP="004031D7">
            <w:pPr>
              <w:widowControl/>
              <w:jc w:val="center"/>
              <w:rPr>
                <w:color w:val="auto"/>
                <w:sz w:val="22"/>
                <w:szCs w:val="22"/>
              </w:rPr>
            </w:pPr>
            <w:r w:rsidRPr="00F22FFC">
              <w:rPr>
                <w:color w:val="auto"/>
                <w:sz w:val="22"/>
                <w:szCs w:val="22"/>
              </w:rPr>
              <w:t>-</w:t>
            </w:r>
          </w:p>
        </w:tc>
        <w:tc>
          <w:tcPr>
            <w:tcW w:w="1043" w:type="dxa"/>
          </w:tcPr>
          <w:p w:rsidR="00A01644" w:rsidRPr="00F22FFC" w:rsidRDefault="00A01644" w:rsidP="004C206C">
            <w:pPr>
              <w:widowControl/>
              <w:jc w:val="center"/>
              <w:rPr>
                <w:color w:val="auto"/>
                <w:sz w:val="22"/>
                <w:szCs w:val="22"/>
              </w:rPr>
            </w:pPr>
            <w:r w:rsidRPr="00F22FFC">
              <w:rPr>
                <w:color w:val="auto"/>
                <w:sz w:val="22"/>
                <w:szCs w:val="22"/>
              </w:rPr>
              <w:t>сенокошение, выпас скота гражданами</w:t>
            </w:r>
          </w:p>
        </w:tc>
        <w:tc>
          <w:tcPr>
            <w:tcW w:w="1858" w:type="dxa"/>
          </w:tcPr>
          <w:p w:rsidR="00A01644" w:rsidRPr="00F22FFC" w:rsidRDefault="00A01644" w:rsidP="004C206C">
            <w:pPr>
              <w:widowControl/>
              <w:jc w:val="center"/>
              <w:rPr>
                <w:color w:val="auto"/>
                <w:sz w:val="22"/>
                <w:szCs w:val="22"/>
              </w:rPr>
            </w:pPr>
            <w:r w:rsidRPr="00F22FFC">
              <w:rPr>
                <w:color w:val="auto"/>
                <w:sz w:val="22"/>
                <w:szCs w:val="22"/>
              </w:rPr>
              <w:t>проектируемый карьер</w:t>
            </w:r>
          </w:p>
        </w:tc>
      </w:tr>
      <w:tr w:rsidR="00A01644" w:rsidRPr="00F22FFC" w:rsidTr="00712335">
        <w:trPr>
          <w:trHeight w:val="454"/>
          <w:jc w:val="center"/>
        </w:trPr>
        <w:tc>
          <w:tcPr>
            <w:tcW w:w="445" w:type="dxa"/>
          </w:tcPr>
          <w:p w:rsidR="00A01644" w:rsidRPr="00F22FFC" w:rsidRDefault="003C7E71"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2</w:t>
            </w:r>
            <w:r w:rsidR="00494DED" w:rsidRPr="00F22FFC">
              <w:rPr>
                <w:color w:val="auto"/>
                <w:sz w:val="22"/>
                <w:szCs w:val="22"/>
              </w:rPr>
              <w:t>1</w:t>
            </w:r>
          </w:p>
        </w:tc>
        <w:tc>
          <w:tcPr>
            <w:tcW w:w="1573" w:type="dxa"/>
          </w:tcPr>
          <w:p w:rsidR="00A01644" w:rsidRPr="00F22FFC" w:rsidRDefault="00A01644"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A01644" w:rsidRPr="00F22FFC" w:rsidRDefault="00A01644" w:rsidP="004C206C">
            <w:pPr>
              <w:widowControl/>
              <w:jc w:val="center"/>
              <w:rPr>
                <w:color w:val="auto"/>
                <w:sz w:val="22"/>
                <w:szCs w:val="22"/>
              </w:rPr>
            </w:pPr>
            <w:r w:rsidRPr="00F22FFC">
              <w:rPr>
                <w:color w:val="auto"/>
                <w:sz w:val="22"/>
                <w:szCs w:val="22"/>
              </w:rPr>
              <w:t>5,2828</w:t>
            </w:r>
          </w:p>
        </w:tc>
        <w:tc>
          <w:tcPr>
            <w:tcW w:w="2268" w:type="dxa"/>
          </w:tcPr>
          <w:p w:rsidR="00A01644" w:rsidRPr="00F22FFC" w:rsidRDefault="00A01644" w:rsidP="004031D7">
            <w:pPr>
              <w:widowControl/>
              <w:rPr>
                <w:color w:val="auto"/>
                <w:sz w:val="22"/>
                <w:szCs w:val="22"/>
              </w:rPr>
            </w:pPr>
            <w:r w:rsidRPr="00F22FFC">
              <w:rPr>
                <w:color w:val="auto"/>
                <w:sz w:val="22"/>
                <w:szCs w:val="22"/>
              </w:rPr>
              <w:t>земли сельскохозяйственного назначения, участок с кадастровым номером 02:27:240302:22</w:t>
            </w:r>
            <w:r w:rsidR="00577C7B" w:rsidRPr="00F22FFC">
              <w:rPr>
                <w:color w:val="auto"/>
                <w:sz w:val="22"/>
                <w:szCs w:val="22"/>
              </w:rPr>
              <w:t>8</w:t>
            </w:r>
          </w:p>
        </w:tc>
        <w:tc>
          <w:tcPr>
            <w:tcW w:w="942" w:type="dxa"/>
          </w:tcPr>
          <w:p w:rsidR="00A01644" w:rsidRPr="00F22FFC" w:rsidRDefault="00A01644" w:rsidP="004C206C">
            <w:pPr>
              <w:widowControl/>
              <w:jc w:val="center"/>
              <w:rPr>
                <w:color w:val="auto"/>
                <w:sz w:val="22"/>
                <w:szCs w:val="22"/>
              </w:rPr>
            </w:pPr>
            <w:r w:rsidRPr="00F22FFC">
              <w:rPr>
                <w:color w:val="auto"/>
                <w:sz w:val="22"/>
                <w:szCs w:val="22"/>
              </w:rPr>
              <w:t>6,19</w:t>
            </w:r>
          </w:p>
        </w:tc>
        <w:tc>
          <w:tcPr>
            <w:tcW w:w="1032" w:type="dxa"/>
          </w:tcPr>
          <w:p w:rsidR="00A01644" w:rsidRPr="00F22FFC" w:rsidRDefault="00A01644" w:rsidP="004031D7">
            <w:pPr>
              <w:widowControl/>
              <w:jc w:val="center"/>
              <w:rPr>
                <w:color w:val="auto"/>
                <w:sz w:val="22"/>
                <w:szCs w:val="22"/>
              </w:rPr>
            </w:pPr>
            <w:r w:rsidRPr="00F22FFC">
              <w:rPr>
                <w:color w:val="auto"/>
                <w:sz w:val="22"/>
                <w:szCs w:val="22"/>
              </w:rPr>
              <w:t>-</w:t>
            </w:r>
          </w:p>
        </w:tc>
        <w:tc>
          <w:tcPr>
            <w:tcW w:w="1043" w:type="dxa"/>
          </w:tcPr>
          <w:p w:rsidR="00A01644" w:rsidRPr="00F22FFC" w:rsidRDefault="00A01644" w:rsidP="004031D7">
            <w:pPr>
              <w:widowControl/>
              <w:jc w:val="center"/>
              <w:rPr>
                <w:color w:val="auto"/>
                <w:sz w:val="22"/>
                <w:szCs w:val="22"/>
              </w:rPr>
            </w:pPr>
            <w:r w:rsidRPr="00F22FFC">
              <w:rPr>
                <w:color w:val="auto"/>
                <w:sz w:val="22"/>
                <w:szCs w:val="22"/>
              </w:rPr>
              <w:t>сенокошение, выпас скота гражданами</w:t>
            </w:r>
          </w:p>
        </w:tc>
        <w:tc>
          <w:tcPr>
            <w:tcW w:w="1858" w:type="dxa"/>
          </w:tcPr>
          <w:p w:rsidR="00A01644" w:rsidRPr="00F22FFC" w:rsidRDefault="00A01644" w:rsidP="004031D7">
            <w:pPr>
              <w:widowControl/>
              <w:jc w:val="center"/>
              <w:rPr>
                <w:color w:val="auto"/>
                <w:sz w:val="22"/>
                <w:szCs w:val="22"/>
              </w:rPr>
            </w:pPr>
            <w:r w:rsidRPr="00F22FFC">
              <w:rPr>
                <w:color w:val="auto"/>
                <w:sz w:val="22"/>
                <w:szCs w:val="22"/>
              </w:rPr>
              <w:t>проектируемый карьер</w:t>
            </w:r>
          </w:p>
        </w:tc>
      </w:tr>
      <w:tr w:rsidR="006610E4" w:rsidRPr="00F22FFC" w:rsidTr="00712335">
        <w:trPr>
          <w:trHeight w:val="454"/>
          <w:jc w:val="center"/>
        </w:trPr>
        <w:tc>
          <w:tcPr>
            <w:tcW w:w="445" w:type="dxa"/>
          </w:tcPr>
          <w:p w:rsidR="006610E4" w:rsidRPr="00F22FFC" w:rsidRDefault="002578EA"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2</w:t>
            </w:r>
            <w:r w:rsidR="00494DED" w:rsidRPr="00F22FFC">
              <w:rPr>
                <w:color w:val="auto"/>
                <w:sz w:val="22"/>
                <w:szCs w:val="22"/>
              </w:rPr>
              <w:t>2</w:t>
            </w:r>
          </w:p>
        </w:tc>
        <w:tc>
          <w:tcPr>
            <w:tcW w:w="1573" w:type="dxa"/>
          </w:tcPr>
          <w:p w:rsidR="006610E4" w:rsidRPr="00F22FFC" w:rsidRDefault="006610E4" w:rsidP="004031D7">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6610E4" w:rsidRPr="00F22FFC" w:rsidRDefault="006F732D" w:rsidP="004031D7">
            <w:pPr>
              <w:widowControl/>
              <w:jc w:val="center"/>
              <w:rPr>
                <w:color w:val="auto"/>
                <w:sz w:val="22"/>
                <w:szCs w:val="22"/>
              </w:rPr>
            </w:pPr>
            <w:r w:rsidRPr="00F22FFC">
              <w:rPr>
                <w:color w:val="auto"/>
                <w:sz w:val="22"/>
                <w:szCs w:val="22"/>
              </w:rPr>
              <w:t>2,6</w:t>
            </w:r>
            <w:r w:rsidR="00D27326" w:rsidRPr="00F22FFC">
              <w:rPr>
                <w:color w:val="auto"/>
                <w:sz w:val="22"/>
                <w:szCs w:val="22"/>
              </w:rPr>
              <w:t>15</w:t>
            </w:r>
            <w:r w:rsidRPr="00F22FFC">
              <w:rPr>
                <w:color w:val="auto"/>
                <w:sz w:val="22"/>
                <w:szCs w:val="22"/>
              </w:rPr>
              <w:t>2</w:t>
            </w:r>
          </w:p>
        </w:tc>
        <w:tc>
          <w:tcPr>
            <w:tcW w:w="2268" w:type="dxa"/>
          </w:tcPr>
          <w:p w:rsidR="006610E4" w:rsidRPr="00F22FFC" w:rsidRDefault="006610E4" w:rsidP="006D19AA">
            <w:pPr>
              <w:widowControl/>
              <w:rPr>
                <w:color w:val="auto"/>
                <w:sz w:val="22"/>
                <w:szCs w:val="22"/>
              </w:rPr>
            </w:pPr>
            <w:r w:rsidRPr="00F22FFC">
              <w:rPr>
                <w:color w:val="auto"/>
                <w:sz w:val="22"/>
                <w:szCs w:val="22"/>
              </w:rPr>
              <w:t>сельское поселение Яркеевский сельсовет, земли сельскохозяйственного назн</w:t>
            </w:r>
            <w:r w:rsidRPr="00F22FFC">
              <w:rPr>
                <w:color w:val="auto"/>
                <w:sz w:val="22"/>
                <w:szCs w:val="22"/>
              </w:rPr>
              <w:t>а</w:t>
            </w:r>
            <w:r w:rsidRPr="00F22FFC">
              <w:rPr>
                <w:color w:val="auto"/>
                <w:sz w:val="22"/>
                <w:szCs w:val="22"/>
              </w:rPr>
              <w:t xml:space="preserve">чения, </w:t>
            </w:r>
            <w:r w:rsidR="006D19AA" w:rsidRPr="00F22FFC">
              <w:rPr>
                <w:color w:val="auto"/>
                <w:sz w:val="22"/>
                <w:szCs w:val="22"/>
              </w:rPr>
              <w:t xml:space="preserve">часть </w:t>
            </w:r>
            <w:r w:rsidRPr="00F22FFC">
              <w:rPr>
                <w:color w:val="auto"/>
                <w:sz w:val="22"/>
                <w:szCs w:val="22"/>
              </w:rPr>
              <w:t>участ</w:t>
            </w:r>
            <w:r w:rsidR="006D19AA" w:rsidRPr="00F22FFC">
              <w:rPr>
                <w:color w:val="auto"/>
                <w:sz w:val="22"/>
                <w:szCs w:val="22"/>
              </w:rPr>
              <w:t>ка</w:t>
            </w:r>
            <w:r w:rsidRPr="00F22FFC">
              <w:rPr>
                <w:color w:val="auto"/>
                <w:sz w:val="22"/>
                <w:szCs w:val="22"/>
              </w:rPr>
              <w:t xml:space="preserve"> с кадастровым номером 02:27:120301:673</w:t>
            </w:r>
          </w:p>
        </w:tc>
        <w:tc>
          <w:tcPr>
            <w:tcW w:w="942" w:type="dxa"/>
          </w:tcPr>
          <w:p w:rsidR="006610E4" w:rsidRPr="00F22FFC" w:rsidRDefault="006610E4" w:rsidP="004031D7">
            <w:pPr>
              <w:widowControl/>
              <w:jc w:val="center"/>
              <w:rPr>
                <w:color w:val="auto"/>
                <w:sz w:val="22"/>
                <w:szCs w:val="22"/>
              </w:rPr>
            </w:pPr>
            <w:r w:rsidRPr="00F22FFC">
              <w:rPr>
                <w:color w:val="auto"/>
                <w:sz w:val="22"/>
                <w:szCs w:val="22"/>
              </w:rPr>
              <w:t>13,34</w:t>
            </w:r>
          </w:p>
        </w:tc>
        <w:tc>
          <w:tcPr>
            <w:tcW w:w="1032" w:type="dxa"/>
          </w:tcPr>
          <w:p w:rsidR="006610E4" w:rsidRPr="00F22FFC" w:rsidRDefault="006610E4" w:rsidP="004031D7">
            <w:pPr>
              <w:widowControl/>
              <w:jc w:val="center"/>
              <w:rPr>
                <w:color w:val="auto"/>
                <w:sz w:val="22"/>
                <w:szCs w:val="22"/>
              </w:rPr>
            </w:pPr>
            <w:r w:rsidRPr="00F22FFC">
              <w:rPr>
                <w:color w:val="auto"/>
                <w:sz w:val="22"/>
                <w:szCs w:val="22"/>
              </w:rPr>
              <w:t>публично-правовых образований</w:t>
            </w:r>
          </w:p>
        </w:tc>
        <w:tc>
          <w:tcPr>
            <w:tcW w:w="1043" w:type="dxa"/>
          </w:tcPr>
          <w:p w:rsidR="006610E4" w:rsidRPr="00F22FFC" w:rsidRDefault="00EF49BC" w:rsidP="004031D7">
            <w:pPr>
              <w:widowControl/>
              <w:jc w:val="center"/>
              <w:rPr>
                <w:color w:val="auto"/>
                <w:sz w:val="22"/>
                <w:szCs w:val="22"/>
              </w:rPr>
            </w:pPr>
            <w:r w:rsidRPr="00F22FFC">
              <w:rPr>
                <w:color w:val="auto"/>
                <w:sz w:val="22"/>
                <w:szCs w:val="22"/>
              </w:rPr>
              <w:t>растительность</w:t>
            </w:r>
          </w:p>
        </w:tc>
        <w:tc>
          <w:tcPr>
            <w:tcW w:w="1858" w:type="dxa"/>
          </w:tcPr>
          <w:p w:rsidR="006610E4" w:rsidRPr="00F22FFC" w:rsidRDefault="00093690" w:rsidP="00DF2674">
            <w:pPr>
              <w:widowControl/>
              <w:jc w:val="center"/>
              <w:rPr>
                <w:color w:val="auto"/>
                <w:sz w:val="22"/>
                <w:szCs w:val="22"/>
              </w:rPr>
            </w:pPr>
            <w:r w:rsidRPr="00F22FFC">
              <w:rPr>
                <w:color w:val="auto"/>
                <w:sz w:val="22"/>
                <w:szCs w:val="22"/>
              </w:rPr>
              <w:t>проектируемое</w:t>
            </w:r>
            <w:r w:rsidR="006610E4" w:rsidRPr="00F22FFC">
              <w:rPr>
                <w:color w:val="auto"/>
                <w:sz w:val="22"/>
                <w:szCs w:val="22"/>
              </w:rPr>
              <w:t xml:space="preserve"> кладбище, включение в границы с.Верхнеяркеево</w:t>
            </w:r>
          </w:p>
        </w:tc>
      </w:tr>
      <w:tr w:rsidR="00A973C1" w:rsidRPr="00F22FFC" w:rsidTr="00712335">
        <w:trPr>
          <w:trHeight w:val="454"/>
          <w:jc w:val="center"/>
        </w:trPr>
        <w:tc>
          <w:tcPr>
            <w:tcW w:w="445" w:type="dxa"/>
          </w:tcPr>
          <w:p w:rsidR="00A973C1" w:rsidRPr="00F22FFC" w:rsidRDefault="00494DED"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23</w:t>
            </w:r>
          </w:p>
        </w:tc>
        <w:tc>
          <w:tcPr>
            <w:tcW w:w="1573" w:type="dxa"/>
          </w:tcPr>
          <w:p w:rsidR="00A973C1" w:rsidRPr="00F22FFC" w:rsidRDefault="00A973C1" w:rsidP="00FE41B0">
            <w:pPr>
              <w:widowControl/>
              <w:rPr>
                <w:color w:val="auto"/>
                <w:sz w:val="22"/>
                <w:szCs w:val="22"/>
              </w:rPr>
            </w:pPr>
            <w:r w:rsidRPr="00F22FFC">
              <w:rPr>
                <w:color w:val="auto"/>
                <w:sz w:val="22"/>
                <w:szCs w:val="22"/>
              </w:rPr>
              <w:t>сельское поселение Ярк</w:t>
            </w:r>
            <w:r w:rsidRPr="00F22FFC">
              <w:rPr>
                <w:color w:val="auto"/>
                <w:sz w:val="22"/>
                <w:szCs w:val="22"/>
              </w:rPr>
              <w:t>е</w:t>
            </w:r>
            <w:r w:rsidRPr="00F22FFC">
              <w:rPr>
                <w:color w:val="auto"/>
                <w:sz w:val="22"/>
                <w:szCs w:val="22"/>
              </w:rPr>
              <w:t>евский сел</w:t>
            </w:r>
            <w:r w:rsidRPr="00F22FFC">
              <w:rPr>
                <w:color w:val="auto"/>
                <w:sz w:val="22"/>
                <w:szCs w:val="22"/>
              </w:rPr>
              <w:t>ь</w:t>
            </w:r>
            <w:r w:rsidRPr="00F22FFC">
              <w:rPr>
                <w:color w:val="auto"/>
                <w:sz w:val="22"/>
                <w:szCs w:val="22"/>
              </w:rPr>
              <w:t>совет</w:t>
            </w:r>
          </w:p>
        </w:tc>
        <w:tc>
          <w:tcPr>
            <w:tcW w:w="1119" w:type="dxa"/>
          </w:tcPr>
          <w:p w:rsidR="00A973C1" w:rsidRPr="00F22FFC" w:rsidRDefault="00B20B5A" w:rsidP="00FE41B0">
            <w:pPr>
              <w:widowControl/>
              <w:jc w:val="center"/>
              <w:rPr>
                <w:color w:val="auto"/>
                <w:sz w:val="22"/>
                <w:szCs w:val="22"/>
              </w:rPr>
            </w:pPr>
            <w:r w:rsidRPr="00F22FFC">
              <w:rPr>
                <w:color w:val="auto"/>
                <w:sz w:val="22"/>
                <w:szCs w:val="22"/>
              </w:rPr>
              <w:t>0,8983</w:t>
            </w:r>
          </w:p>
        </w:tc>
        <w:tc>
          <w:tcPr>
            <w:tcW w:w="2268" w:type="dxa"/>
          </w:tcPr>
          <w:p w:rsidR="00A973C1" w:rsidRPr="00F22FFC" w:rsidRDefault="00A973C1" w:rsidP="00FE41B0">
            <w:pPr>
              <w:widowControl/>
              <w:rPr>
                <w:color w:val="auto"/>
                <w:sz w:val="22"/>
                <w:szCs w:val="22"/>
              </w:rPr>
            </w:pPr>
            <w:r w:rsidRPr="00F22FFC">
              <w:rPr>
                <w:color w:val="auto"/>
                <w:sz w:val="22"/>
                <w:szCs w:val="22"/>
              </w:rPr>
              <w:t>сельское поселение Яркеевский сельсовет, земли сельскохозяйственного назначения, участок с кадастровым номером 02:27:120301:670</w:t>
            </w:r>
          </w:p>
        </w:tc>
        <w:tc>
          <w:tcPr>
            <w:tcW w:w="942" w:type="dxa"/>
          </w:tcPr>
          <w:p w:rsidR="00A973C1" w:rsidRPr="00F22FFC" w:rsidRDefault="00372274" w:rsidP="00FE41B0">
            <w:pPr>
              <w:widowControl/>
              <w:jc w:val="center"/>
              <w:rPr>
                <w:color w:val="auto"/>
                <w:sz w:val="22"/>
                <w:szCs w:val="22"/>
              </w:rPr>
            </w:pPr>
            <w:r w:rsidRPr="00F22FFC">
              <w:rPr>
                <w:color w:val="auto"/>
                <w:sz w:val="22"/>
                <w:szCs w:val="22"/>
              </w:rPr>
              <w:t>3,03</w:t>
            </w:r>
          </w:p>
        </w:tc>
        <w:tc>
          <w:tcPr>
            <w:tcW w:w="1032" w:type="dxa"/>
          </w:tcPr>
          <w:p w:rsidR="00A973C1" w:rsidRPr="00F22FFC" w:rsidRDefault="00A973C1" w:rsidP="00FE41B0">
            <w:pPr>
              <w:widowControl/>
              <w:jc w:val="center"/>
              <w:rPr>
                <w:color w:val="auto"/>
                <w:sz w:val="22"/>
                <w:szCs w:val="22"/>
              </w:rPr>
            </w:pPr>
            <w:r w:rsidRPr="00F22FFC">
              <w:rPr>
                <w:color w:val="auto"/>
                <w:sz w:val="22"/>
                <w:szCs w:val="22"/>
              </w:rPr>
              <w:t>публично-правовых образований</w:t>
            </w:r>
          </w:p>
        </w:tc>
        <w:tc>
          <w:tcPr>
            <w:tcW w:w="1043" w:type="dxa"/>
          </w:tcPr>
          <w:p w:rsidR="00A973C1" w:rsidRPr="00F22FFC" w:rsidRDefault="00003A8A" w:rsidP="00FE41B0">
            <w:pPr>
              <w:widowControl/>
              <w:jc w:val="center"/>
              <w:rPr>
                <w:color w:val="auto"/>
                <w:sz w:val="22"/>
                <w:szCs w:val="22"/>
              </w:rPr>
            </w:pPr>
            <w:r w:rsidRPr="00F22FFC">
              <w:rPr>
                <w:color w:val="auto"/>
                <w:sz w:val="22"/>
                <w:szCs w:val="22"/>
              </w:rPr>
              <w:t xml:space="preserve">отведенный под </w:t>
            </w:r>
            <w:r w:rsidR="005B2785" w:rsidRPr="00F22FFC">
              <w:rPr>
                <w:color w:val="auto"/>
                <w:sz w:val="22"/>
                <w:szCs w:val="22"/>
              </w:rPr>
              <w:t>н</w:t>
            </w:r>
            <w:r w:rsidR="005B2785" w:rsidRPr="00F22FFC">
              <w:rPr>
                <w:color w:val="auto"/>
                <w:sz w:val="22"/>
                <w:szCs w:val="22"/>
              </w:rPr>
              <w:t>о</w:t>
            </w:r>
            <w:r w:rsidR="005B2785" w:rsidRPr="00F22FFC">
              <w:rPr>
                <w:color w:val="auto"/>
                <w:sz w:val="22"/>
                <w:szCs w:val="22"/>
              </w:rPr>
              <w:t>вое кладбище</w:t>
            </w:r>
          </w:p>
        </w:tc>
        <w:tc>
          <w:tcPr>
            <w:tcW w:w="1858" w:type="dxa"/>
          </w:tcPr>
          <w:p w:rsidR="00A973C1" w:rsidRPr="00F22FFC" w:rsidRDefault="005B2785" w:rsidP="00F260CB">
            <w:pPr>
              <w:widowControl/>
              <w:jc w:val="center"/>
              <w:rPr>
                <w:color w:val="auto"/>
                <w:sz w:val="22"/>
                <w:szCs w:val="22"/>
              </w:rPr>
            </w:pPr>
            <w:r w:rsidRPr="00F22FFC">
              <w:rPr>
                <w:color w:val="auto"/>
                <w:sz w:val="22"/>
                <w:szCs w:val="22"/>
              </w:rPr>
              <w:t>в связи с нахождением в вод</w:t>
            </w:r>
            <w:r w:rsidRPr="00F22FFC">
              <w:rPr>
                <w:color w:val="auto"/>
                <w:sz w:val="22"/>
                <w:szCs w:val="22"/>
              </w:rPr>
              <w:t>о</w:t>
            </w:r>
            <w:r w:rsidRPr="00F22FFC">
              <w:rPr>
                <w:color w:val="auto"/>
                <w:sz w:val="22"/>
                <w:szCs w:val="22"/>
              </w:rPr>
              <w:t xml:space="preserve">охранной зоне </w:t>
            </w:r>
            <w:r w:rsidR="00F260CB" w:rsidRPr="00F22FFC">
              <w:rPr>
                <w:color w:val="auto"/>
                <w:sz w:val="22"/>
                <w:szCs w:val="22"/>
              </w:rPr>
              <w:t>под</w:t>
            </w:r>
            <w:r w:rsidRPr="00F22FFC">
              <w:rPr>
                <w:color w:val="auto"/>
                <w:sz w:val="22"/>
                <w:szCs w:val="22"/>
              </w:rPr>
              <w:t xml:space="preserve"> </w:t>
            </w:r>
            <w:r w:rsidR="00A973C1" w:rsidRPr="00F22FFC">
              <w:rPr>
                <w:color w:val="auto"/>
                <w:sz w:val="22"/>
                <w:szCs w:val="22"/>
              </w:rPr>
              <w:t>озеленение специального назначения, включение в границы с.Верхнеяркеево</w:t>
            </w:r>
          </w:p>
        </w:tc>
      </w:tr>
      <w:tr w:rsidR="00A01644" w:rsidRPr="00F22FFC" w:rsidTr="00712335">
        <w:trPr>
          <w:trHeight w:val="454"/>
          <w:jc w:val="center"/>
        </w:trPr>
        <w:tc>
          <w:tcPr>
            <w:tcW w:w="445" w:type="dxa"/>
          </w:tcPr>
          <w:p w:rsidR="00A01644" w:rsidRPr="00F22FFC" w:rsidRDefault="00A01644" w:rsidP="004C206C">
            <w:pPr>
              <w:widowControl/>
              <w:shd w:val="clear" w:color="auto" w:fill="FFFFFF"/>
              <w:tabs>
                <w:tab w:val="clear" w:pos="4677"/>
                <w:tab w:val="clear" w:pos="9355"/>
              </w:tabs>
              <w:autoSpaceDE/>
              <w:autoSpaceDN/>
              <w:adjustRightInd/>
              <w:snapToGrid/>
              <w:jc w:val="center"/>
              <w:rPr>
                <w:color w:val="auto"/>
                <w:sz w:val="22"/>
                <w:szCs w:val="22"/>
              </w:rPr>
            </w:pPr>
          </w:p>
        </w:tc>
        <w:tc>
          <w:tcPr>
            <w:tcW w:w="1573" w:type="dxa"/>
          </w:tcPr>
          <w:p w:rsidR="00A01644" w:rsidRPr="00F22FFC" w:rsidRDefault="00A01644" w:rsidP="004031D7">
            <w:pPr>
              <w:widowControl/>
              <w:rPr>
                <w:b/>
                <w:color w:val="auto"/>
                <w:sz w:val="22"/>
                <w:szCs w:val="22"/>
              </w:rPr>
            </w:pPr>
            <w:r w:rsidRPr="00F22FFC">
              <w:rPr>
                <w:b/>
                <w:color w:val="auto"/>
                <w:sz w:val="22"/>
                <w:szCs w:val="22"/>
              </w:rPr>
              <w:t>Итого:</w:t>
            </w:r>
          </w:p>
        </w:tc>
        <w:tc>
          <w:tcPr>
            <w:tcW w:w="1119" w:type="dxa"/>
          </w:tcPr>
          <w:p w:rsidR="00A01644" w:rsidRPr="00F22FFC" w:rsidRDefault="00EA509A" w:rsidP="004031D7">
            <w:pPr>
              <w:widowControl/>
              <w:jc w:val="center"/>
              <w:rPr>
                <w:b/>
                <w:color w:val="auto"/>
                <w:sz w:val="22"/>
                <w:szCs w:val="22"/>
              </w:rPr>
            </w:pPr>
            <w:r w:rsidRPr="00F22FFC">
              <w:rPr>
                <w:b/>
                <w:color w:val="auto"/>
                <w:sz w:val="22"/>
                <w:szCs w:val="22"/>
              </w:rPr>
              <w:fldChar w:fldCharType="begin"/>
            </w:r>
            <w:r w:rsidR="00B86E2B" w:rsidRPr="00F22FFC">
              <w:rPr>
                <w:b/>
                <w:color w:val="auto"/>
                <w:sz w:val="22"/>
                <w:szCs w:val="22"/>
              </w:rPr>
              <w:instrText xml:space="preserve"> =SUM(ABOVE) </w:instrText>
            </w:r>
            <w:r w:rsidRPr="00F22FFC">
              <w:rPr>
                <w:b/>
                <w:color w:val="auto"/>
                <w:sz w:val="22"/>
                <w:szCs w:val="22"/>
              </w:rPr>
              <w:fldChar w:fldCharType="separate"/>
            </w:r>
            <w:r w:rsidR="00B86E2B" w:rsidRPr="00F22FFC">
              <w:rPr>
                <w:b/>
                <w:noProof/>
                <w:color w:val="auto"/>
                <w:sz w:val="22"/>
                <w:szCs w:val="22"/>
              </w:rPr>
              <w:t>13,5303</w:t>
            </w:r>
            <w:r w:rsidRPr="00F22FFC">
              <w:rPr>
                <w:b/>
                <w:color w:val="auto"/>
                <w:sz w:val="22"/>
                <w:szCs w:val="22"/>
              </w:rPr>
              <w:fldChar w:fldCharType="end"/>
            </w:r>
          </w:p>
        </w:tc>
        <w:tc>
          <w:tcPr>
            <w:tcW w:w="2268" w:type="dxa"/>
          </w:tcPr>
          <w:p w:rsidR="00A01644" w:rsidRPr="00F22FFC" w:rsidRDefault="00A01644" w:rsidP="004031D7">
            <w:pPr>
              <w:widowControl/>
              <w:rPr>
                <w:color w:val="auto"/>
                <w:sz w:val="22"/>
                <w:szCs w:val="22"/>
              </w:rPr>
            </w:pPr>
          </w:p>
        </w:tc>
        <w:tc>
          <w:tcPr>
            <w:tcW w:w="942" w:type="dxa"/>
          </w:tcPr>
          <w:p w:rsidR="00A01644" w:rsidRPr="00F22FFC" w:rsidRDefault="00A01644" w:rsidP="004C206C">
            <w:pPr>
              <w:widowControl/>
              <w:jc w:val="center"/>
              <w:rPr>
                <w:color w:val="auto"/>
                <w:sz w:val="22"/>
                <w:szCs w:val="22"/>
              </w:rPr>
            </w:pPr>
          </w:p>
        </w:tc>
        <w:tc>
          <w:tcPr>
            <w:tcW w:w="1032" w:type="dxa"/>
          </w:tcPr>
          <w:p w:rsidR="00A01644" w:rsidRPr="00F22FFC" w:rsidRDefault="00A01644" w:rsidP="004031D7">
            <w:pPr>
              <w:widowControl/>
              <w:jc w:val="center"/>
              <w:rPr>
                <w:color w:val="auto"/>
                <w:sz w:val="22"/>
                <w:szCs w:val="22"/>
              </w:rPr>
            </w:pPr>
          </w:p>
        </w:tc>
        <w:tc>
          <w:tcPr>
            <w:tcW w:w="1043" w:type="dxa"/>
          </w:tcPr>
          <w:p w:rsidR="00A01644" w:rsidRPr="00F22FFC" w:rsidRDefault="00A01644" w:rsidP="004031D7">
            <w:pPr>
              <w:widowControl/>
              <w:jc w:val="center"/>
              <w:rPr>
                <w:color w:val="auto"/>
                <w:sz w:val="22"/>
                <w:szCs w:val="22"/>
              </w:rPr>
            </w:pPr>
          </w:p>
        </w:tc>
        <w:tc>
          <w:tcPr>
            <w:tcW w:w="1858" w:type="dxa"/>
          </w:tcPr>
          <w:p w:rsidR="00A01644" w:rsidRPr="00F22FFC" w:rsidRDefault="00A01644" w:rsidP="004031D7">
            <w:pPr>
              <w:widowControl/>
              <w:jc w:val="center"/>
              <w:rPr>
                <w:color w:val="auto"/>
                <w:sz w:val="22"/>
                <w:szCs w:val="22"/>
              </w:rPr>
            </w:pPr>
          </w:p>
        </w:tc>
      </w:tr>
    </w:tbl>
    <w:p w:rsidR="00D453E2" w:rsidRPr="00F22FFC" w:rsidRDefault="00D453E2" w:rsidP="00474EE4">
      <w:pPr>
        <w:ind w:firstLine="300"/>
        <w:jc w:val="center"/>
        <w:rPr>
          <w:color w:val="auto"/>
        </w:rPr>
      </w:pPr>
    </w:p>
    <w:p w:rsidR="00474EE4" w:rsidRPr="00F22FFC" w:rsidRDefault="00474EE4" w:rsidP="00474EE4">
      <w:pPr>
        <w:ind w:firstLine="300"/>
        <w:jc w:val="center"/>
        <w:rPr>
          <w:color w:val="auto"/>
        </w:rPr>
      </w:pPr>
      <w:r w:rsidRPr="00F22FFC">
        <w:rPr>
          <w:color w:val="auto"/>
        </w:rPr>
        <w:t>Таблица 2</w:t>
      </w:r>
      <w:r w:rsidR="00155FCB" w:rsidRPr="00F22FFC">
        <w:rPr>
          <w:color w:val="auto"/>
        </w:rPr>
        <w:t>4</w:t>
      </w:r>
      <w:r w:rsidRPr="00F22FFC">
        <w:rPr>
          <w:color w:val="auto"/>
        </w:rPr>
        <w:t>. Основные показатели изменения земельного баланса</w:t>
      </w:r>
    </w:p>
    <w:p w:rsidR="00474EE4" w:rsidRPr="00F22FFC" w:rsidRDefault="00474EE4" w:rsidP="00474EE4">
      <w:pPr>
        <w:ind w:firstLine="300"/>
        <w:jc w:val="center"/>
        <w:rPr>
          <w:color w:val="auto"/>
        </w:rPr>
      </w:pPr>
      <w:r w:rsidRPr="00F22FFC">
        <w:rPr>
          <w:color w:val="auto"/>
        </w:rPr>
        <w:t>территории села Верхнеяркеево</w:t>
      </w:r>
    </w:p>
    <w:p w:rsidR="00474EE4" w:rsidRPr="00F22FFC" w:rsidRDefault="00474EE4" w:rsidP="00474EE4">
      <w:pPr>
        <w:ind w:firstLine="300"/>
        <w:jc w:val="center"/>
        <w:rPr>
          <w:color w:val="auto"/>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416"/>
        <w:gridCol w:w="1055"/>
        <w:gridCol w:w="2268"/>
        <w:gridCol w:w="942"/>
        <w:gridCol w:w="1032"/>
        <w:gridCol w:w="1043"/>
        <w:gridCol w:w="1858"/>
      </w:tblGrid>
      <w:tr w:rsidR="00474EE4" w:rsidRPr="00F22FFC" w:rsidTr="00941D7D">
        <w:trPr>
          <w:trHeight w:val="454"/>
          <w:tblHeader/>
          <w:jc w:val="center"/>
        </w:trPr>
        <w:tc>
          <w:tcPr>
            <w:tcW w:w="445" w:type="dxa"/>
          </w:tcPr>
          <w:p w:rsidR="00474EE4" w:rsidRPr="00F22FFC" w:rsidRDefault="00474EE4" w:rsidP="008B6086">
            <w:pPr>
              <w:widowControl/>
              <w:rPr>
                <w:sz w:val="22"/>
                <w:szCs w:val="22"/>
              </w:rPr>
            </w:pPr>
            <w:r w:rsidRPr="00F22FFC">
              <w:rPr>
                <w:sz w:val="22"/>
                <w:szCs w:val="22"/>
              </w:rPr>
              <w:lastRenderedPageBreak/>
              <w:t>№</w:t>
            </w:r>
          </w:p>
        </w:tc>
        <w:tc>
          <w:tcPr>
            <w:tcW w:w="1416" w:type="dxa"/>
          </w:tcPr>
          <w:p w:rsidR="00474EE4" w:rsidRPr="00F22FFC" w:rsidRDefault="00474EE4" w:rsidP="008B6086">
            <w:pPr>
              <w:widowControl/>
              <w:jc w:val="center"/>
              <w:rPr>
                <w:sz w:val="22"/>
                <w:szCs w:val="22"/>
              </w:rPr>
            </w:pPr>
            <w:r w:rsidRPr="00F22FFC">
              <w:rPr>
                <w:sz w:val="22"/>
                <w:szCs w:val="22"/>
              </w:rPr>
              <w:t>Название</w:t>
            </w:r>
          </w:p>
          <w:p w:rsidR="00474EE4" w:rsidRPr="00F22FFC" w:rsidRDefault="00474EE4" w:rsidP="008B6086">
            <w:pPr>
              <w:widowControl/>
              <w:jc w:val="center"/>
              <w:rPr>
                <w:sz w:val="22"/>
                <w:szCs w:val="22"/>
              </w:rPr>
            </w:pPr>
            <w:r w:rsidRPr="00F22FFC">
              <w:rPr>
                <w:sz w:val="22"/>
                <w:szCs w:val="22"/>
              </w:rPr>
              <w:t>н.п.</w:t>
            </w:r>
          </w:p>
        </w:tc>
        <w:tc>
          <w:tcPr>
            <w:tcW w:w="1055" w:type="dxa"/>
          </w:tcPr>
          <w:p w:rsidR="00474EE4" w:rsidRPr="00F22FFC" w:rsidRDefault="00474EE4" w:rsidP="008B6086">
            <w:pPr>
              <w:widowControl/>
              <w:jc w:val="center"/>
              <w:rPr>
                <w:sz w:val="22"/>
                <w:szCs w:val="22"/>
              </w:rPr>
            </w:pPr>
            <w:r w:rsidRPr="00F22FFC">
              <w:rPr>
                <w:sz w:val="22"/>
                <w:szCs w:val="22"/>
              </w:rPr>
              <w:t>Увеличение</w:t>
            </w:r>
          </w:p>
          <w:p w:rsidR="00474EE4" w:rsidRPr="00F22FFC" w:rsidRDefault="00474EE4" w:rsidP="008B6086">
            <w:pPr>
              <w:widowControl/>
              <w:jc w:val="center"/>
              <w:rPr>
                <w:sz w:val="22"/>
                <w:szCs w:val="22"/>
              </w:rPr>
            </w:pPr>
            <w:r w:rsidRPr="00F22FFC">
              <w:rPr>
                <w:sz w:val="22"/>
                <w:szCs w:val="22"/>
              </w:rPr>
              <w:t>площади, га</w:t>
            </w:r>
          </w:p>
        </w:tc>
        <w:tc>
          <w:tcPr>
            <w:tcW w:w="2268" w:type="dxa"/>
          </w:tcPr>
          <w:p w:rsidR="00474EE4" w:rsidRPr="00F22FFC" w:rsidRDefault="00474EE4" w:rsidP="008B6086">
            <w:pPr>
              <w:jc w:val="center"/>
              <w:rPr>
                <w:sz w:val="22"/>
                <w:szCs w:val="22"/>
              </w:rPr>
            </w:pPr>
            <w:r w:rsidRPr="00F22FFC">
              <w:rPr>
                <w:sz w:val="22"/>
                <w:szCs w:val="22"/>
              </w:rPr>
              <w:t>Перечень земельных</w:t>
            </w:r>
          </w:p>
          <w:p w:rsidR="00474EE4" w:rsidRPr="00F22FFC" w:rsidRDefault="00474EE4" w:rsidP="008B6086">
            <w:pPr>
              <w:jc w:val="center"/>
              <w:rPr>
                <w:sz w:val="22"/>
                <w:szCs w:val="22"/>
              </w:rPr>
            </w:pPr>
            <w:r w:rsidRPr="00F22FFC">
              <w:rPr>
                <w:sz w:val="22"/>
                <w:szCs w:val="22"/>
              </w:rPr>
              <w:t>участков, из состава которых планируется осуществить перевод земель</w:t>
            </w:r>
          </w:p>
        </w:tc>
        <w:tc>
          <w:tcPr>
            <w:tcW w:w="942" w:type="dxa"/>
          </w:tcPr>
          <w:p w:rsidR="00474EE4" w:rsidRPr="00F22FFC" w:rsidRDefault="00474EE4" w:rsidP="008B6086">
            <w:pPr>
              <w:jc w:val="center"/>
              <w:rPr>
                <w:sz w:val="22"/>
                <w:szCs w:val="22"/>
              </w:rPr>
            </w:pPr>
            <w:r w:rsidRPr="00F22FFC">
              <w:rPr>
                <w:sz w:val="22"/>
                <w:szCs w:val="22"/>
              </w:rPr>
              <w:t>Кадастровая</w:t>
            </w:r>
          </w:p>
          <w:p w:rsidR="00474EE4" w:rsidRPr="00F22FFC" w:rsidRDefault="00474EE4" w:rsidP="008B6086">
            <w:pPr>
              <w:jc w:val="center"/>
              <w:rPr>
                <w:sz w:val="22"/>
                <w:szCs w:val="22"/>
              </w:rPr>
            </w:pPr>
            <w:r w:rsidRPr="00F22FFC">
              <w:rPr>
                <w:sz w:val="22"/>
                <w:szCs w:val="22"/>
              </w:rPr>
              <w:t>стоимость,</w:t>
            </w:r>
          </w:p>
          <w:p w:rsidR="00474EE4" w:rsidRPr="00F22FFC" w:rsidRDefault="00474EE4" w:rsidP="008B6086">
            <w:pPr>
              <w:jc w:val="center"/>
              <w:rPr>
                <w:sz w:val="22"/>
                <w:szCs w:val="22"/>
              </w:rPr>
            </w:pPr>
            <w:r w:rsidRPr="00F22FFC">
              <w:rPr>
                <w:sz w:val="22"/>
                <w:szCs w:val="22"/>
              </w:rPr>
              <w:t>руб/м</w:t>
            </w:r>
            <w:r w:rsidRPr="00F22FFC">
              <w:rPr>
                <w:sz w:val="22"/>
                <w:szCs w:val="22"/>
                <w:vertAlign w:val="superscript"/>
              </w:rPr>
              <w:t>2</w:t>
            </w:r>
          </w:p>
        </w:tc>
        <w:tc>
          <w:tcPr>
            <w:tcW w:w="1032" w:type="dxa"/>
          </w:tcPr>
          <w:p w:rsidR="00474EE4" w:rsidRPr="00F22FFC" w:rsidRDefault="00474EE4" w:rsidP="008B6086">
            <w:pPr>
              <w:widowControl/>
              <w:ind w:left="-68" w:right="-98"/>
              <w:jc w:val="center"/>
              <w:rPr>
                <w:sz w:val="22"/>
                <w:szCs w:val="22"/>
              </w:rPr>
            </w:pPr>
            <w:r w:rsidRPr="00F22FFC">
              <w:rPr>
                <w:sz w:val="22"/>
                <w:szCs w:val="22"/>
              </w:rPr>
              <w:t>Форма</w:t>
            </w:r>
          </w:p>
          <w:p w:rsidR="00474EE4" w:rsidRPr="00F22FFC" w:rsidRDefault="00474EE4" w:rsidP="008B6086">
            <w:pPr>
              <w:widowControl/>
              <w:ind w:left="-68" w:right="-98"/>
              <w:jc w:val="center"/>
              <w:rPr>
                <w:sz w:val="22"/>
                <w:szCs w:val="22"/>
              </w:rPr>
            </w:pPr>
            <w:r w:rsidRPr="00F22FFC">
              <w:rPr>
                <w:sz w:val="22"/>
                <w:szCs w:val="22"/>
              </w:rPr>
              <w:t>собственности</w:t>
            </w:r>
          </w:p>
        </w:tc>
        <w:tc>
          <w:tcPr>
            <w:tcW w:w="1043" w:type="dxa"/>
          </w:tcPr>
          <w:p w:rsidR="00474EE4" w:rsidRPr="00F22FFC" w:rsidRDefault="00474EE4" w:rsidP="008B6086">
            <w:pPr>
              <w:widowControl/>
              <w:jc w:val="center"/>
              <w:rPr>
                <w:sz w:val="22"/>
                <w:szCs w:val="22"/>
              </w:rPr>
            </w:pPr>
            <w:r w:rsidRPr="00F22FFC">
              <w:rPr>
                <w:sz w:val="22"/>
                <w:szCs w:val="22"/>
              </w:rPr>
              <w:t>Вид использования (наст.)</w:t>
            </w:r>
          </w:p>
        </w:tc>
        <w:tc>
          <w:tcPr>
            <w:tcW w:w="1858" w:type="dxa"/>
          </w:tcPr>
          <w:p w:rsidR="00474EE4" w:rsidRPr="00F22FFC" w:rsidRDefault="00474EE4" w:rsidP="008B6086">
            <w:pPr>
              <w:widowControl/>
              <w:jc w:val="center"/>
              <w:rPr>
                <w:sz w:val="22"/>
                <w:szCs w:val="22"/>
              </w:rPr>
            </w:pPr>
            <w:r w:rsidRPr="00F22FFC">
              <w:rPr>
                <w:sz w:val="22"/>
                <w:szCs w:val="22"/>
              </w:rPr>
              <w:t>Планируемое</w:t>
            </w:r>
          </w:p>
          <w:p w:rsidR="00474EE4" w:rsidRPr="00F22FFC" w:rsidRDefault="00474EE4" w:rsidP="008B6086">
            <w:pPr>
              <w:widowControl/>
              <w:jc w:val="center"/>
              <w:rPr>
                <w:sz w:val="22"/>
                <w:szCs w:val="22"/>
              </w:rPr>
            </w:pPr>
            <w:r w:rsidRPr="00F22FFC">
              <w:rPr>
                <w:sz w:val="22"/>
                <w:szCs w:val="22"/>
              </w:rPr>
              <w:t>использование</w:t>
            </w:r>
          </w:p>
        </w:tc>
      </w:tr>
      <w:tr w:rsidR="003E63CC" w:rsidRPr="00F22FFC" w:rsidTr="00941D7D">
        <w:trPr>
          <w:trHeight w:val="454"/>
          <w:jc w:val="center"/>
        </w:trPr>
        <w:tc>
          <w:tcPr>
            <w:tcW w:w="445" w:type="dxa"/>
          </w:tcPr>
          <w:p w:rsidR="003E63CC" w:rsidRPr="00F22FFC" w:rsidRDefault="003E63CC" w:rsidP="008B6086">
            <w:pPr>
              <w:widowControl/>
              <w:shd w:val="clear" w:color="auto" w:fill="FFFFFF"/>
              <w:tabs>
                <w:tab w:val="clear" w:pos="4677"/>
                <w:tab w:val="clear" w:pos="9355"/>
              </w:tabs>
              <w:autoSpaceDE/>
              <w:autoSpaceDN/>
              <w:adjustRightInd/>
              <w:snapToGrid/>
              <w:jc w:val="center"/>
              <w:rPr>
                <w:color w:val="auto"/>
                <w:sz w:val="22"/>
                <w:szCs w:val="22"/>
              </w:rPr>
            </w:pPr>
          </w:p>
        </w:tc>
        <w:tc>
          <w:tcPr>
            <w:tcW w:w="1416" w:type="dxa"/>
          </w:tcPr>
          <w:p w:rsidR="003E63CC" w:rsidRPr="00F22FFC" w:rsidRDefault="003E63CC" w:rsidP="00D245FF">
            <w:pPr>
              <w:widowControl/>
              <w:rPr>
                <w:b/>
                <w:color w:val="auto"/>
                <w:sz w:val="22"/>
                <w:szCs w:val="22"/>
              </w:rPr>
            </w:pPr>
            <w:r w:rsidRPr="00F22FFC">
              <w:rPr>
                <w:b/>
                <w:color w:val="auto"/>
                <w:sz w:val="22"/>
                <w:szCs w:val="22"/>
              </w:rPr>
              <w:t>южная часть</w:t>
            </w:r>
            <w:r w:rsidR="00F47EAC" w:rsidRPr="00F22FFC">
              <w:rPr>
                <w:b/>
                <w:color w:val="auto"/>
                <w:sz w:val="22"/>
                <w:szCs w:val="22"/>
              </w:rPr>
              <w:t xml:space="preserve"> 1</w:t>
            </w:r>
            <w:r w:rsidR="00BD2AF3" w:rsidRPr="00F22FFC">
              <w:rPr>
                <w:b/>
                <w:color w:val="auto"/>
                <w:sz w:val="22"/>
                <w:szCs w:val="22"/>
              </w:rPr>
              <w:t>47</w:t>
            </w:r>
            <w:r w:rsidR="00F47EAC" w:rsidRPr="00F22FFC">
              <w:rPr>
                <w:b/>
                <w:color w:val="auto"/>
                <w:sz w:val="22"/>
                <w:szCs w:val="22"/>
              </w:rPr>
              <w:t>,</w:t>
            </w:r>
            <w:r w:rsidR="00D245FF" w:rsidRPr="00F22FFC">
              <w:rPr>
                <w:b/>
                <w:color w:val="auto"/>
                <w:sz w:val="22"/>
                <w:szCs w:val="22"/>
              </w:rPr>
              <w:t>2389</w:t>
            </w:r>
            <w:r w:rsidR="00FF02CF" w:rsidRPr="00F22FFC">
              <w:rPr>
                <w:b/>
                <w:color w:val="auto"/>
                <w:sz w:val="22"/>
                <w:szCs w:val="22"/>
              </w:rPr>
              <w:t xml:space="preserve"> га</w:t>
            </w:r>
            <w:r w:rsidRPr="00F22FFC">
              <w:rPr>
                <w:b/>
                <w:color w:val="auto"/>
                <w:sz w:val="22"/>
                <w:szCs w:val="22"/>
              </w:rPr>
              <w:t>:</w:t>
            </w:r>
          </w:p>
        </w:tc>
        <w:tc>
          <w:tcPr>
            <w:tcW w:w="1055" w:type="dxa"/>
          </w:tcPr>
          <w:p w:rsidR="003E63CC" w:rsidRPr="00F22FFC" w:rsidRDefault="003E63CC" w:rsidP="008B6086">
            <w:pPr>
              <w:widowControl/>
              <w:jc w:val="center"/>
              <w:rPr>
                <w:color w:val="auto"/>
                <w:sz w:val="22"/>
                <w:szCs w:val="22"/>
              </w:rPr>
            </w:pPr>
          </w:p>
        </w:tc>
        <w:tc>
          <w:tcPr>
            <w:tcW w:w="2268" w:type="dxa"/>
          </w:tcPr>
          <w:p w:rsidR="003E63CC" w:rsidRPr="00F22FFC" w:rsidRDefault="003E63CC" w:rsidP="008B6086">
            <w:pPr>
              <w:widowControl/>
              <w:rPr>
                <w:color w:val="auto"/>
                <w:sz w:val="22"/>
                <w:szCs w:val="22"/>
              </w:rPr>
            </w:pPr>
          </w:p>
        </w:tc>
        <w:tc>
          <w:tcPr>
            <w:tcW w:w="942" w:type="dxa"/>
          </w:tcPr>
          <w:p w:rsidR="003E63CC" w:rsidRPr="00F22FFC" w:rsidRDefault="003E63CC" w:rsidP="008B6086">
            <w:pPr>
              <w:widowControl/>
              <w:jc w:val="center"/>
              <w:rPr>
                <w:color w:val="auto"/>
                <w:sz w:val="22"/>
                <w:szCs w:val="22"/>
              </w:rPr>
            </w:pPr>
          </w:p>
        </w:tc>
        <w:tc>
          <w:tcPr>
            <w:tcW w:w="1032" w:type="dxa"/>
          </w:tcPr>
          <w:p w:rsidR="003E63CC" w:rsidRPr="00F22FFC" w:rsidRDefault="003E63CC" w:rsidP="008B6086">
            <w:pPr>
              <w:widowControl/>
              <w:jc w:val="center"/>
              <w:rPr>
                <w:color w:val="auto"/>
                <w:sz w:val="22"/>
                <w:szCs w:val="22"/>
              </w:rPr>
            </w:pPr>
          </w:p>
        </w:tc>
        <w:tc>
          <w:tcPr>
            <w:tcW w:w="1043" w:type="dxa"/>
          </w:tcPr>
          <w:p w:rsidR="003E63CC" w:rsidRPr="00F22FFC" w:rsidRDefault="003E63CC" w:rsidP="008B6086">
            <w:pPr>
              <w:widowControl/>
              <w:jc w:val="center"/>
              <w:rPr>
                <w:color w:val="auto"/>
                <w:sz w:val="22"/>
                <w:szCs w:val="22"/>
              </w:rPr>
            </w:pPr>
          </w:p>
        </w:tc>
        <w:tc>
          <w:tcPr>
            <w:tcW w:w="1858" w:type="dxa"/>
          </w:tcPr>
          <w:p w:rsidR="003E63CC" w:rsidRPr="00F22FFC" w:rsidRDefault="003E63CC" w:rsidP="008B6086">
            <w:pPr>
              <w:widowControl/>
              <w:jc w:val="center"/>
              <w:rPr>
                <w:color w:val="auto"/>
                <w:sz w:val="22"/>
                <w:szCs w:val="22"/>
              </w:rPr>
            </w:pPr>
          </w:p>
        </w:tc>
      </w:tr>
      <w:tr w:rsidR="003E63CC" w:rsidRPr="00F22FFC" w:rsidTr="00941D7D">
        <w:trPr>
          <w:trHeight w:val="454"/>
          <w:jc w:val="center"/>
        </w:trPr>
        <w:tc>
          <w:tcPr>
            <w:tcW w:w="445" w:type="dxa"/>
          </w:tcPr>
          <w:p w:rsidR="003E63CC" w:rsidRPr="00F22FFC" w:rsidRDefault="003E63CC" w:rsidP="008B6086">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w:t>
            </w:r>
          </w:p>
        </w:tc>
        <w:tc>
          <w:tcPr>
            <w:tcW w:w="1416" w:type="dxa"/>
          </w:tcPr>
          <w:p w:rsidR="003E63CC" w:rsidRPr="00F22FFC" w:rsidRDefault="003E63CC" w:rsidP="008B6086">
            <w:pPr>
              <w:widowControl/>
              <w:rPr>
                <w:color w:val="auto"/>
                <w:sz w:val="22"/>
                <w:szCs w:val="22"/>
              </w:rPr>
            </w:pPr>
            <w:r w:rsidRPr="00F22FFC">
              <w:rPr>
                <w:color w:val="auto"/>
                <w:sz w:val="22"/>
                <w:szCs w:val="22"/>
              </w:rPr>
              <w:t>с.Верхне-яркеево</w:t>
            </w:r>
          </w:p>
        </w:tc>
        <w:tc>
          <w:tcPr>
            <w:tcW w:w="1055" w:type="dxa"/>
          </w:tcPr>
          <w:p w:rsidR="003E63CC" w:rsidRPr="00F22FFC" w:rsidRDefault="003E63CC" w:rsidP="004031D7">
            <w:pPr>
              <w:widowControl/>
              <w:jc w:val="center"/>
              <w:rPr>
                <w:color w:val="auto"/>
                <w:sz w:val="22"/>
                <w:szCs w:val="22"/>
              </w:rPr>
            </w:pPr>
            <w:r w:rsidRPr="00F22FFC">
              <w:rPr>
                <w:color w:val="auto"/>
                <w:sz w:val="22"/>
                <w:szCs w:val="22"/>
              </w:rPr>
              <w:t>75,9837</w:t>
            </w:r>
          </w:p>
        </w:tc>
        <w:tc>
          <w:tcPr>
            <w:tcW w:w="2268" w:type="dxa"/>
          </w:tcPr>
          <w:p w:rsidR="003E63CC" w:rsidRPr="00F22FFC" w:rsidRDefault="003E63CC" w:rsidP="004031D7">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назначения, участок с кадастровым номером 02:27:120103:31</w:t>
            </w:r>
          </w:p>
        </w:tc>
        <w:tc>
          <w:tcPr>
            <w:tcW w:w="942" w:type="dxa"/>
          </w:tcPr>
          <w:p w:rsidR="003E63CC" w:rsidRPr="00F22FFC" w:rsidRDefault="003E63CC" w:rsidP="004031D7">
            <w:pPr>
              <w:widowControl/>
              <w:jc w:val="center"/>
              <w:rPr>
                <w:color w:val="auto"/>
                <w:sz w:val="22"/>
                <w:szCs w:val="22"/>
              </w:rPr>
            </w:pPr>
            <w:r w:rsidRPr="00F22FFC">
              <w:rPr>
                <w:color w:val="auto"/>
                <w:sz w:val="22"/>
                <w:szCs w:val="22"/>
              </w:rPr>
              <w:t>5,96</w:t>
            </w:r>
          </w:p>
        </w:tc>
        <w:tc>
          <w:tcPr>
            <w:tcW w:w="1032" w:type="dxa"/>
          </w:tcPr>
          <w:p w:rsidR="003E63CC" w:rsidRPr="00F22FFC" w:rsidRDefault="003E63CC" w:rsidP="004031D7">
            <w:pPr>
              <w:widowControl/>
              <w:jc w:val="center"/>
              <w:rPr>
                <w:color w:val="auto"/>
                <w:sz w:val="22"/>
                <w:szCs w:val="22"/>
              </w:rPr>
            </w:pPr>
            <w:r w:rsidRPr="00F22FFC">
              <w:rPr>
                <w:color w:val="auto"/>
                <w:sz w:val="22"/>
                <w:szCs w:val="22"/>
              </w:rPr>
              <w:t>публично-правовых образований</w:t>
            </w:r>
          </w:p>
        </w:tc>
        <w:tc>
          <w:tcPr>
            <w:tcW w:w="1043" w:type="dxa"/>
          </w:tcPr>
          <w:p w:rsidR="003E63CC" w:rsidRPr="00F22FFC" w:rsidRDefault="003E63CC" w:rsidP="004031D7">
            <w:pPr>
              <w:widowControl/>
              <w:jc w:val="center"/>
              <w:rPr>
                <w:color w:val="auto"/>
                <w:sz w:val="22"/>
                <w:szCs w:val="22"/>
              </w:rPr>
            </w:pPr>
            <w:r w:rsidRPr="00F22FFC">
              <w:rPr>
                <w:color w:val="auto"/>
                <w:sz w:val="22"/>
                <w:szCs w:val="22"/>
              </w:rPr>
              <w:t>пашни</w:t>
            </w:r>
          </w:p>
        </w:tc>
        <w:tc>
          <w:tcPr>
            <w:tcW w:w="1858" w:type="dxa"/>
          </w:tcPr>
          <w:p w:rsidR="003E63CC" w:rsidRPr="00F22FFC" w:rsidRDefault="003E63CC" w:rsidP="004031D7">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3E63CC" w:rsidRPr="00F22FFC" w:rsidTr="00941D7D">
        <w:trPr>
          <w:trHeight w:val="454"/>
          <w:jc w:val="center"/>
        </w:trPr>
        <w:tc>
          <w:tcPr>
            <w:tcW w:w="445" w:type="dxa"/>
          </w:tcPr>
          <w:p w:rsidR="003E63CC" w:rsidRPr="00F22FFC" w:rsidRDefault="003E63CC" w:rsidP="008B6086">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2</w:t>
            </w:r>
          </w:p>
        </w:tc>
        <w:tc>
          <w:tcPr>
            <w:tcW w:w="1416" w:type="dxa"/>
          </w:tcPr>
          <w:p w:rsidR="003E63CC" w:rsidRPr="00F22FFC" w:rsidRDefault="003E63CC" w:rsidP="008B6086">
            <w:pPr>
              <w:widowControl/>
              <w:rPr>
                <w:color w:val="auto"/>
                <w:sz w:val="22"/>
                <w:szCs w:val="22"/>
              </w:rPr>
            </w:pPr>
            <w:r w:rsidRPr="00F22FFC">
              <w:rPr>
                <w:color w:val="auto"/>
                <w:sz w:val="22"/>
                <w:szCs w:val="22"/>
              </w:rPr>
              <w:t>с.Верхне-яркеево</w:t>
            </w:r>
          </w:p>
        </w:tc>
        <w:tc>
          <w:tcPr>
            <w:tcW w:w="1055" w:type="dxa"/>
          </w:tcPr>
          <w:p w:rsidR="003E63CC" w:rsidRPr="00F22FFC" w:rsidRDefault="00626FB3" w:rsidP="004031D7">
            <w:pPr>
              <w:widowControl/>
              <w:jc w:val="center"/>
              <w:rPr>
                <w:color w:val="auto"/>
                <w:sz w:val="22"/>
                <w:szCs w:val="22"/>
              </w:rPr>
            </w:pPr>
            <w:r w:rsidRPr="00F22FFC">
              <w:rPr>
                <w:color w:val="auto"/>
                <w:sz w:val="22"/>
                <w:szCs w:val="22"/>
              </w:rPr>
              <w:t>64,7531</w:t>
            </w:r>
          </w:p>
        </w:tc>
        <w:tc>
          <w:tcPr>
            <w:tcW w:w="2268" w:type="dxa"/>
          </w:tcPr>
          <w:p w:rsidR="003E63CC" w:rsidRPr="00F22FFC" w:rsidRDefault="003E63CC" w:rsidP="00B07217">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 xml:space="preserve">чения, </w:t>
            </w:r>
            <w:r w:rsidR="00B07217" w:rsidRPr="00F22FFC">
              <w:rPr>
                <w:color w:val="auto"/>
                <w:sz w:val="22"/>
                <w:szCs w:val="22"/>
              </w:rPr>
              <w:t xml:space="preserve">часть </w:t>
            </w:r>
            <w:r w:rsidRPr="00F22FFC">
              <w:rPr>
                <w:color w:val="auto"/>
                <w:sz w:val="22"/>
                <w:szCs w:val="22"/>
              </w:rPr>
              <w:t>участ</w:t>
            </w:r>
            <w:r w:rsidR="00B07217" w:rsidRPr="00F22FFC">
              <w:rPr>
                <w:color w:val="auto"/>
                <w:sz w:val="22"/>
                <w:szCs w:val="22"/>
              </w:rPr>
              <w:t>ка</w:t>
            </w:r>
            <w:r w:rsidRPr="00F22FFC">
              <w:rPr>
                <w:color w:val="auto"/>
                <w:sz w:val="22"/>
                <w:szCs w:val="22"/>
              </w:rPr>
              <w:t xml:space="preserve"> с кадастровым номером 02:27:240101:18</w:t>
            </w:r>
          </w:p>
        </w:tc>
        <w:tc>
          <w:tcPr>
            <w:tcW w:w="942" w:type="dxa"/>
          </w:tcPr>
          <w:p w:rsidR="003E63CC" w:rsidRPr="00F22FFC" w:rsidRDefault="003E63CC" w:rsidP="004031D7">
            <w:pPr>
              <w:widowControl/>
              <w:jc w:val="center"/>
              <w:rPr>
                <w:color w:val="auto"/>
                <w:sz w:val="22"/>
                <w:szCs w:val="22"/>
              </w:rPr>
            </w:pPr>
            <w:r w:rsidRPr="00F22FFC">
              <w:rPr>
                <w:color w:val="auto"/>
                <w:sz w:val="22"/>
                <w:szCs w:val="22"/>
              </w:rPr>
              <w:t>5,52</w:t>
            </w:r>
          </w:p>
        </w:tc>
        <w:tc>
          <w:tcPr>
            <w:tcW w:w="1032" w:type="dxa"/>
          </w:tcPr>
          <w:p w:rsidR="003E63CC" w:rsidRPr="00F22FFC" w:rsidRDefault="003E63CC" w:rsidP="004031D7">
            <w:pPr>
              <w:widowControl/>
              <w:jc w:val="center"/>
              <w:rPr>
                <w:color w:val="auto"/>
                <w:sz w:val="22"/>
                <w:szCs w:val="22"/>
              </w:rPr>
            </w:pPr>
            <w:r w:rsidRPr="00F22FFC">
              <w:rPr>
                <w:color w:val="auto"/>
                <w:sz w:val="22"/>
                <w:szCs w:val="22"/>
              </w:rPr>
              <w:t>-</w:t>
            </w:r>
          </w:p>
        </w:tc>
        <w:tc>
          <w:tcPr>
            <w:tcW w:w="1043" w:type="dxa"/>
          </w:tcPr>
          <w:p w:rsidR="003E63CC" w:rsidRPr="00F22FFC" w:rsidRDefault="003E63CC" w:rsidP="004031D7">
            <w:pPr>
              <w:widowControl/>
              <w:jc w:val="center"/>
              <w:rPr>
                <w:color w:val="auto"/>
                <w:sz w:val="22"/>
                <w:szCs w:val="22"/>
              </w:rPr>
            </w:pPr>
            <w:r w:rsidRPr="00F22FFC">
              <w:rPr>
                <w:color w:val="auto"/>
                <w:sz w:val="22"/>
                <w:szCs w:val="22"/>
              </w:rPr>
              <w:t>пашни</w:t>
            </w:r>
          </w:p>
        </w:tc>
        <w:tc>
          <w:tcPr>
            <w:tcW w:w="1858" w:type="dxa"/>
          </w:tcPr>
          <w:p w:rsidR="003E63CC" w:rsidRPr="00F22FFC" w:rsidRDefault="003E63CC" w:rsidP="004031D7">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3E63CC" w:rsidRPr="00F22FFC" w:rsidTr="00941D7D">
        <w:trPr>
          <w:trHeight w:val="454"/>
          <w:jc w:val="center"/>
        </w:trPr>
        <w:tc>
          <w:tcPr>
            <w:tcW w:w="445" w:type="dxa"/>
          </w:tcPr>
          <w:p w:rsidR="003E63CC" w:rsidRPr="00F22FFC" w:rsidRDefault="001100E5" w:rsidP="008B6086">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3</w:t>
            </w:r>
          </w:p>
        </w:tc>
        <w:tc>
          <w:tcPr>
            <w:tcW w:w="1416" w:type="dxa"/>
          </w:tcPr>
          <w:p w:rsidR="003E63CC" w:rsidRPr="00F22FFC" w:rsidRDefault="003E63CC" w:rsidP="004031D7">
            <w:pPr>
              <w:widowControl/>
              <w:rPr>
                <w:color w:val="auto"/>
                <w:sz w:val="22"/>
                <w:szCs w:val="22"/>
              </w:rPr>
            </w:pPr>
            <w:r w:rsidRPr="00F22FFC">
              <w:rPr>
                <w:color w:val="auto"/>
                <w:sz w:val="22"/>
                <w:szCs w:val="22"/>
              </w:rPr>
              <w:t>с.Верхне-яркеево</w:t>
            </w:r>
          </w:p>
        </w:tc>
        <w:tc>
          <w:tcPr>
            <w:tcW w:w="1055" w:type="dxa"/>
          </w:tcPr>
          <w:p w:rsidR="003E63CC" w:rsidRPr="00F22FFC" w:rsidRDefault="003E63CC" w:rsidP="004031D7">
            <w:pPr>
              <w:widowControl/>
              <w:jc w:val="center"/>
              <w:rPr>
                <w:color w:val="auto"/>
                <w:sz w:val="22"/>
                <w:szCs w:val="22"/>
              </w:rPr>
            </w:pPr>
            <w:r w:rsidRPr="00F22FFC">
              <w:rPr>
                <w:color w:val="auto"/>
                <w:sz w:val="22"/>
                <w:szCs w:val="22"/>
              </w:rPr>
              <w:t>3,3414</w:t>
            </w:r>
          </w:p>
        </w:tc>
        <w:tc>
          <w:tcPr>
            <w:tcW w:w="2268" w:type="dxa"/>
          </w:tcPr>
          <w:p w:rsidR="003E63CC" w:rsidRPr="00F22FFC" w:rsidRDefault="003E63CC" w:rsidP="004031D7">
            <w:pPr>
              <w:widowControl/>
              <w:rPr>
                <w:color w:val="auto"/>
                <w:sz w:val="22"/>
                <w:szCs w:val="22"/>
              </w:rPr>
            </w:pPr>
            <w:r w:rsidRPr="00F22FFC">
              <w:rPr>
                <w:color w:val="auto"/>
                <w:sz w:val="22"/>
                <w:szCs w:val="22"/>
              </w:rPr>
              <w:t>сельское поселение Юнновский сельсовет, земли населе</w:t>
            </w:r>
            <w:r w:rsidRPr="00F22FFC">
              <w:rPr>
                <w:color w:val="auto"/>
                <w:sz w:val="22"/>
                <w:szCs w:val="22"/>
              </w:rPr>
              <w:t>н</w:t>
            </w:r>
            <w:r w:rsidRPr="00F22FFC">
              <w:rPr>
                <w:color w:val="auto"/>
                <w:sz w:val="22"/>
                <w:szCs w:val="22"/>
              </w:rPr>
              <w:t>ных пунктов, участок с кадастровым номером 02:27:000000:4076</w:t>
            </w:r>
          </w:p>
        </w:tc>
        <w:tc>
          <w:tcPr>
            <w:tcW w:w="942" w:type="dxa"/>
          </w:tcPr>
          <w:p w:rsidR="003E63CC" w:rsidRPr="00F22FFC" w:rsidRDefault="003E63CC" w:rsidP="004031D7">
            <w:pPr>
              <w:widowControl/>
              <w:jc w:val="center"/>
              <w:rPr>
                <w:color w:val="auto"/>
                <w:sz w:val="22"/>
                <w:szCs w:val="22"/>
              </w:rPr>
            </w:pPr>
            <w:r w:rsidRPr="00F22FFC">
              <w:rPr>
                <w:color w:val="auto"/>
                <w:sz w:val="22"/>
                <w:szCs w:val="22"/>
              </w:rPr>
              <w:t>7,48</w:t>
            </w:r>
          </w:p>
        </w:tc>
        <w:tc>
          <w:tcPr>
            <w:tcW w:w="1032" w:type="dxa"/>
          </w:tcPr>
          <w:p w:rsidR="003E63CC" w:rsidRPr="00F22FFC" w:rsidRDefault="003E63CC" w:rsidP="004031D7">
            <w:pPr>
              <w:widowControl/>
              <w:jc w:val="center"/>
              <w:rPr>
                <w:color w:val="auto"/>
                <w:sz w:val="22"/>
                <w:szCs w:val="22"/>
              </w:rPr>
            </w:pPr>
            <w:r w:rsidRPr="00F22FFC">
              <w:rPr>
                <w:color w:val="auto"/>
                <w:sz w:val="22"/>
                <w:szCs w:val="22"/>
              </w:rPr>
              <w:t>публично-правовых образований</w:t>
            </w:r>
          </w:p>
        </w:tc>
        <w:tc>
          <w:tcPr>
            <w:tcW w:w="1043" w:type="dxa"/>
          </w:tcPr>
          <w:p w:rsidR="003E63CC" w:rsidRPr="00F22FFC" w:rsidRDefault="003E63CC" w:rsidP="004031D7">
            <w:pPr>
              <w:widowControl/>
              <w:jc w:val="center"/>
              <w:rPr>
                <w:color w:val="auto"/>
                <w:sz w:val="22"/>
                <w:szCs w:val="22"/>
              </w:rPr>
            </w:pPr>
            <w:r w:rsidRPr="00F22FFC">
              <w:rPr>
                <w:color w:val="auto"/>
                <w:sz w:val="22"/>
                <w:szCs w:val="22"/>
              </w:rPr>
              <w:t>автомобильная дорога «</w:t>
            </w:r>
            <w:r w:rsidR="00E325CF" w:rsidRPr="00F22FFC">
              <w:rPr>
                <w:color w:val="auto"/>
                <w:sz w:val="22"/>
                <w:szCs w:val="22"/>
              </w:rPr>
              <w:t>Б</w:t>
            </w:r>
            <w:r w:rsidRPr="00F22FFC">
              <w:rPr>
                <w:color w:val="auto"/>
                <w:sz w:val="22"/>
                <w:szCs w:val="22"/>
              </w:rPr>
              <w:t>акалы-Верхнеяркеево</w:t>
            </w:r>
          </w:p>
        </w:tc>
        <w:tc>
          <w:tcPr>
            <w:tcW w:w="1858" w:type="dxa"/>
          </w:tcPr>
          <w:p w:rsidR="003E63CC" w:rsidRPr="00F22FFC" w:rsidRDefault="003E63CC" w:rsidP="004031D7">
            <w:pPr>
              <w:widowControl/>
              <w:jc w:val="center"/>
              <w:rPr>
                <w:color w:val="auto"/>
                <w:sz w:val="22"/>
                <w:szCs w:val="22"/>
              </w:rPr>
            </w:pPr>
            <w:r w:rsidRPr="00F22FFC">
              <w:rPr>
                <w:color w:val="auto"/>
                <w:sz w:val="22"/>
                <w:szCs w:val="22"/>
              </w:rPr>
              <w:t>для развития районного центра с.Верхне-яркеево</w:t>
            </w:r>
            <w:r w:rsidR="00115055" w:rsidRPr="00F22FFC">
              <w:rPr>
                <w:color w:val="auto"/>
                <w:sz w:val="22"/>
                <w:szCs w:val="22"/>
              </w:rPr>
              <w:t>, автомобильная дорога «Бакалы-Верхнеяркеево</w:t>
            </w:r>
          </w:p>
        </w:tc>
      </w:tr>
      <w:tr w:rsidR="00B55FA6" w:rsidRPr="00F22FFC" w:rsidTr="00941D7D">
        <w:trPr>
          <w:trHeight w:val="454"/>
          <w:jc w:val="center"/>
        </w:trPr>
        <w:tc>
          <w:tcPr>
            <w:tcW w:w="445" w:type="dxa"/>
          </w:tcPr>
          <w:p w:rsidR="00B55FA6" w:rsidRPr="00F22FFC" w:rsidRDefault="001100E5" w:rsidP="008B6086">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4</w:t>
            </w:r>
          </w:p>
        </w:tc>
        <w:tc>
          <w:tcPr>
            <w:tcW w:w="1416" w:type="dxa"/>
          </w:tcPr>
          <w:p w:rsidR="00B55FA6" w:rsidRPr="00F22FFC" w:rsidRDefault="00B55FA6" w:rsidP="004031D7">
            <w:pPr>
              <w:widowControl/>
              <w:rPr>
                <w:color w:val="auto"/>
                <w:sz w:val="22"/>
                <w:szCs w:val="22"/>
              </w:rPr>
            </w:pPr>
            <w:r w:rsidRPr="00F22FFC">
              <w:rPr>
                <w:color w:val="auto"/>
                <w:sz w:val="22"/>
                <w:szCs w:val="22"/>
              </w:rPr>
              <w:t>с.Верхне-яркеево</w:t>
            </w:r>
          </w:p>
        </w:tc>
        <w:tc>
          <w:tcPr>
            <w:tcW w:w="1055" w:type="dxa"/>
          </w:tcPr>
          <w:p w:rsidR="00B55FA6" w:rsidRPr="00F22FFC" w:rsidRDefault="00045434" w:rsidP="004031D7">
            <w:pPr>
              <w:widowControl/>
              <w:jc w:val="center"/>
              <w:rPr>
                <w:color w:val="auto"/>
                <w:sz w:val="22"/>
                <w:szCs w:val="22"/>
              </w:rPr>
            </w:pPr>
            <w:r w:rsidRPr="00F22FFC">
              <w:rPr>
                <w:color w:val="auto"/>
                <w:sz w:val="22"/>
                <w:szCs w:val="22"/>
              </w:rPr>
              <w:t>3,1607</w:t>
            </w:r>
          </w:p>
        </w:tc>
        <w:tc>
          <w:tcPr>
            <w:tcW w:w="2268" w:type="dxa"/>
          </w:tcPr>
          <w:p w:rsidR="00B55FA6" w:rsidRPr="00F22FFC" w:rsidRDefault="00B55FA6" w:rsidP="004031D7">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участка с кадастровым номером 02:27:120103:29</w:t>
            </w:r>
          </w:p>
        </w:tc>
        <w:tc>
          <w:tcPr>
            <w:tcW w:w="942" w:type="dxa"/>
          </w:tcPr>
          <w:p w:rsidR="00B55FA6" w:rsidRPr="00F22FFC" w:rsidRDefault="00B55FA6" w:rsidP="004031D7">
            <w:pPr>
              <w:widowControl/>
              <w:jc w:val="center"/>
              <w:rPr>
                <w:color w:val="auto"/>
                <w:sz w:val="22"/>
                <w:szCs w:val="22"/>
              </w:rPr>
            </w:pPr>
            <w:r w:rsidRPr="00F22FFC">
              <w:rPr>
                <w:color w:val="auto"/>
                <w:sz w:val="22"/>
                <w:szCs w:val="22"/>
              </w:rPr>
              <w:t>5,96</w:t>
            </w:r>
          </w:p>
        </w:tc>
        <w:tc>
          <w:tcPr>
            <w:tcW w:w="1032" w:type="dxa"/>
          </w:tcPr>
          <w:p w:rsidR="00B55FA6" w:rsidRPr="00F22FFC" w:rsidRDefault="00B55FA6" w:rsidP="004031D7">
            <w:pPr>
              <w:widowControl/>
              <w:jc w:val="center"/>
              <w:rPr>
                <w:color w:val="auto"/>
                <w:sz w:val="22"/>
                <w:szCs w:val="22"/>
              </w:rPr>
            </w:pPr>
            <w:r w:rsidRPr="00F22FFC">
              <w:rPr>
                <w:color w:val="auto"/>
                <w:sz w:val="22"/>
                <w:szCs w:val="22"/>
              </w:rPr>
              <w:t>-</w:t>
            </w:r>
          </w:p>
        </w:tc>
        <w:tc>
          <w:tcPr>
            <w:tcW w:w="1043" w:type="dxa"/>
          </w:tcPr>
          <w:p w:rsidR="00B55FA6" w:rsidRPr="00F22FFC" w:rsidRDefault="00B55FA6" w:rsidP="004031D7">
            <w:pPr>
              <w:widowControl/>
              <w:jc w:val="center"/>
              <w:rPr>
                <w:color w:val="auto"/>
                <w:sz w:val="22"/>
                <w:szCs w:val="22"/>
              </w:rPr>
            </w:pPr>
            <w:r w:rsidRPr="00F22FFC">
              <w:rPr>
                <w:color w:val="auto"/>
                <w:sz w:val="22"/>
                <w:szCs w:val="22"/>
              </w:rPr>
              <w:t>растительность вдоль водоема</w:t>
            </w:r>
          </w:p>
        </w:tc>
        <w:tc>
          <w:tcPr>
            <w:tcW w:w="1858" w:type="dxa"/>
          </w:tcPr>
          <w:p w:rsidR="00B55FA6" w:rsidRPr="00F22FFC" w:rsidRDefault="00B55FA6" w:rsidP="004031D7">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3E63CC" w:rsidRPr="00F22FFC" w:rsidTr="00941D7D">
        <w:trPr>
          <w:trHeight w:val="454"/>
          <w:jc w:val="center"/>
        </w:trPr>
        <w:tc>
          <w:tcPr>
            <w:tcW w:w="445" w:type="dxa"/>
          </w:tcPr>
          <w:p w:rsidR="003E63CC" w:rsidRPr="00F22FFC" w:rsidRDefault="003E63CC" w:rsidP="008B6086">
            <w:pPr>
              <w:widowControl/>
              <w:shd w:val="clear" w:color="auto" w:fill="FFFFFF"/>
              <w:tabs>
                <w:tab w:val="clear" w:pos="4677"/>
                <w:tab w:val="clear" w:pos="9355"/>
              </w:tabs>
              <w:autoSpaceDE/>
              <w:autoSpaceDN/>
              <w:adjustRightInd/>
              <w:snapToGrid/>
              <w:jc w:val="center"/>
              <w:rPr>
                <w:color w:val="auto"/>
                <w:sz w:val="22"/>
                <w:szCs w:val="22"/>
              </w:rPr>
            </w:pPr>
          </w:p>
        </w:tc>
        <w:tc>
          <w:tcPr>
            <w:tcW w:w="1416" w:type="dxa"/>
          </w:tcPr>
          <w:p w:rsidR="003E63CC" w:rsidRPr="00F22FFC" w:rsidRDefault="003E63CC" w:rsidP="008B6086">
            <w:pPr>
              <w:widowControl/>
              <w:rPr>
                <w:b/>
                <w:color w:val="auto"/>
                <w:sz w:val="22"/>
                <w:szCs w:val="22"/>
              </w:rPr>
            </w:pPr>
            <w:r w:rsidRPr="00F22FFC">
              <w:rPr>
                <w:b/>
                <w:color w:val="auto"/>
                <w:sz w:val="22"/>
                <w:szCs w:val="22"/>
              </w:rPr>
              <w:t>западная часть</w:t>
            </w:r>
            <w:r w:rsidR="00DF5BFC" w:rsidRPr="00F22FFC">
              <w:rPr>
                <w:b/>
                <w:color w:val="auto"/>
                <w:sz w:val="22"/>
                <w:szCs w:val="22"/>
              </w:rPr>
              <w:t xml:space="preserve"> -54,8485</w:t>
            </w:r>
            <w:r w:rsidR="00FF02CF" w:rsidRPr="00F22FFC">
              <w:rPr>
                <w:b/>
                <w:color w:val="auto"/>
                <w:sz w:val="22"/>
                <w:szCs w:val="22"/>
              </w:rPr>
              <w:t xml:space="preserve"> га</w:t>
            </w:r>
            <w:r w:rsidRPr="00F22FFC">
              <w:rPr>
                <w:b/>
                <w:color w:val="auto"/>
                <w:sz w:val="22"/>
                <w:szCs w:val="22"/>
              </w:rPr>
              <w:t>:</w:t>
            </w:r>
          </w:p>
        </w:tc>
        <w:tc>
          <w:tcPr>
            <w:tcW w:w="1055" w:type="dxa"/>
          </w:tcPr>
          <w:p w:rsidR="003E63CC" w:rsidRPr="00F22FFC" w:rsidRDefault="003E63CC" w:rsidP="008B6086">
            <w:pPr>
              <w:widowControl/>
              <w:jc w:val="center"/>
              <w:rPr>
                <w:color w:val="auto"/>
                <w:sz w:val="22"/>
                <w:szCs w:val="22"/>
              </w:rPr>
            </w:pPr>
          </w:p>
        </w:tc>
        <w:tc>
          <w:tcPr>
            <w:tcW w:w="2268" w:type="dxa"/>
          </w:tcPr>
          <w:p w:rsidR="003E63CC" w:rsidRPr="00F22FFC" w:rsidRDefault="003E63CC" w:rsidP="008B6086">
            <w:pPr>
              <w:widowControl/>
              <w:rPr>
                <w:color w:val="auto"/>
                <w:sz w:val="22"/>
                <w:szCs w:val="22"/>
              </w:rPr>
            </w:pPr>
          </w:p>
        </w:tc>
        <w:tc>
          <w:tcPr>
            <w:tcW w:w="942" w:type="dxa"/>
          </w:tcPr>
          <w:p w:rsidR="003E63CC" w:rsidRPr="00F22FFC" w:rsidRDefault="003E63CC" w:rsidP="008B6086">
            <w:pPr>
              <w:widowControl/>
              <w:jc w:val="center"/>
              <w:rPr>
                <w:color w:val="auto"/>
                <w:sz w:val="22"/>
                <w:szCs w:val="22"/>
              </w:rPr>
            </w:pPr>
          </w:p>
        </w:tc>
        <w:tc>
          <w:tcPr>
            <w:tcW w:w="1032" w:type="dxa"/>
          </w:tcPr>
          <w:p w:rsidR="003E63CC" w:rsidRPr="00F22FFC" w:rsidRDefault="003E63CC" w:rsidP="008B6086">
            <w:pPr>
              <w:widowControl/>
              <w:jc w:val="center"/>
              <w:rPr>
                <w:color w:val="auto"/>
                <w:sz w:val="22"/>
                <w:szCs w:val="22"/>
              </w:rPr>
            </w:pPr>
          </w:p>
        </w:tc>
        <w:tc>
          <w:tcPr>
            <w:tcW w:w="1043" w:type="dxa"/>
          </w:tcPr>
          <w:p w:rsidR="003E63CC" w:rsidRPr="00F22FFC" w:rsidRDefault="003E63CC" w:rsidP="008B6086">
            <w:pPr>
              <w:widowControl/>
              <w:jc w:val="center"/>
              <w:rPr>
                <w:color w:val="auto"/>
                <w:sz w:val="22"/>
                <w:szCs w:val="22"/>
              </w:rPr>
            </w:pPr>
          </w:p>
        </w:tc>
        <w:tc>
          <w:tcPr>
            <w:tcW w:w="1858" w:type="dxa"/>
          </w:tcPr>
          <w:p w:rsidR="003E63CC" w:rsidRPr="00F22FFC" w:rsidRDefault="003E63CC" w:rsidP="008B6086">
            <w:pPr>
              <w:widowControl/>
              <w:jc w:val="center"/>
              <w:rPr>
                <w:color w:val="auto"/>
                <w:sz w:val="22"/>
                <w:szCs w:val="22"/>
              </w:rPr>
            </w:pPr>
          </w:p>
        </w:tc>
      </w:tr>
      <w:tr w:rsidR="003E63CC" w:rsidRPr="00F22FFC" w:rsidTr="00941D7D">
        <w:trPr>
          <w:trHeight w:val="454"/>
          <w:jc w:val="center"/>
        </w:trPr>
        <w:tc>
          <w:tcPr>
            <w:tcW w:w="445" w:type="dxa"/>
          </w:tcPr>
          <w:p w:rsidR="003E63CC" w:rsidRPr="00F22FFC" w:rsidRDefault="001100E5" w:rsidP="008B6086">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5</w:t>
            </w:r>
          </w:p>
        </w:tc>
        <w:tc>
          <w:tcPr>
            <w:tcW w:w="1416" w:type="dxa"/>
          </w:tcPr>
          <w:p w:rsidR="003E63CC" w:rsidRPr="00F22FFC" w:rsidRDefault="003E63CC" w:rsidP="008B6086">
            <w:pPr>
              <w:widowControl/>
              <w:rPr>
                <w:color w:val="auto"/>
                <w:sz w:val="22"/>
                <w:szCs w:val="22"/>
              </w:rPr>
            </w:pPr>
            <w:r w:rsidRPr="00F22FFC">
              <w:rPr>
                <w:color w:val="auto"/>
                <w:sz w:val="22"/>
                <w:szCs w:val="22"/>
              </w:rPr>
              <w:t>с.Верхне-яркеево</w:t>
            </w:r>
          </w:p>
        </w:tc>
        <w:tc>
          <w:tcPr>
            <w:tcW w:w="1055" w:type="dxa"/>
          </w:tcPr>
          <w:p w:rsidR="003E63CC" w:rsidRPr="00F22FFC" w:rsidRDefault="008F778E" w:rsidP="008B6086">
            <w:pPr>
              <w:widowControl/>
              <w:jc w:val="center"/>
              <w:rPr>
                <w:color w:val="auto"/>
                <w:sz w:val="22"/>
                <w:szCs w:val="22"/>
              </w:rPr>
            </w:pPr>
            <w:r w:rsidRPr="00F22FFC">
              <w:rPr>
                <w:color w:val="auto"/>
                <w:sz w:val="22"/>
                <w:szCs w:val="22"/>
              </w:rPr>
              <w:t>-54,8485</w:t>
            </w:r>
          </w:p>
        </w:tc>
        <w:tc>
          <w:tcPr>
            <w:tcW w:w="2268" w:type="dxa"/>
          </w:tcPr>
          <w:p w:rsidR="003E63CC" w:rsidRPr="00F22FFC" w:rsidRDefault="007551A4" w:rsidP="00B95E5C">
            <w:pPr>
              <w:widowControl/>
              <w:rPr>
                <w:color w:val="auto"/>
                <w:sz w:val="22"/>
                <w:szCs w:val="22"/>
              </w:rPr>
            </w:pPr>
            <w:r w:rsidRPr="00F22FFC">
              <w:rPr>
                <w:color w:val="auto"/>
                <w:sz w:val="22"/>
                <w:szCs w:val="22"/>
              </w:rPr>
              <w:t xml:space="preserve">с.Верхнеяркеево, </w:t>
            </w:r>
            <w:r w:rsidR="003E63CC" w:rsidRPr="00F22FFC">
              <w:rPr>
                <w:color w:val="auto"/>
                <w:sz w:val="22"/>
                <w:szCs w:val="22"/>
              </w:rPr>
              <w:t>земли сельскохозяйственного назначения, участок с кадастровым номером 02:27:120101:480</w:t>
            </w:r>
          </w:p>
        </w:tc>
        <w:tc>
          <w:tcPr>
            <w:tcW w:w="942" w:type="dxa"/>
          </w:tcPr>
          <w:p w:rsidR="003E63CC" w:rsidRPr="00F22FFC" w:rsidRDefault="003E63CC" w:rsidP="008B6086">
            <w:pPr>
              <w:widowControl/>
              <w:jc w:val="center"/>
              <w:rPr>
                <w:color w:val="auto"/>
                <w:sz w:val="22"/>
                <w:szCs w:val="22"/>
              </w:rPr>
            </w:pPr>
            <w:r w:rsidRPr="00F22FFC">
              <w:rPr>
                <w:color w:val="auto"/>
                <w:sz w:val="22"/>
                <w:szCs w:val="22"/>
              </w:rPr>
              <w:t>5,52</w:t>
            </w:r>
          </w:p>
        </w:tc>
        <w:tc>
          <w:tcPr>
            <w:tcW w:w="1032" w:type="dxa"/>
          </w:tcPr>
          <w:p w:rsidR="003E63CC" w:rsidRPr="00F22FFC" w:rsidRDefault="003E63CC" w:rsidP="008B6086">
            <w:pPr>
              <w:widowControl/>
              <w:jc w:val="center"/>
              <w:rPr>
                <w:color w:val="auto"/>
                <w:sz w:val="22"/>
                <w:szCs w:val="22"/>
              </w:rPr>
            </w:pPr>
            <w:r w:rsidRPr="00F22FFC">
              <w:rPr>
                <w:color w:val="auto"/>
                <w:sz w:val="22"/>
                <w:szCs w:val="22"/>
              </w:rPr>
              <w:t>-</w:t>
            </w:r>
          </w:p>
        </w:tc>
        <w:tc>
          <w:tcPr>
            <w:tcW w:w="1043" w:type="dxa"/>
          </w:tcPr>
          <w:p w:rsidR="003E63CC" w:rsidRPr="00F22FFC" w:rsidRDefault="003E63CC" w:rsidP="008B6086">
            <w:pPr>
              <w:widowControl/>
              <w:jc w:val="center"/>
              <w:rPr>
                <w:color w:val="auto"/>
                <w:sz w:val="22"/>
                <w:szCs w:val="22"/>
              </w:rPr>
            </w:pPr>
            <w:r w:rsidRPr="00F22FFC">
              <w:rPr>
                <w:color w:val="auto"/>
                <w:sz w:val="22"/>
                <w:szCs w:val="22"/>
              </w:rPr>
              <w:t>пашни</w:t>
            </w:r>
          </w:p>
        </w:tc>
        <w:tc>
          <w:tcPr>
            <w:tcW w:w="1858" w:type="dxa"/>
          </w:tcPr>
          <w:p w:rsidR="003E63CC" w:rsidRPr="00F22FFC" w:rsidRDefault="003E63CC" w:rsidP="008B6086">
            <w:pPr>
              <w:widowControl/>
              <w:jc w:val="center"/>
              <w:rPr>
                <w:color w:val="auto"/>
                <w:sz w:val="22"/>
                <w:szCs w:val="22"/>
              </w:rPr>
            </w:pPr>
            <w:r w:rsidRPr="00F22FFC">
              <w:rPr>
                <w:color w:val="auto"/>
                <w:sz w:val="22"/>
                <w:szCs w:val="22"/>
              </w:rPr>
              <w:t>сельскохозяйственное производство, перевод из земель населенных пунктов в земли сельского поселения</w:t>
            </w:r>
          </w:p>
        </w:tc>
      </w:tr>
      <w:tr w:rsidR="00870FA7" w:rsidRPr="00F22FFC" w:rsidTr="00941D7D">
        <w:trPr>
          <w:trHeight w:val="454"/>
          <w:jc w:val="center"/>
        </w:trPr>
        <w:tc>
          <w:tcPr>
            <w:tcW w:w="445" w:type="dxa"/>
          </w:tcPr>
          <w:p w:rsidR="00870FA7" w:rsidRPr="00F22FFC" w:rsidRDefault="00870FA7" w:rsidP="008B6086">
            <w:pPr>
              <w:widowControl/>
              <w:shd w:val="clear" w:color="auto" w:fill="FFFFFF"/>
              <w:tabs>
                <w:tab w:val="clear" w:pos="4677"/>
                <w:tab w:val="clear" w:pos="9355"/>
              </w:tabs>
              <w:autoSpaceDE/>
              <w:autoSpaceDN/>
              <w:adjustRightInd/>
              <w:snapToGrid/>
              <w:jc w:val="center"/>
              <w:rPr>
                <w:color w:val="auto"/>
                <w:sz w:val="22"/>
                <w:szCs w:val="22"/>
              </w:rPr>
            </w:pPr>
          </w:p>
        </w:tc>
        <w:tc>
          <w:tcPr>
            <w:tcW w:w="1416" w:type="dxa"/>
          </w:tcPr>
          <w:p w:rsidR="00870FA7" w:rsidRPr="00F22FFC" w:rsidRDefault="00870FA7" w:rsidP="004031D7">
            <w:pPr>
              <w:widowControl/>
              <w:rPr>
                <w:b/>
                <w:color w:val="auto"/>
                <w:sz w:val="22"/>
                <w:szCs w:val="22"/>
              </w:rPr>
            </w:pPr>
            <w:r w:rsidRPr="00F22FFC">
              <w:rPr>
                <w:b/>
                <w:color w:val="auto"/>
                <w:sz w:val="22"/>
                <w:szCs w:val="22"/>
              </w:rPr>
              <w:t xml:space="preserve">западная часть </w:t>
            </w:r>
            <w:r w:rsidRPr="00F22FFC">
              <w:rPr>
                <w:b/>
                <w:color w:val="auto"/>
                <w:sz w:val="22"/>
                <w:szCs w:val="22"/>
              </w:rPr>
              <w:lastRenderedPageBreak/>
              <w:t>129,2791</w:t>
            </w:r>
            <w:r w:rsidR="00FF02CF" w:rsidRPr="00F22FFC">
              <w:rPr>
                <w:b/>
                <w:color w:val="auto"/>
                <w:sz w:val="22"/>
                <w:szCs w:val="22"/>
              </w:rPr>
              <w:t xml:space="preserve"> га</w:t>
            </w:r>
            <w:r w:rsidRPr="00F22FFC">
              <w:rPr>
                <w:b/>
                <w:color w:val="auto"/>
                <w:sz w:val="22"/>
                <w:szCs w:val="22"/>
              </w:rPr>
              <w:t>:</w:t>
            </w:r>
          </w:p>
        </w:tc>
        <w:tc>
          <w:tcPr>
            <w:tcW w:w="1055" w:type="dxa"/>
          </w:tcPr>
          <w:p w:rsidR="00870FA7" w:rsidRPr="00F22FFC" w:rsidRDefault="00870FA7" w:rsidP="004031D7">
            <w:pPr>
              <w:widowControl/>
              <w:jc w:val="center"/>
              <w:rPr>
                <w:color w:val="auto"/>
                <w:sz w:val="22"/>
                <w:szCs w:val="22"/>
              </w:rPr>
            </w:pPr>
          </w:p>
        </w:tc>
        <w:tc>
          <w:tcPr>
            <w:tcW w:w="2268" w:type="dxa"/>
          </w:tcPr>
          <w:p w:rsidR="00870FA7" w:rsidRPr="00F22FFC" w:rsidRDefault="00870FA7" w:rsidP="00924E81">
            <w:pPr>
              <w:widowControl/>
              <w:rPr>
                <w:color w:val="auto"/>
                <w:sz w:val="22"/>
                <w:szCs w:val="22"/>
              </w:rPr>
            </w:pPr>
          </w:p>
        </w:tc>
        <w:tc>
          <w:tcPr>
            <w:tcW w:w="942" w:type="dxa"/>
          </w:tcPr>
          <w:p w:rsidR="00870FA7" w:rsidRPr="00F22FFC" w:rsidRDefault="00870FA7" w:rsidP="004031D7">
            <w:pPr>
              <w:widowControl/>
              <w:jc w:val="center"/>
              <w:rPr>
                <w:color w:val="auto"/>
                <w:sz w:val="22"/>
                <w:szCs w:val="22"/>
              </w:rPr>
            </w:pPr>
          </w:p>
        </w:tc>
        <w:tc>
          <w:tcPr>
            <w:tcW w:w="1032" w:type="dxa"/>
          </w:tcPr>
          <w:p w:rsidR="00870FA7" w:rsidRPr="00F22FFC" w:rsidRDefault="00870FA7" w:rsidP="004031D7">
            <w:pPr>
              <w:widowControl/>
              <w:jc w:val="center"/>
              <w:rPr>
                <w:color w:val="auto"/>
                <w:sz w:val="22"/>
                <w:szCs w:val="22"/>
              </w:rPr>
            </w:pPr>
          </w:p>
        </w:tc>
        <w:tc>
          <w:tcPr>
            <w:tcW w:w="1043" w:type="dxa"/>
          </w:tcPr>
          <w:p w:rsidR="00870FA7" w:rsidRPr="00F22FFC" w:rsidRDefault="00870FA7" w:rsidP="004031D7">
            <w:pPr>
              <w:widowControl/>
              <w:jc w:val="center"/>
              <w:rPr>
                <w:color w:val="auto"/>
                <w:sz w:val="22"/>
                <w:szCs w:val="22"/>
              </w:rPr>
            </w:pPr>
          </w:p>
        </w:tc>
        <w:tc>
          <w:tcPr>
            <w:tcW w:w="1858" w:type="dxa"/>
          </w:tcPr>
          <w:p w:rsidR="00870FA7" w:rsidRPr="00F22FFC" w:rsidRDefault="00870FA7" w:rsidP="004031D7">
            <w:pPr>
              <w:widowControl/>
              <w:jc w:val="center"/>
              <w:rPr>
                <w:color w:val="auto"/>
                <w:sz w:val="22"/>
                <w:szCs w:val="22"/>
              </w:rPr>
            </w:pPr>
          </w:p>
        </w:tc>
      </w:tr>
      <w:tr w:rsidR="003E63CC" w:rsidRPr="00F22FFC" w:rsidTr="00941D7D">
        <w:trPr>
          <w:trHeight w:val="454"/>
          <w:jc w:val="center"/>
        </w:trPr>
        <w:tc>
          <w:tcPr>
            <w:tcW w:w="445" w:type="dxa"/>
          </w:tcPr>
          <w:p w:rsidR="003E63CC" w:rsidRPr="00F22FFC" w:rsidRDefault="001100E5" w:rsidP="008B6086">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lastRenderedPageBreak/>
              <w:t>6</w:t>
            </w:r>
          </w:p>
        </w:tc>
        <w:tc>
          <w:tcPr>
            <w:tcW w:w="1416" w:type="dxa"/>
          </w:tcPr>
          <w:p w:rsidR="003E63CC" w:rsidRPr="00F22FFC" w:rsidRDefault="003E63CC" w:rsidP="008B6086">
            <w:pPr>
              <w:widowControl/>
              <w:rPr>
                <w:color w:val="auto"/>
                <w:sz w:val="22"/>
                <w:szCs w:val="22"/>
              </w:rPr>
            </w:pPr>
            <w:r w:rsidRPr="00F22FFC">
              <w:rPr>
                <w:color w:val="auto"/>
                <w:sz w:val="22"/>
                <w:szCs w:val="22"/>
              </w:rPr>
              <w:t>с.Верхне-яркеево</w:t>
            </w:r>
          </w:p>
        </w:tc>
        <w:tc>
          <w:tcPr>
            <w:tcW w:w="1055" w:type="dxa"/>
          </w:tcPr>
          <w:p w:rsidR="003E63CC" w:rsidRPr="00F22FFC" w:rsidRDefault="003E63CC" w:rsidP="004031D7">
            <w:pPr>
              <w:widowControl/>
              <w:jc w:val="center"/>
              <w:rPr>
                <w:color w:val="auto"/>
                <w:sz w:val="22"/>
                <w:szCs w:val="22"/>
              </w:rPr>
            </w:pPr>
            <w:r w:rsidRPr="00F22FFC">
              <w:rPr>
                <w:color w:val="auto"/>
                <w:sz w:val="22"/>
                <w:szCs w:val="22"/>
              </w:rPr>
              <w:t>115,0188</w:t>
            </w:r>
          </w:p>
        </w:tc>
        <w:tc>
          <w:tcPr>
            <w:tcW w:w="2268" w:type="dxa"/>
          </w:tcPr>
          <w:p w:rsidR="003E63CC" w:rsidRPr="00F22FFC" w:rsidRDefault="00A11591" w:rsidP="00924E81">
            <w:pPr>
              <w:widowControl/>
              <w:rPr>
                <w:color w:val="auto"/>
                <w:sz w:val="22"/>
                <w:szCs w:val="22"/>
              </w:rPr>
            </w:pPr>
            <w:r w:rsidRPr="00F22FFC">
              <w:rPr>
                <w:color w:val="auto"/>
                <w:sz w:val="22"/>
                <w:szCs w:val="22"/>
              </w:rPr>
              <w:t xml:space="preserve">сельское поселение Яркеевский сельсовет, </w:t>
            </w:r>
            <w:r w:rsidR="003E63CC" w:rsidRPr="00F22FFC">
              <w:rPr>
                <w:color w:val="auto"/>
                <w:sz w:val="22"/>
                <w:szCs w:val="22"/>
              </w:rPr>
              <w:t>земли сельскохозяйственного назначения, участок с кадастровым номером 02:27:120101:105</w:t>
            </w:r>
          </w:p>
        </w:tc>
        <w:tc>
          <w:tcPr>
            <w:tcW w:w="942" w:type="dxa"/>
          </w:tcPr>
          <w:p w:rsidR="003E63CC" w:rsidRPr="00F22FFC" w:rsidRDefault="003E63CC" w:rsidP="004031D7">
            <w:pPr>
              <w:widowControl/>
              <w:jc w:val="center"/>
              <w:rPr>
                <w:color w:val="auto"/>
                <w:sz w:val="22"/>
                <w:szCs w:val="22"/>
              </w:rPr>
            </w:pPr>
            <w:r w:rsidRPr="00F22FFC">
              <w:rPr>
                <w:color w:val="auto"/>
                <w:sz w:val="22"/>
                <w:szCs w:val="22"/>
              </w:rPr>
              <w:t>5,49</w:t>
            </w:r>
          </w:p>
        </w:tc>
        <w:tc>
          <w:tcPr>
            <w:tcW w:w="1032" w:type="dxa"/>
          </w:tcPr>
          <w:p w:rsidR="003E63CC" w:rsidRPr="00F22FFC" w:rsidRDefault="003E63CC" w:rsidP="004031D7">
            <w:pPr>
              <w:widowControl/>
              <w:jc w:val="center"/>
              <w:rPr>
                <w:color w:val="auto"/>
                <w:sz w:val="22"/>
                <w:szCs w:val="22"/>
              </w:rPr>
            </w:pPr>
            <w:r w:rsidRPr="00F22FFC">
              <w:rPr>
                <w:color w:val="auto"/>
                <w:sz w:val="22"/>
                <w:szCs w:val="22"/>
              </w:rPr>
              <w:t>-</w:t>
            </w:r>
          </w:p>
        </w:tc>
        <w:tc>
          <w:tcPr>
            <w:tcW w:w="1043" w:type="dxa"/>
          </w:tcPr>
          <w:p w:rsidR="003E63CC" w:rsidRPr="00F22FFC" w:rsidRDefault="003E63CC" w:rsidP="004031D7">
            <w:pPr>
              <w:widowControl/>
              <w:jc w:val="center"/>
              <w:rPr>
                <w:color w:val="auto"/>
                <w:sz w:val="22"/>
                <w:szCs w:val="22"/>
              </w:rPr>
            </w:pPr>
            <w:r w:rsidRPr="00F22FFC">
              <w:rPr>
                <w:color w:val="auto"/>
                <w:sz w:val="22"/>
                <w:szCs w:val="22"/>
              </w:rPr>
              <w:t>пашни</w:t>
            </w:r>
          </w:p>
        </w:tc>
        <w:tc>
          <w:tcPr>
            <w:tcW w:w="1858" w:type="dxa"/>
          </w:tcPr>
          <w:p w:rsidR="003E63CC" w:rsidRPr="00F22FFC" w:rsidRDefault="003E63CC" w:rsidP="004031D7">
            <w:pPr>
              <w:widowControl/>
              <w:jc w:val="center"/>
              <w:rPr>
                <w:color w:val="auto"/>
                <w:sz w:val="22"/>
                <w:szCs w:val="22"/>
              </w:rPr>
            </w:pPr>
            <w:r w:rsidRPr="00F22FFC">
              <w:rPr>
                <w:color w:val="auto"/>
                <w:sz w:val="22"/>
                <w:szCs w:val="22"/>
              </w:rPr>
              <w:t>индивидуальное жилищное строительство</w:t>
            </w:r>
          </w:p>
        </w:tc>
      </w:tr>
      <w:tr w:rsidR="003E63CC" w:rsidRPr="00F22FFC" w:rsidTr="00941D7D">
        <w:trPr>
          <w:trHeight w:val="454"/>
          <w:jc w:val="center"/>
        </w:trPr>
        <w:tc>
          <w:tcPr>
            <w:tcW w:w="445" w:type="dxa"/>
          </w:tcPr>
          <w:p w:rsidR="003E63CC" w:rsidRPr="00F22FFC" w:rsidRDefault="001100E5" w:rsidP="008B6086">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7</w:t>
            </w:r>
          </w:p>
        </w:tc>
        <w:tc>
          <w:tcPr>
            <w:tcW w:w="1416" w:type="dxa"/>
          </w:tcPr>
          <w:p w:rsidR="003E63CC" w:rsidRPr="00F22FFC" w:rsidRDefault="003E63CC" w:rsidP="004031D7">
            <w:pPr>
              <w:widowControl/>
              <w:rPr>
                <w:color w:val="auto"/>
                <w:sz w:val="22"/>
                <w:szCs w:val="22"/>
              </w:rPr>
            </w:pPr>
            <w:r w:rsidRPr="00F22FFC">
              <w:rPr>
                <w:color w:val="auto"/>
                <w:sz w:val="22"/>
                <w:szCs w:val="22"/>
              </w:rPr>
              <w:t>с.Верхне-яркеево</w:t>
            </w:r>
          </w:p>
        </w:tc>
        <w:tc>
          <w:tcPr>
            <w:tcW w:w="1055" w:type="dxa"/>
          </w:tcPr>
          <w:p w:rsidR="003E63CC" w:rsidRPr="00F22FFC" w:rsidRDefault="003E63CC" w:rsidP="004031D7">
            <w:pPr>
              <w:widowControl/>
              <w:jc w:val="center"/>
              <w:rPr>
                <w:color w:val="auto"/>
                <w:sz w:val="22"/>
                <w:szCs w:val="22"/>
              </w:rPr>
            </w:pPr>
            <w:r w:rsidRPr="00F22FFC">
              <w:rPr>
                <w:color w:val="auto"/>
                <w:sz w:val="22"/>
                <w:szCs w:val="22"/>
              </w:rPr>
              <w:t>4,2379</w:t>
            </w:r>
          </w:p>
        </w:tc>
        <w:tc>
          <w:tcPr>
            <w:tcW w:w="2268" w:type="dxa"/>
          </w:tcPr>
          <w:p w:rsidR="003E63CC" w:rsidRPr="00F22FFC" w:rsidRDefault="00A11591" w:rsidP="004031D7">
            <w:pPr>
              <w:widowControl/>
              <w:rPr>
                <w:color w:val="auto"/>
                <w:sz w:val="22"/>
                <w:szCs w:val="22"/>
              </w:rPr>
            </w:pPr>
            <w:r w:rsidRPr="00F22FFC">
              <w:rPr>
                <w:color w:val="auto"/>
                <w:sz w:val="22"/>
                <w:szCs w:val="22"/>
              </w:rPr>
              <w:t xml:space="preserve">сельское поселение Яркеевский сельсовет, </w:t>
            </w:r>
            <w:r w:rsidR="003E63CC" w:rsidRPr="00F22FFC">
              <w:rPr>
                <w:color w:val="auto"/>
                <w:sz w:val="22"/>
                <w:szCs w:val="22"/>
              </w:rPr>
              <w:t>земли сельскохозяйственного назначения, участок с кадастровым номером 02:27:120101:503</w:t>
            </w:r>
          </w:p>
        </w:tc>
        <w:tc>
          <w:tcPr>
            <w:tcW w:w="942" w:type="dxa"/>
          </w:tcPr>
          <w:p w:rsidR="003E63CC" w:rsidRPr="00F22FFC" w:rsidRDefault="003E63CC" w:rsidP="004031D7">
            <w:pPr>
              <w:widowControl/>
              <w:jc w:val="center"/>
              <w:rPr>
                <w:color w:val="auto"/>
                <w:sz w:val="22"/>
                <w:szCs w:val="22"/>
              </w:rPr>
            </w:pPr>
            <w:r w:rsidRPr="00F22FFC">
              <w:rPr>
                <w:color w:val="auto"/>
                <w:sz w:val="22"/>
                <w:szCs w:val="22"/>
              </w:rPr>
              <w:t>5,96</w:t>
            </w:r>
          </w:p>
        </w:tc>
        <w:tc>
          <w:tcPr>
            <w:tcW w:w="1032" w:type="dxa"/>
          </w:tcPr>
          <w:p w:rsidR="003E63CC" w:rsidRPr="00F22FFC" w:rsidRDefault="003E63CC" w:rsidP="004031D7">
            <w:pPr>
              <w:widowControl/>
              <w:jc w:val="center"/>
              <w:rPr>
                <w:color w:val="auto"/>
                <w:sz w:val="22"/>
                <w:szCs w:val="22"/>
              </w:rPr>
            </w:pPr>
            <w:r w:rsidRPr="00F22FFC">
              <w:rPr>
                <w:color w:val="auto"/>
                <w:sz w:val="22"/>
                <w:szCs w:val="22"/>
              </w:rPr>
              <w:t>-</w:t>
            </w:r>
          </w:p>
        </w:tc>
        <w:tc>
          <w:tcPr>
            <w:tcW w:w="1043" w:type="dxa"/>
          </w:tcPr>
          <w:p w:rsidR="003E63CC" w:rsidRPr="00F22FFC" w:rsidRDefault="003E63CC" w:rsidP="004031D7">
            <w:pPr>
              <w:widowControl/>
              <w:jc w:val="center"/>
              <w:rPr>
                <w:color w:val="auto"/>
                <w:sz w:val="22"/>
                <w:szCs w:val="22"/>
              </w:rPr>
            </w:pPr>
            <w:r w:rsidRPr="00F22FFC">
              <w:rPr>
                <w:color w:val="auto"/>
                <w:sz w:val="22"/>
                <w:szCs w:val="22"/>
              </w:rPr>
              <w:t>пашни</w:t>
            </w:r>
          </w:p>
        </w:tc>
        <w:tc>
          <w:tcPr>
            <w:tcW w:w="1858" w:type="dxa"/>
          </w:tcPr>
          <w:p w:rsidR="003E63CC" w:rsidRPr="00F22FFC" w:rsidRDefault="003E63CC" w:rsidP="004031D7">
            <w:pPr>
              <w:widowControl/>
              <w:jc w:val="center"/>
              <w:rPr>
                <w:color w:val="auto"/>
                <w:sz w:val="22"/>
                <w:szCs w:val="22"/>
              </w:rPr>
            </w:pPr>
            <w:r w:rsidRPr="00F22FFC">
              <w:rPr>
                <w:color w:val="auto"/>
                <w:sz w:val="22"/>
                <w:szCs w:val="22"/>
              </w:rPr>
              <w:t>для сельскохозяйственного производства</w:t>
            </w:r>
          </w:p>
        </w:tc>
      </w:tr>
      <w:tr w:rsidR="003E63CC" w:rsidRPr="00F22FFC" w:rsidTr="00941D7D">
        <w:trPr>
          <w:trHeight w:val="454"/>
          <w:jc w:val="center"/>
        </w:trPr>
        <w:tc>
          <w:tcPr>
            <w:tcW w:w="445" w:type="dxa"/>
          </w:tcPr>
          <w:p w:rsidR="003E63CC" w:rsidRPr="00F22FFC" w:rsidRDefault="001100E5" w:rsidP="008B6086">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8</w:t>
            </w:r>
          </w:p>
        </w:tc>
        <w:tc>
          <w:tcPr>
            <w:tcW w:w="1416" w:type="dxa"/>
          </w:tcPr>
          <w:p w:rsidR="003E63CC" w:rsidRPr="00F22FFC" w:rsidRDefault="003E63CC" w:rsidP="004031D7">
            <w:pPr>
              <w:widowControl/>
              <w:rPr>
                <w:color w:val="auto"/>
                <w:sz w:val="22"/>
                <w:szCs w:val="22"/>
              </w:rPr>
            </w:pPr>
            <w:r w:rsidRPr="00F22FFC">
              <w:rPr>
                <w:color w:val="auto"/>
                <w:sz w:val="22"/>
                <w:szCs w:val="22"/>
              </w:rPr>
              <w:t>с.Верхне-яркеево</w:t>
            </w:r>
          </w:p>
        </w:tc>
        <w:tc>
          <w:tcPr>
            <w:tcW w:w="1055" w:type="dxa"/>
          </w:tcPr>
          <w:p w:rsidR="003E63CC" w:rsidRPr="00F22FFC" w:rsidRDefault="00FB6ABB" w:rsidP="004031D7">
            <w:pPr>
              <w:widowControl/>
              <w:jc w:val="center"/>
              <w:rPr>
                <w:color w:val="auto"/>
                <w:sz w:val="22"/>
                <w:szCs w:val="22"/>
              </w:rPr>
            </w:pPr>
            <w:r w:rsidRPr="00F22FFC">
              <w:rPr>
                <w:color w:val="auto"/>
                <w:sz w:val="22"/>
                <w:szCs w:val="22"/>
              </w:rPr>
              <w:t>10,0224</w:t>
            </w:r>
          </w:p>
        </w:tc>
        <w:tc>
          <w:tcPr>
            <w:tcW w:w="2268" w:type="dxa"/>
          </w:tcPr>
          <w:p w:rsidR="003E63CC" w:rsidRPr="00F22FFC" w:rsidRDefault="00A11591" w:rsidP="00545DC0">
            <w:pPr>
              <w:widowControl/>
              <w:rPr>
                <w:color w:val="auto"/>
                <w:sz w:val="22"/>
                <w:szCs w:val="22"/>
              </w:rPr>
            </w:pPr>
            <w:r w:rsidRPr="00F22FFC">
              <w:rPr>
                <w:color w:val="auto"/>
                <w:sz w:val="22"/>
                <w:szCs w:val="22"/>
              </w:rPr>
              <w:t xml:space="preserve">сельское поселение Яркеевский сельсовет, </w:t>
            </w:r>
            <w:r w:rsidR="003E63CC" w:rsidRPr="00F22FFC">
              <w:rPr>
                <w:color w:val="auto"/>
                <w:sz w:val="22"/>
                <w:szCs w:val="22"/>
              </w:rPr>
              <w:t>земли сельскохозяйственного назн</w:t>
            </w:r>
            <w:r w:rsidR="003E63CC" w:rsidRPr="00F22FFC">
              <w:rPr>
                <w:color w:val="auto"/>
                <w:sz w:val="22"/>
                <w:szCs w:val="22"/>
              </w:rPr>
              <w:t>а</w:t>
            </w:r>
            <w:r w:rsidR="003E63CC" w:rsidRPr="00F22FFC">
              <w:rPr>
                <w:color w:val="auto"/>
                <w:sz w:val="22"/>
                <w:szCs w:val="22"/>
              </w:rPr>
              <w:t>чения, часть кадастрового квартала 02:27:120101</w:t>
            </w:r>
          </w:p>
        </w:tc>
        <w:tc>
          <w:tcPr>
            <w:tcW w:w="942" w:type="dxa"/>
          </w:tcPr>
          <w:p w:rsidR="003E63CC" w:rsidRPr="00F22FFC" w:rsidRDefault="003E63CC" w:rsidP="004031D7">
            <w:pPr>
              <w:widowControl/>
              <w:jc w:val="center"/>
              <w:rPr>
                <w:color w:val="auto"/>
                <w:sz w:val="22"/>
                <w:szCs w:val="22"/>
              </w:rPr>
            </w:pPr>
            <w:r w:rsidRPr="00F22FFC">
              <w:rPr>
                <w:color w:val="auto"/>
                <w:sz w:val="22"/>
                <w:szCs w:val="22"/>
              </w:rPr>
              <w:t>5,49</w:t>
            </w:r>
          </w:p>
        </w:tc>
        <w:tc>
          <w:tcPr>
            <w:tcW w:w="1032" w:type="dxa"/>
          </w:tcPr>
          <w:p w:rsidR="003E63CC" w:rsidRPr="00F22FFC" w:rsidRDefault="003E63CC" w:rsidP="004031D7">
            <w:pPr>
              <w:widowControl/>
              <w:jc w:val="center"/>
              <w:rPr>
                <w:color w:val="auto"/>
                <w:sz w:val="22"/>
                <w:szCs w:val="22"/>
              </w:rPr>
            </w:pPr>
            <w:r w:rsidRPr="00F22FFC">
              <w:rPr>
                <w:color w:val="auto"/>
                <w:sz w:val="22"/>
                <w:szCs w:val="22"/>
              </w:rPr>
              <w:t>-</w:t>
            </w:r>
          </w:p>
        </w:tc>
        <w:tc>
          <w:tcPr>
            <w:tcW w:w="1043" w:type="dxa"/>
          </w:tcPr>
          <w:p w:rsidR="003E63CC" w:rsidRPr="00F22FFC" w:rsidRDefault="003E63CC" w:rsidP="004031D7">
            <w:pPr>
              <w:widowControl/>
              <w:jc w:val="center"/>
              <w:rPr>
                <w:color w:val="auto"/>
                <w:sz w:val="22"/>
                <w:szCs w:val="22"/>
              </w:rPr>
            </w:pPr>
            <w:r w:rsidRPr="00F22FFC">
              <w:rPr>
                <w:color w:val="auto"/>
                <w:sz w:val="22"/>
                <w:szCs w:val="22"/>
              </w:rPr>
              <w:t>растительность вдоль дорог и рек</w:t>
            </w:r>
          </w:p>
        </w:tc>
        <w:tc>
          <w:tcPr>
            <w:tcW w:w="1858" w:type="dxa"/>
          </w:tcPr>
          <w:p w:rsidR="003E63CC" w:rsidRPr="00F22FFC" w:rsidRDefault="003E63CC" w:rsidP="004031D7">
            <w:pPr>
              <w:widowControl/>
              <w:jc w:val="center"/>
              <w:rPr>
                <w:color w:val="auto"/>
                <w:sz w:val="22"/>
                <w:szCs w:val="22"/>
              </w:rPr>
            </w:pPr>
            <w:r w:rsidRPr="00F22FFC">
              <w:rPr>
                <w:color w:val="auto"/>
                <w:sz w:val="22"/>
                <w:szCs w:val="22"/>
              </w:rPr>
              <w:t>включение в границы населенного пункта</w:t>
            </w:r>
          </w:p>
        </w:tc>
      </w:tr>
      <w:tr w:rsidR="003E63CC" w:rsidRPr="00F22FFC" w:rsidTr="00941D7D">
        <w:trPr>
          <w:trHeight w:val="454"/>
          <w:jc w:val="center"/>
        </w:trPr>
        <w:tc>
          <w:tcPr>
            <w:tcW w:w="445" w:type="dxa"/>
          </w:tcPr>
          <w:p w:rsidR="003E63CC" w:rsidRPr="00F22FFC" w:rsidRDefault="003E63CC" w:rsidP="008B6086">
            <w:pPr>
              <w:widowControl/>
              <w:shd w:val="clear" w:color="auto" w:fill="FFFFFF"/>
              <w:tabs>
                <w:tab w:val="clear" w:pos="4677"/>
                <w:tab w:val="clear" w:pos="9355"/>
              </w:tabs>
              <w:autoSpaceDE/>
              <w:autoSpaceDN/>
              <w:adjustRightInd/>
              <w:snapToGrid/>
              <w:jc w:val="center"/>
              <w:rPr>
                <w:color w:val="auto"/>
                <w:sz w:val="22"/>
                <w:szCs w:val="22"/>
              </w:rPr>
            </w:pPr>
          </w:p>
        </w:tc>
        <w:tc>
          <w:tcPr>
            <w:tcW w:w="1416" w:type="dxa"/>
          </w:tcPr>
          <w:p w:rsidR="003E63CC" w:rsidRPr="00F22FFC" w:rsidRDefault="003E63CC" w:rsidP="0089119D">
            <w:pPr>
              <w:widowControl/>
              <w:rPr>
                <w:b/>
                <w:color w:val="auto"/>
                <w:sz w:val="22"/>
                <w:szCs w:val="22"/>
              </w:rPr>
            </w:pPr>
            <w:r w:rsidRPr="00F22FFC">
              <w:rPr>
                <w:b/>
                <w:color w:val="auto"/>
                <w:sz w:val="22"/>
                <w:szCs w:val="22"/>
              </w:rPr>
              <w:t>северная часть</w:t>
            </w:r>
            <w:r w:rsidR="002214A5" w:rsidRPr="00F22FFC">
              <w:rPr>
                <w:b/>
                <w:color w:val="auto"/>
                <w:sz w:val="22"/>
                <w:szCs w:val="22"/>
              </w:rPr>
              <w:t xml:space="preserve"> 3</w:t>
            </w:r>
            <w:r w:rsidR="0089119D" w:rsidRPr="00F22FFC">
              <w:rPr>
                <w:b/>
                <w:color w:val="auto"/>
                <w:sz w:val="22"/>
                <w:szCs w:val="22"/>
              </w:rPr>
              <w:t>61</w:t>
            </w:r>
            <w:r w:rsidR="002214A5" w:rsidRPr="00F22FFC">
              <w:rPr>
                <w:b/>
                <w:color w:val="auto"/>
                <w:sz w:val="22"/>
                <w:szCs w:val="22"/>
              </w:rPr>
              <w:t>,</w:t>
            </w:r>
            <w:r w:rsidR="0089119D" w:rsidRPr="00F22FFC">
              <w:rPr>
                <w:b/>
                <w:color w:val="auto"/>
                <w:sz w:val="22"/>
                <w:szCs w:val="22"/>
              </w:rPr>
              <w:t>2192</w:t>
            </w:r>
            <w:r w:rsidR="00FF02CF" w:rsidRPr="00F22FFC">
              <w:rPr>
                <w:b/>
                <w:color w:val="auto"/>
                <w:sz w:val="22"/>
                <w:szCs w:val="22"/>
              </w:rPr>
              <w:t xml:space="preserve"> га</w:t>
            </w:r>
            <w:r w:rsidRPr="00F22FFC">
              <w:rPr>
                <w:b/>
                <w:color w:val="auto"/>
                <w:sz w:val="22"/>
                <w:szCs w:val="22"/>
              </w:rPr>
              <w:t>:</w:t>
            </w:r>
          </w:p>
        </w:tc>
        <w:tc>
          <w:tcPr>
            <w:tcW w:w="1055" w:type="dxa"/>
          </w:tcPr>
          <w:p w:rsidR="003E63CC" w:rsidRPr="00F22FFC" w:rsidRDefault="003E63CC" w:rsidP="004031D7">
            <w:pPr>
              <w:widowControl/>
              <w:jc w:val="center"/>
              <w:rPr>
                <w:color w:val="auto"/>
                <w:sz w:val="22"/>
                <w:szCs w:val="22"/>
              </w:rPr>
            </w:pPr>
          </w:p>
        </w:tc>
        <w:tc>
          <w:tcPr>
            <w:tcW w:w="2268" w:type="dxa"/>
          </w:tcPr>
          <w:p w:rsidR="003E63CC" w:rsidRPr="00F22FFC" w:rsidRDefault="003E63CC" w:rsidP="004031D7">
            <w:pPr>
              <w:widowControl/>
              <w:rPr>
                <w:color w:val="auto"/>
                <w:sz w:val="22"/>
                <w:szCs w:val="22"/>
              </w:rPr>
            </w:pPr>
          </w:p>
        </w:tc>
        <w:tc>
          <w:tcPr>
            <w:tcW w:w="942" w:type="dxa"/>
          </w:tcPr>
          <w:p w:rsidR="003E63CC" w:rsidRPr="00F22FFC" w:rsidRDefault="003E63CC" w:rsidP="004031D7">
            <w:pPr>
              <w:widowControl/>
              <w:jc w:val="center"/>
              <w:rPr>
                <w:color w:val="auto"/>
                <w:sz w:val="22"/>
                <w:szCs w:val="22"/>
              </w:rPr>
            </w:pPr>
          </w:p>
        </w:tc>
        <w:tc>
          <w:tcPr>
            <w:tcW w:w="1032" w:type="dxa"/>
          </w:tcPr>
          <w:p w:rsidR="003E63CC" w:rsidRPr="00F22FFC" w:rsidRDefault="003E63CC" w:rsidP="004031D7">
            <w:pPr>
              <w:widowControl/>
              <w:jc w:val="center"/>
              <w:rPr>
                <w:color w:val="auto"/>
                <w:sz w:val="22"/>
                <w:szCs w:val="22"/>
              </w:rPr>
            </w:pPr>
          </w:p>
        </w:tc>
        <w:tc>
          <w:tcPr>
            <w:tcW w:w="1043" w:type="dxa"/>
          </w:tcPr>
          <w:p w:rsidR="003E63CC" w:rsidRPr="00F22FFC" w:rsidRDefault="003E63CC" w:rsidP="004031D7">
            <w:pPr>
              <w:widowControl/>
              <w:jc w:val="center"/>
              <w:rPr>
                <w:color w:val="auto"/>
                <w:sz w:val="22"/>
                <w:szCs w:val="22"/>
              </w:rPr>
            </w:pPr>
          </w:p>
        </w:tc>
        <w:tc>
          <w:tcPr>
            <w:tcW w:w="1858" w:type="dxa"/>
          </w:tcPr>
          <w:p w:rsidR="003E63CC" w:rsidRPr="00F22FFC" w:rsidRDefault="003E63CC" w:rsidP="004031D7">
            <w:pPr>
              <w:widowControl/>
              <w:jc w:val="center"/>
              <w:rPr>
                <w:color w:val="auto"/>
                <w:sz w:val="22"/>
                <w:szCs w:val="22"/>
              </w:rPr>
            </w:pP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9</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7B61C8" w:rsidP="004031D7">
            <w:pPr>
              <w:widowControl/>
              <w:jc w:val="center"/>
              <w:rPr>
                <w:color w:val="auto"/>
                <w:sz w:val="22"/>
                <w:szCs w:val="22"/>
              </w:rPr>
            </w:pPr>
            <w:r w:rsidRPr="00F22FFC">
              <w:rPr>
                <w:color w:val="auto"/>
                <w:sz w:val="22"/>
                <w:szCs w:val="22"/>
              </w:rPr>
              <w:t>39,50</w:t>
            </w:r>
          </w:p>
        </w:tc>
        <w:tc>
          <w:tcPr>
            <w:tcW w:w="2268" w:type="dxa"/>
          </w:tcPr>
          <w:p w:rsidR="007B61C8" w:rsidRPr="00F22FFC" w:rsidRDefault="007B61C8" w:rsidP="00634E6D">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участка с кадастровым номером 02:27:120301:563</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t>5,96</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частная собственность</w:t>
            </w:r>
          </w:p>
        </w:tc>
        <w:tc>
          <w:tcPr>
            <w:tcW w:w="1043" w:type="dxa"/>
          </w:tcPr>
          <w:p w:rsidR="007B61C8" w:rsidRPr="00F22FFC" w:rsidRDefault="007B61C8" w:rsidP="004031D7">
            <w:pPr>
              <w:widowControl/>
              <w:jc w:val="center"/>
              <w:rPr>
                <w:color w:val="auto"/>
                <w:sz w:val="22"/>
                <w:szCs w:val="22"/>
              </w:rPr>
            </w:pPr>
            <w:r w:rsidRPr="00F22FFC">
              <w:rPr>
                <w:color w:val="auto"/>
                <w:sz w:val="22"/>
                <w:szCs w:val="22"/>
              </w:rPr>
              <w:t>пашни</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10</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7B61C8" w:rsidP="004031D7">
            <w:pPr>
              <w:widowControl/>
              <w:jc w:val="center"/>
              <w:rPr>
                <w:color w:val="auto"/>
                <w:sz w:val="22"/>
                <w:szCs w:val="22"/>
              </w:rPr>
            </w:pPr>
            <w:r w:rsidRPr="00F22FFC">
              <w:rPr>
                <w:color w:val="auto"/>
                <w:sz w:val="22"/>
                <w:szCs w:val="22"/>
              </w:rPr>
              <w:t>0,3</w:t>
            </w:r>
          </w:p>
        </w:tc>
        <w:tc>
          <w:tcPr>
            <w:tcW w:w="2268" w:type="dxa"/>
          </w:tcPr>
          <w:p w:rsidR="007B61C8" w:rsidRPr="00F22FFC" w:rsidRDefault="007B61C8" w:rsidP="004031D7">
            <w:pPr>
              <w:widowControl/>
              <w:rPr>
                <w:color w:val="auto"/>
                <w:sz w:val="22"/>
                <w:szCs w:val="22"/>
              </w:rPr>
            </w:pPr>
            <w:r w:rsidRPr="00F22FFC">
              <w:rPr>
                <w:color w:val="auto"/>
                <w:sz w:val="22"/>
                <w:szCs w:val="22"/>
              </w:rPr>
              <w:t>сельское поселение Юнновский сельсовет, земли населе</w:t>
            </w:r>
            <w:r w:rsidRPr="00F22FFC">
              <w:rPr>
                <w:color w:val="auto"/>
                <w:sz w:val="22"/>
                <w:szCs w:val="22"/>
              </w:rPr>
              <w:t>н</w:t>
            </w:r>
            <w:r w:rsidRPr="00F22FFC">
              <w:rPr>
                <w:color w:val="auto"/>
                <w:sz w:val="22"/>
                <w:szCs w:val="22"/>
              </w:rPr>
              <w:t>ных пунктов, часть участка с кадастровым номером 02:27:120301:26</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t>50,67</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w:t>
            </w:r>
          </w:p>
        </w:tc>
        <w:tc>
          <w:tcPr>
            <w:tcW w:w="1043" w:type="dxa"/>
          </w:tcPr>
          <w:p w:rsidR="007B61C8" w:rsidRPr="00F22FFC" w:rsidRDefault="007B61C8" w:rsidP="004031D7">
            <w:pPr>
              <w:widowControl/>
              <w:jc w:val="center"/>
              <w:rPr>
                <w:color w:val="auto"/>
                <w:sz w:val="22"/>
                <w:szCs w:val="22"/>
              </w:rPr>
            </w:pPr>
            <w:r w:rsidRPr="00F22FFC">
              <w:rPr>
                <w:color w:val="auto"/>
                <w:sz w:val="22"/>
                <w:szCs w:val="22"/>
              </w:rPr>
              <w:t>пашни</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11</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7B61C8" w:rsidP="004031D7">
            <w:pPr>
              <w:widowControl/>
              <w:jc w:val="center"/>
              <w:rPr>
                <w:color w:val="auto"/>
                <w:sz w:val="22"/>
                <w:szCs w:val="22"/>
              </w:rPr>
            </w:pPr>
            <w:r w:rsidRPr="00F22FFC">
              <w:rPr>
                <w:color w:val="auto"/>
                <w:sz w:val="22"/>
                <w:szCs w:val="22"/>
              </w:rPr>
              <w:t>176,3849</w:t>
            </w:r>
          </w:p>
          <w:p w:rsidR="007B61C8" w:rsidRPr="00F22FFC" w:rsidRDefault="007B61C8" w:rsidP="004031D7">
            <w:pPr>
              <w:widowControl/>
              <w:jc w:val="center"/>
              <w:rPr>
                <w:color w:val="auto"/>
                <w:sz w:val="22"/>
                <w:szCs w:val="22"/>
              </w:rPr>
            </w:pPr>
          </w:p>
        </w:tc>
        <w:tc>
          <w:tcPr>
            <w:tcW w:w="2268" w:type="dxa"/>
          </w:tcPr>
          <w:p w:rsidR="007B61C8" w:rsidRPr="00F22FFC" w:rsidRDefault="007B61C8" w:rsidP="004031D7">
            <w:pPr>
              <w:widowControl/>
              <w:rPr>
                <w:color w:val="auto"/>
                <w:sz w:val="22"/>
                <w:szCs w:val="22"/>
              </w:rPr>
            </w:pPr>
            <w:r w:rsidRPr="00F22FFC">
              <w:rPr>
                <w:color w:val="auto"/>
                <w:sz w:val="22"/>
                <w:szCs w:val="22"/>
              </w:rPr>
              <w:t>сельское поселение Юнновский сельсовет, земли сельскохозяйственно</w:t>
            </w:r>
            <w:r w:rsidRPr="00F22FFC">
              <w:rPr>
                <w:color w:val="auto"/>
                <w:sz w:val="22"/>
                <w:szCs w:val="22"/>
              </w:rPr>
              <w:lastRenderedPageBreak/>
              <w:t>го назначения, участок с кадастровым номером 02:27:120301:564</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lastRenderedPageBreak/>
              <w:t>5,96</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частная собственность</w:t>
            </w:r>
          </w:p>
        </w:tc>
        <w:tc>
          <w:tcPr>
            <w:tcW w:w="1043" w:type="dxa"/>
          </w:tcPr>
          <w:p w:rsidR="007B61C8" w:rsidRPr="00F22FFC" w:rsidRDefault="007B61C8" w:rsidP="004031D7">
            <w:pPr>
              <w:widowControl/>
              <w:jc w:val="center"/>
              <w:rPr>
                <w:color w:val="auto"/>
                <w:sz w:val="22"/>
                <w:szCs w:val="22"/>
              </w:rPr>
            </w:pPr>
            <w:r w:rsidRPr="00F22FFC">
              <w:rPr>
                <w:color w:val="auto"/>
                <w:sz w:val="22"/>
                <w:szCs w:val="22"/>
              </w:rPr>
              <w:t>пашни</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t xml:space="preserve">для развития районного центра с.Верхне-яркеево, </w:t>
            </w:r>
            <w:r w:rsidRPr="00F22FFC">
              <w:rPr>
                <w:color w:val="auto"/>
                <w:sz w:val="22"/>
                <w:szCs w:val="22"/>
              </w:rPr>
              <w:lastRenderedPageBreak/>
              <w:t>индивидуальное жилищное строительство</w:t>
            </w: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lastRenderedPageBreak/>
              <w:t>12</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7B61C8" w:rsidP="0040025A">
            <w:pPr>
              <w:widowControl/>
              <w:jc w:val="center"/>
              <w:rPr>
                <w:color w:val="auto"/>
                <w:sz w:val="22"/>
                <w:szCs w:val="22"/>
              </w:rPr>
            </w:pPr>
            <w:r w:rsidRPr="00F22FFC">
              <w:rPr>
                <w:color w:val="auto"/>
                <w:sz w:val="22"/>
                <w:szCs w:val="22"/>
              </w:rPr>
              <w:t>5,2823</w:t>
            </w:r>
          </w:p>
        </w:tc>
        <w:tc>
          <w:tcPr>
            <w:tcW w:w="2268" w:type="dxa"/>
          </w:tcPr>
          <w:p w:rsidR="007B61C8" w:rsidRPr="00F22FFC" w:rsidRDefault="007B61C8" w:rsidP="004031D7">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кадастрового квартала 02:27:120301</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t>5,49</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w:t>
            </w:r>
          </w:p>
        </w:tc>
        <w:tc>
          <w:tcPr>
            <w:tcW w:w="1043" w:type="dxa"/>
          </w:tcPr>
          <w:p w:rsidR="007B61C8" w:rsidRPr="00F22FFC" w:rsidRDefault="007B61C8" w:rsidP="004031D7">
            <w:pPr>
              <w:widowControl/>
              <w:jc w:val="center"/>
              <w:rPr>
                <w:color w:val="auto"/>
                <w:sz w:val="22"/>
                <w:szCs w:val="22"/>
              </w:rPr>
            </w:pPr>
            <w:r w:rsidRPr="00F22FFC">
              <w:rPr>
                <w:color w:val="auto"/>
                <w:sz w:val="22"/>
                <w:szCs w:val="22"/>
              </w:rPr>
              <w:t>растительность вдоль русла пересыхающ</w:t>
            </w:r>
            <w:r w:rsidRPr="00F22FFC">
              <w:rPr>
                <w:color w:val="auto"/>
                <w:sz w:val="22"/>
                <w:szCs w:val="22"/>
              </w:rPr>
              <w:t>е</w:t>
            </w:r>
            <w:r w:rsidRPr="00F22FFC">
              <w:rPr>
                <w:color w:val="auto"/>
                <w:sz w:val="22"/>
                <w:szCs w:val="22"/>
              </w:rPr>
              <w:t>го ручья</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13</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7B61C8" w:rsidP="004031D7">
            <w:pPr>
              <w:widowControl/>
              <w:jc w:val="center"/>
              <w:rPr>
                <w:color w:val="auto"/>
                <w:sz w:val="22"/>
                <w:szCs w:val="22"/>
              </w:rPr>
            </w:pPr>
            <w:r w:rsidRPr="00F22FFC">
              <w:rPr>
                <w:color w:val="auto"/>
                <w:sz w:val="22"/>
                <w:szCs w:val="22"/>
              </w:rPr>
              <w:t>30,9152</w:t>
            </w:r>
          </w:p>
        </w:tc>
        <w:tc>
          <w:tcPr>
            <w:tcW w:w="2268" w:type="dxa"/>
          </w:tcPr>
          <w:p w:rsidR="007B61C8" w:rsidRPr="00F22FFC" w:rsidRDefault="007B61C8" w:rsidP="004031D7">
            <w:pPr>
              <w:widowControl/>
              <w:rPr>
                <w:color w:val="auto"/>
                <w:sz w:val="22"/>
                <w:szCs w:val="22"/>
              </w:rPr>
            </w:pPr>
            <w:r w:rsidRPr="00F22FFC">
              <w:rPr>
                <w:color w:val="auto"/>
                <w:sz w:val="22"/>
                <w:szCs w:val="22"/>
              </w:rPr>
              <w:t>сельское поселение Юнновский сельсовет, земли сельскохозяйственного назн</w:t>
            </w:r>
            <w:r w:rsidRPr="00F22FFC">
              <w:rPr>
                <w:color w:val="auto"/>
                <w:sz w:val="22"/>
                <w:szCs w:val="22"/>
              </w:rPr>
              <w:t>а</w:t>
            </w:r>
            <w:r w:rsidRPr="00F22FFC">
              <w:rPr>
                <w:color w:val="auto"/>
                <w:sz w:val="22"/>
                <w:szCs w:val="22"/>
              </w:rPr>
              <w:t>чения, часть участка с кадастровым номером 02:27:120301:11</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t>5,49</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w:t>
            </w:r>
          </w:p>
        </w:tc>
        <w:tc>
          <w:tcPr>
            <w:tcW w:w="1043" w:type="dxa"/>
          </w:tcPr>
          <w:p w:rsidR="007B61C8" w:rsidRPr="00F22FFC" w:rsidRDefault="007B61C8" w:rsidP="004031D7">
            <w:pPr>
              <w:widowControl/>
              <w:jc w:val="center"/>
              <w:rPr>
                <w:color w:val="auto"/>
                <w:sz w:val="22"/>
                <w:szCs w:val="22"/>
              </w:rPr>
            </w:pPr>
            <w:r w:rsidRPr="00F22FFC">
              <w:rPr>
                <w:color w:val="auto"/>
                <w:sz w:val="22"/>
                <w:szCs w:val="22"/>
              </w:rPr>
              <w:t>пашни</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14</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7B61C8" w:rsidP="004031D7">
            <w:pPr>
              <w:widowControl/>
              <w:jc w:val="center"/>
              <w:rPr>
                <w:color w:val="auto"/>
                <w:sz w:val="22"/>
                <w:szCs w:val="22"/>
              </w:rPr>
            </w:pPr>
            <w:r w:rsidRPr="00F22FFC">
              <w:rPr>
                <w:color w:val="auto"/>
                <w:sz w:val="22"/>
                <w:szCs w:val="22"/>
              </w:rPr>
              <w:t>43,3792</w:t>
            </w:r>
          </w:p>
        </w:tc>
        <w:tc>
          <w:tcPr>
            <w:tcW w:w="2268" w:type="dxa"/>
          </w:tcPr>
          <w:p w:rsidR="007B61C8" w:rsidRPr="00F22FFC" w:rsidRDefault="007B61C8" w:rsidP="00C943CD">
            <w:pPr>
              <w:widowControl/>
              <w:rPr>
                <w:color w:val="auto"/>
                <w:sz w:val="22"/>
                <w:szCs w:val="22"/>
              </w:rPr>
            </w:pPr>
            <w:r w:rsidRPr="00F22FFC">
              <w:rPr>
                <w:color w:val="auto"/>
                <w:sz w:val="22"/>
                <w:szCs w:val="22"/>
              </w:rPr>
              <w:t>сельское поселение Яркеевский сельсовет, земли сельскохозяйственного назначения, участок с кадастровым номером 02:27:120301:715</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t>5,96</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w:t>
            </w:r>
          </w:p>
        </w:tc>
        <w:tc>
          <w:tcPr>
            <w:tcW w:w="1043" w:type="dxa"/>
          </w:tcPr>
          <w:p w:rsidR="007B61C8" w:rsidRPr="00F22FFC" w:rsidRDefault="007B61C8" w:rsidP="004031D7">
            <w:pPr>
              <w:widowControl/>
              <w:jc w:val="center"/>
              <w:rPr>
                <w:color w:val="auto"/>
                <w:sz w:val="22"/>
                <w:szCs w:val="22"/>
              </w:rPr>
            </w:pPr>
            <w:r w:rsidRPr="00F22FFC">
              <w:rPr>
                <w:color w:val="auto"/>
                <w:sz w:val="22"/>
                <w:szCs w:val="22"/>
              </w:rPr>
              <w:t>для ведения крестьянского (фермерско)го хозяйства</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t>для развития районного центра с.Верхне-яркеево, индивидуальное жилищное строительство</w:t>
            </w: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15</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7B61C8" w:rsidP="000E3CEA">
            <w:pPr>
              <w:widowControl/>
              <w:jc w:val="center"/>
              <w:rPr>
                <w:color w:val="auto"/>
                <w:sz w:val="22"/>
                <w:szCs w:val="22"/>
              </w:rPr>
            </w:pPr>
            <w:r w:rsidRPr="00F22FFC">
              <w:rPr>
                <w:color w:val="auto"/>
                <w:sz w:val="22"/>
                <w:szCs w:val="22"/>
              </w:rPr>
              <w:t>4,1266</w:t>
            </w:r>
          </w:p>
        </w:tc>
        <w:tc>
          <w:tcPr>
            <w:tcW w:w="2268" w:type="dxa"/>
          </w:tcPr>
          <w:p w:rsidR="007B61C8" w:rsidRPr="00F22FFC" w:rsidRDefault="007B61C8" w:rsidP="00C943CD">
            <w:pPr>
              <w:widowControl/>
              <w:rPr>
                <w:color w:val="auto"/>
                <w:sz w:val="22"/>
                <w:szCs w:val="22"/>
              </w:rPr>
            </w:pPr>
            <w:r w:rsidRPr="00F22FFC">
              <w:rPr>
                <w:color w:val="auto"/>
                <w:sz w:val="22"/>
                <w:szCs w:val="22"/>
              </w:rPr>
              <w:t>сельское поселение Яркеевский сельсовет, земли сельскохозяйственного назначения, участок с кадастровым номером 02:27:120301:673</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t>13,34</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публично-правовых образований</w:t>
            </w:r>
          </w:p>
        </w:tc>
        <w:tc>
          <w:tcPr>
            <w:tcW w:w="1043" w:type="dxa"/>
          </w:tcPr>
          <w:p w:rsidR="007B61C8" w:rsidRPr="00F22FFC" w:rsidRDefault="007B61C8" w:rsidP="004031D7">
            <w:pPr>
              <w:widowControl/>
              <w:jc w:val="center"/>
              <w:rPr>
                <w:color w:val="auto"/>
                <w:sz w:val="22"/>
                <w:szCs w:val="22"/>
              </w:rPr>
            </w:pPr>
            <w:r w:rsidRPr="00F22FFC">
              <w:rPr>
                <w:color w:val="auto"/>
                <w:sz w:val="22"/>
                <w:szCs w:val="22"/>
              </w:rPr>
              <w:t>лесные плантации</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t>новое кладбище, озеленение специального назначения, включение в границы с.Верхнеяркеево</w:t>
            </w: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16</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7B61C8" w:rsidP="000E3CEA">
            <w:pPr>
              <w:widowControl/>
              <w:jc w:val="center"/>
              <w:rPr>
                <w:color w:val="auto"/>
                <w:sz w:val="22"/>
                <w:szCs w:val="22"/>
              </w:rPr>
            </w:pPr>
            <w:r w:rsidRPr="00F22FFC">
              <w:rPr>
                <w:color w:val="auto"/>
                <w:sz w:val="22"/>
                <w:szCs w:val="22"/>
              </w:rPr>
              <w:t>1,5131</w:t>
            </w:r>
          </w:p>
        </w:tc>
        <w:tc>
          <w:tcPr>
            <w:tcW w:w="2268" w:type="dxa"/>
          </w:tcPr>
          <w:p w:rsidR="007B61C8" w:rsidRPr="00F22FFC" w:rsidRDefault="007B61C8" w:rsidP="004031D7">
            <w:pPr>
              <w:widowControl/>
              <w:rPr>
                <w:color w:val="auto"/>
                <w:sz w:val="22"/>
                <w:szCs w:val="22"/>
              </w:rPr>
            </w:pPr>
            <w:r w:rsidRPr="00F22FFC">
              <w:rPr>
                <w:color w:val="auto"/>
                <w:sz w:val="22"/>
                <w:szCs w:val="22"/>
              </w:rPr>
              <w:t>сельское поселение Яркеевский сельсовет, земли промы</w:t>
            </w:r>
            <w:r w:rsidRPr="00F22FFC">
              <w:rPr>
                <w:color w:val="auto"/>
                <w:sz w:val="22"/>
                <w:szCs w:val="22"/>
              </w:rPr>
              <w:t>ш</w:t>
            </w:r>
            <w:r w:rsidRPr="00F22FFC">
              <w:rPr>
                <w:color w:val="auto"/>
                <w:sz w:val="22"/>
                <w:szCs w:val="22"/>
              </w:rPr>
              <w:t>ленности и иного специального назн</w:t>
            </w:r>
            <w:r w:rsidRPr="00F22FFC">
              <w:rPr>
                <w:color w:val="auto"/>
                <w:sz w:val="22"/>
                <w:szCs w:val="22"/>
              </w:rPr>
              <w:t>а</w:t>
            </w:r>
            <w:r w:rsidRPr="00F22FFC">
              <w:rPr>
                <w:color w:val="auto"/>
                <w:sz w:val="22"/>
                <w:szCs w:val="22"/>
              </w:rPr>
              <w:t>чения, участок с кадастровым номером 02:27:120301:670</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t>3,03</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публично-правовых образований</w:t>
            </w:r>
          </w:p>
        </w:tc>
        <w:tc>
          <w:tcPr>
            <w:tcW w:w="1043" w:type="dxa"/>
          </w:tcPr>
          <w:p w:rsidR="007B61C8" w:rsidRPr="00F22FFC" w:rsidRDefault="007B61C8" w:rsidP="00523EB7">
            <w:pPr>
              <w:widowControl/>
              <w:jc w:val="center"/>
              <w:rPr>
                <w:color w:val="auto"/>
                <w:sz w:val="22"/>
                <w:szCs w:val="22"/>
              </w:rPr>
            </w:pPr>
            <w:r w:rsidRPr="00F22FFC">
              <w:rPr>
                <w:color w:val="auto"/>
                <w:sz w:val="22"/>
                <w:szCs w:val="22"/>
              </w:rPr>
              <w:t>новое кладбище</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t>новое кладбище, озеленение специального назначения, включение в границы с.Верхнеяркеево</w:t>
            </w: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17</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E37814" w:rsidP="0040025A">
            <w:pPr>
              <w:widowControl/>
              <w:jc w:val="center"/>
              <w:rPr>
                <w:color w:val="auto"/>
                <w:sz w:val="22"/>
                <w:szCs w:val="22"/>
              </w:rPr>
            </w:pPr>
            <w:r w:rsidRPr="00F22FFC">
              <w:rPr>
                <w:color w:val="auto"/>
                <w:sz w:val="22"/>
                <w:szCs w:val="22"/>
              </w:rPr>
              <w:t>59,8179</w:t>
            </w:r>
          </w:p>
        </w:tc>
        <w:tc>
          <w:tcPr>
            <w:tcW w:w="2268" w:type="dxa"/>
          </w:tcPr>
          <w:p w:rsidR="007B61C8" w:rsidRPr="00F22FFC" w:rsidRDefault="007B61C8" w:rsidP="00C17848">
            <w:pPr>
              <w:widowControl/>
              <w:rPr>
                <w:color w:val="auto"/>
                <w:sz w:val="22"/>
                <w:szCs w:val="22"/>
              </w:rPr>
            </w:pPr>
            <w:r w:rsidRPr="00F22FFC">
              <w:rPr>
                <w:color w:val="auto"/>
                <w:sz w:val="22"/>
                <w:szCs w:val="22"/>
              </w:rPr>
              <w:t xml:space="preserve">сельское поселение Яркеевский сельсовет, земли </w:t>
            </w:r>
            <w:r w:rsidRPr="00F22FFC">
              <w:rPr>
                <w:color w:val="auto"/>
                <w:sz w:val="22"/>
                <w:szCs w:val="22"/>
              </w:rPr>
              <w:lastRenderedPageBreak/>
              <w:t>сельскохозяйственного назн</w:t>
            </w:r>
            <w:r w:rsidRPr="00F22FFC">
              <w:rPr>
                <w:color w:val="auto"/>
                <w:sz w:val="22"/>
                <w:szCs w:val="22"/>
              </w:rPr>
              <w:t>а</w:t>
            </w:r>
            <w:r w:rsidRPr="00F22FFC">
              <w:rPr>
                <w:color w:val="auto"/>
                <w:sz w:val="22"/>
                <w:szCs w:val="22"/>
              </w:rPr>
              <w:t>чения, часть кадастрового кварт</w:t>
            </w:r>
            <w:r w:rsidRPr="00F22FFC">
              <w:rPr>
                <w:color w:val="auto"/>
                <w:sz w:val="22"/>
                <w:szCs w:val="22"/>
              </w:rPr>
              <w:t>а</w:t>
            </w:r>
            <w:r w:rsidRPr="00F22FFC">
              <w:rPr>
                <w:color w:val="auto"/>
                <w:sz w:val="22"/>
                <w:szCs w:val="22"/>
              </w:rPr>
              <w:t>ла 02:27:120301</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lastRenderedPageBreak/>
              <w:t>5,49</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w:t>
            </w:r>
          </w:p>
        </w:tc>
        <w:tc>
          <w:tcPr>
            <w:tcW w:w="1043" w:type="dxa"/>
          </w:tcPr>
          <w:p w:rsidR="007B61C8" w:rsidRPr="00F22FFC" w:rsidRDefault="007B61C8" w:rsidP="004031D7">
            <w:pPr>
              <w:widowControl/>
              <w:jc w:val="center"/>
              <w:rPr>
                <w:color w:val="auto"/>
                <w:sz w:val="22"/>
                <w:szCs w:val="22"/>
              </w:rPr>
            </w:pPr>
            <w:r w:rsidRPr="00F22FFC">
              <w:rPr>
                <w:color w:val="auto"/>
                <w:sz w:val="22"/>
                <w:szCs w:val="22"/>
              </w:rPr>
              <w:t xml:space="preserve">растительность вдоль  </w:t>
            </w:r>
            <w:r w:rsidRPr="00F22FFC">
              <w:rPr>
                <w:color w:val="auto"/>
                <w:sz w:val="22"/>
                <w:szCs w:val="22"/>
              </w:rPr>
              <w:lastRenderedPageBreak/>
              <w:t>реки</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lastRenderedPageBreak/>
              <w:t>для развития районного центра с.Верхне-</w:t>
            </w:r>
            <w:r w:rsidRPr="00F22FFC">
              <w:rPr>
                <w:color w:val="auto"/>
                <w:sz w:val="22"/>
                <w:szCs w:val="22"/>
              </w:rPr>
              <w:lastRenderedPageBreak/>
              <w:t>яркеево, парковая зона</w:t>
            </w: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p>
        </w:tc>
        <w:tc>
          <w:tcPr>
            <w:tcW w:w="1416" w:type="dxa"/>
          </w:tcPr>
          <w:p w:rsidR="007B61C8" w:rsidRPr="00F22FFC" w:rsidRDefault="007B61C8" w:rsidP="005B654B">
            <w:pPr>
              <w:widowControl/>
              <w:rPr>
                <w:b/>
                <w:color w:val="auto"/>
                <w:sz w:val="22"/>
                <w:szCs w:val="22"/>
              </w:rPr>
            </w:pPr>
            <w:r w:rsidRPr="00F22FFC">
              <w:rPr>
                <w:b/>
                <w:color w:val="auto"/>
                <w:sz w:val="22"/>
                <w:szCs w:val="22"/>
              </w:rPr>
              <w:t xml:space="preserve">восточная часть </w:t>
            </w:r>
            <w:r w:rsidR="001E5E5D" w:rsidRPr="00F22FFC">
              <w:rPr>
                <w:b/>
                <w:color w:val="auto"/>
                <w:sz w:val="22"/>
                <w:szCs w:val="22"/>
              </w:rPr>
              <w:t>3</w:t>
            </w:r>
            <w:r w:rsidR="005B654B" w:rsidRPr="00F22FFC">
              <w:rPr>
                <w:b/>
                <w:color w:val="auto"/>
                <w:sz w:val="22"/>
                <w:szCs w:val="22"/>
              </w:rPr>
              <w:t>8</w:t>
            </w:r>
            <w:r w:rsidRPr="00F22FFC">
              <w:rPr>
                <w:b/>
                <w:color w:val="auto"/>
                <w:sz w:val="22"/>
                <w:szCs w:val="22"/>
              </w:rPr>
              <w:t>,</w:t>
            </w:r>
            <w:r w:rsidR="005B654B" w:rsidRPr="00F22FFC">
              <w:rPr>
                <w:b/>
                <w:color w:val="auto"/>
                <w:sz w:val="22"/>
                <w:szCs w:val="22"/>
              </w:rPr>
              <w:t>6313</w:t>
            </w:r>
            <w:r w:rsidRPr="00F22FFC">
              <w:rPr>
                <w:b/>
                <w:color w:val="auto"/>
                <w:sz w:val="22"/>
                <w:szCs w:val="22"/>
              </w:rPr>
              <w:t xml:space="preserve"> га:</w:t>
            </w:r>
          </w:p>
        </w:tc>
        <w:tc>
          <w:tcPr>
            <w:tcW w:w="1055" w:type="dxa"/>
          </w:tcPr>
          <w:p w:rsidR="007B61C8" w:rsidRPr="00F22FFC" w:rsidRDefault="007B61C8" w:rsidP="008B6086">
            <w:pPr>
              <w:widowControl/>
              <w:jc w:val="center"/>
              <w:rPr>
                <w:color w:val="auto"/>
                <w:sz w:val="22"/>
                <w:szCs w:val="22"/>
              </w:rPr>
            </w:pPr>
          </w:p>
        </w:tc>
        <w:tc>
          <w:tcPr>
            <w:tcW w:w="2268" w:type="dxa"/>
          </w:tcPr>
          <w:p w:rsidR="007B61C8" w:rsidRPr="00F22FFC" w:rsidRDefault="007B61C8" w:rsidP="008B6086">
            <w:pPr>
              <w:widowControl/>
              <w:rPr>
                <w:color w:val="auto"/>
                <w:sz w:val="22"/>
                <w:szCs w:val="22"/>
              </w:rPr>
            </w:pPr>
          </w:p>
        </w:tc>
        <w:tc>
          <w:tcPr>
            <w:tcW w:w="942" w:type="dxa"/>
          </w:tcPr>
          <w:p w:rsidR="007B61C8" w:rsidRPr="00F22FFC" w:rsidRDefault="007B61C8" w:rsidP="008B6086">
            <w:pPr>
              <w:widowControl/>
              <w:jc w:val="center"/>
              <w:rPr>
                <w:color w:val="auto"/>
                <w:sz w:val="22"/>
                <w:szCs w:val="22"/>
              </w:rPr>
            </w:pPr>
          </w:p>
        </w:tc>
        <w:tc>
          <w:tcPr>
            <w:tcW w:w="1032" w:type="dxa"/>
          </w:tcPr>
          <w:p w:rsidR="007B61C8" w:rsidRPr="00F22FFC" w:rsidRDefault="007B61C8" w:rsidP="008B6086">
            <w:pPr>
              <w:widowControl/>
              <w:jc w:val="center"/>
              <w:rPr>
                <w:color w:val="auto"/>
                <w:sz w:val="22"/>
                <w:szCs w:val="22"/>
              </w:rPr>
            </w:pPr>
          </w:p>
        </w:tc>
        <w:tc>
          <w:tcPr>
            <w:tcW w:w="1043" w:type="dxa"/>
          </w:tcPr>
          <w:p w:rsidR="007B61C8" w:rsidRPr="00F22FFC" w:rsidRDefault="007B61C8" w:rsidP="008B6086">
            <w:pPr>
              <w:widowControl/>
              <w:jc w:val="center"/>
              <w:rPr>
                <w:color w:val="auto"/>
                <w:sz w:val="22"/>
                <w:szCs w:val="22"/>
              </w:rPr>
            </w:pPr>
          </w:p>
        </w:tc>
        <w:tc>
          <w:tcPr>
            <w:tcW w:w="1858" w:type="dxa"/>
          </w:tcPr>
          <w:p w:rsidR="007B61C8" w:rsidRPr="00F22FFC" w:rsidRDefault="007B61C8" w:rsidP="008B6086">
            <w:pPr>
              <w:widowControl/>
              <w:jc w:val="center"/>
              <w:rPr>
                <w:color w:val="auto"/>
                <w:sz w:val="22"/>
                <w:szCs w:val="22"/>
              </w:rPr>
            </w:pPr>
          </w:p>
        </w:tc>
      </w:tr>
      <w:tr w:rsidR="007B61C8" w:rsidRPr="00F22FFC" w:rsidTr="00941D7D">
        <w:trPr>
          <w:trHeight w:val="454"/>
          <w:jc w:val="center"/>
        </w:trPr>
        <w:tc>
          <w:tcPr>
            <w:tcW w:w="445" w:type="dxa"/>
          </w:tcPr>
          <w:p w:rsidR="007B61C8" w:rsidRPr="00F22FFC" w:rsidRDefault="007B61C8"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w:t>
            </w:r>
            <w:r w:rsidR="003908C4" w:rsidRPr="00F22FFC">
              <w:rPr>
                <w:color w:val="auto"/>
                <w:sz w:val="22"/>
                <w:szCs w:val="22"/>
              </w:rPr>
              <w:t>8</w:t>
            </w:r>
          </w:p>
        </w:tc>
        <w:tc>
          <w:tcPr>
            <w:tcW w:w="1416" w:type="dxa"/>
          </w:tcPr>
          <w:p w:rsidR="007B61C8" w:rsidRPr="00F22FFC" w:rsidRDefault="007B61C8" w:rsidP="004031D7">
            <w:pPr>
              <w:widowControl/>
              <w:rPr>
                <w:color w:val="auto"/>
                <w:sz w:val="22"/>
                <w:szCs w:val="22"/>
              </w:rPr>
            </w:pPr>
            <w:r w:rsidRPr="00F22FFC">
              <w:rPr>
                <w:color w:val="auto"/>
                <w:sz w:val="22"/>
                <w:szCs w:val="22"/>
              </w:rPr>
              <w:t>с.Верхне-яркеево</w:t>
            </w:r>
          </w:p>
        </w:tc>
        <w:tc>
          <w:tcPr>
            <w:tcW w:w="1055" w:type="dxa"/>
          </w:tcPr>
          <w:p w:rsidR="007B61C8" w:rsidRPr="00F22FFC" w:rsidRDefault="007B61C8" w:rsidP="005B654B">
            <w:pPr>
              <w:widowControl/>
              <w:jc w:val="center"/>
              <w:rPr>
                <w:color w:val="auto"/>
                <w:sz w:val="22"/>
                <w:szCs w:val="22"/>
              </w:rPr>
            </w:pPr>
            <w:r w:rsidRPr="00F22FFC">
              <w:rPr>
                <w:color w:val="auto"/>
                <w:sz w:val="22"/>
                <w:szCs w:val="22"/>
              </w:rPr>
              <w:t>3</w:t>
            </w:r>
            <w:r w:rsidR="005B654B" w:rsidRPr="00F22FFC">
              <w:rPr>
                <w:color w:val="auto"/>
                <w:sz w:val="22"/>
                <w:szCs w:val="22"/>
              </w:rPr>
              <w:t>8</w:t>
            </w:r>
            <w:r w:rsidRPr="00F22FFC">
              <w:rPr>
                <w:color w:val="auto"/>
                <w:sz w:val="22"/>
                <w:szCs w:val="22"/>
              </w:rPr>
              <w:t>,</w:t>
            </w:r>
            <w:r w:rsidR="005B654B" w:rsidRPr="00F22FFC">
              <w:rPr>
                <w:color w:val="auto"/>
                <w:sz w:val="22"/>
                <w:szCs w:val="22"/>
              </w:rPr>
              <w:t>6313</w:t>
            </w:r>
          </w:p>
        </w:tc>
        <w:tc>
          <w:tcPr>
            <w:tcW w:w="2268" w:type="dxa"/>
          </w:tcPr>
          <w:p w:rsidR="007B61C8" w:rsidRPr="00F22FFC" w:rsidRDefault="007B61C8" w:rsidP="004031D7">
            <w:pPr>
              <w:widowControl/>
              <w:rPr>
                <w:color w:val="auto"/>
                <w:sz w:val="22"/>
                <w:szCs w:val="22"/>
              </w:rPr>
            </w:pPr>
            <w:r w:rsidRPr="00F22FFC">
              <w:rPr>
                <w:color w:val="auto"/>
                <w:sz w:val="22"/>
                <w:szCs w:val="22"/>
              </w:rPr>
              <w:t>сельское поселение Юнновский сельс</w:t>
            </w:r>
            <w:r w:rsidRPr="00F22FFC">
              <w:rPr>
                <w:color w:val="auto"/>
                <w:sz w:val="22"/>
                <w:szCs w:val="22"/>
              </w:rPr>
              <w:t>о</w:t>
            </w:r>
            <w:r w:rsidRPr="00F22FFC">
              <w:rPr>
                <w:color w:val="auto"/>
                <w:sz w:val="22"/>
                <w:szCs w:val="22"/>
              </w:rPr>
              <w:t>вет, земли сельскох</w:t>
            </w:r>
            <w:r w:rsidRPr="00F22FFC">
              <w:rPr>
                <w:color w:val="auto"/>
                <w:sz w:val="22"/>
                <w:szCs w:val="22"/>
              </w:rPr>
              <w:t>о</w:t>
            </w:r>
            <w:r w:rsidRPr="00F22FFC">
              <w:rPr>
                <w:color w:val="auto"/>
                <w:sz w:val="22"/>
                <w:szCs w:val="22"/>
              </w:rPr>
              <w:t>зяйственного назн</w:t>
            </w:r>
            <w:r w:rsidRPr="00F22FFC">
              <w:rPr>
                <w:color w:val="auto"/>
                <w:sz w:val="22"/>
                <w:szCs w:val="22"/>
              </w:rPr>
              <w:t>а</w:t>
            </w:r>
            <w:r w:rsidRPr="00F22FFC">
              <w:rPr>
                <w:color w:val="auto"/>
                <w:sz w:val="22"/>
                <w:szCs w:val="22"/>
              </w:rPr>
              <w:t>чения, часть участка с кадастровым ном</w:t>
            </w:r>
            <w:r w:rsidRPr="00F22FFC">
              <w:rPr>
                <w:color w:val="auto"/>
                <w:sz w:val="22"/>
                <w:szCs w:val="22"/>
              </w:rPr>
              <w:t>е</w:t>
            </w:r>
            <w:r w:rsidRPr="00F22FFC">
              <w:rPr>
                <w:color w:val="auto"/>
                <w:sz w:val="22"/>
                <w:szCs w:val="22"/>
              </w:rPr>
              <w:t>ром 02:27:240301:19</w:t>
            </w:r>
          </w:p>
        </w:tc>
        <w:tc>
          <w:tcPr>
            <w:tcW w:w="942" w:type="dxa"/>
          </w:tcPr>
          <w:p w:rsidR="007B61C8" w:rsidRPr="00F22FFC" w:rsidRDefault="007B61C8" w:rsidP="004031D7">
            <w:pPr>
              <w:widowControl/>
              <w:jc w:val="center"/>
              <w:rPr>
                <w:color w:val="auto"/>
                <w:sz w:val="22"/>
                <w:szCs w:val="22"/>
              </w:rPr>
            </w:pPr>
            <w:r w:rsidRPr="00F22FFC">
              <w:rPr>
                <w:color w:val="auto"/>
                <w:sz w:val="22"/>
                <w:szCs w:val="22"/>
              </w:rPr>
              <w:t>5,49</w:t>
            </w:r>
          </w:p>
        </w:tc>
        <w:tc>
          <w:tcPr>
            <w:tcW w:w="1032" w:type="dxa"/>
          </w:tcPr>
          <w:p w:rsidR="007B61C8" w:rsidRPr="00F22FFC" w:rsidRDefault="007B61C8" w:rsidP="004031D7">
            <w:pPr>
              <w:widowControl/>
              <w:jc w:val="center"/>
              <w:rPr>
                <w:color w:val="auto"/>
                <w:sz w:val="22"/>
                <w:szCs w:val="22"/>
              </w:rPr>
            </w:pPr>
            <w:r w:rsidRPr="00F22FFC">
              <w:rPr>
                <w:color w:val="auto"/>
                <w:sz w:val="22"/>
                <w:szCs w:val="22"/>
              </w:rPr>
              <w:t>-</w:t>
            </w:r>
          </w:p>
        </w:tc>
        <w:tc>
          <w:tcPr>
            <w:tcW w:w="1043" w:type="dxa"/>
          </w:tcPr>
          <w:p w:rsidR="007B61C8" w:rsidRPr="00F22FFC" w:rsidRDefault="007B61C8" w:rsidP="004031D7">
            <w:pPr>
              <w:widowControl/>
              <w:jc w:val="center"/>
              <w:rPr>
                <w:color w:val="auto"/>
                <w:sz w:val="22"/>
                <w:szCs w:val="22"/>
              </w:rPr>
            </w:pPr>
            <w:r w:rsidRPr="00F22FFC">
              <w:rPr>
                <w:color w:val="auto"/>
                <w:sz w:val="22"/>
                <w:szCs w:val="22"/>
              </w:rPr>
              <w:t>леса</w:t>
            </w:r>
          </w:p>
        </w:tc>
        <w:tc>
          <w:tcPr>
            <w:tcW w:w="1858" w:type="dxa"/>
          </w:tcPr>
          <w:p w:rsidR="007B61C8" w:rsidRPr="00F22FFC" w:rsidRDefault="007B61C8" w:rsidP="004031D7">
            <w:pPr>
              <w:widowControl/>
              <w:jc w:val="center"/>
              <w:rPr>
                <w:color w:val="auto"/>
                <w:sz w:val="22"/>
                <w:szCs w:val="22"/>
              </w:rPr>
            </w:pPr>
            <w:r w:rsidRPr="00F22FFC">
              <w:rPr>
                <w:color w:val="auto"/>
                <w:sz w:val="22"/>
                <w:szCs w:val="22"/>
              </w:rPr>
              <w:t>для развития районного це</w:t>
            </w:r>
            <w:r w:rsidRPr="00F22FFC">
              <w:rPr>
                <w:color w:val="auto"/>
                <w:sz w:val="22"/>
                <w:szCs w:val="22"/>
              </w:rPr>
              <w:t>н</w:t>
            </w:r>
            <w:r w:rsidRPr="00F22FFC">
              <w:rPr>
                <w:color w:val="auto"/>
                <w:sz w:val="22"/>
                <w:szCs w:val="22"/>
              </w:rPr>
              <w:t>тра с.Верхне-яркеево</w:t>
            </w:r>
          </w:p>
        </w:tc>
      </w:tr>
      <w:tr w:rsidR="00776C23" w:rsidRPr="00F22FFC" w:rsidTr="00941D7D">
        <w:trPr>
          <w:trHeight w:val="454"/>
          <w:jc w:val="center"/>
        </w:trPr>
        <w:tc>
          <w:tcPr>
            <w:tcW w:w="445" w:type="dxa"/>
          </w:tcPr>
          <w:p w:rsidR="00776C23" w:rsidRPr="00F22FFC" w:rsidRDefault="00776C23" w:rsidP="008B6086">
            <w:pPr>
              <w:widowControl/>
              <w:shd w:val="clear" w:color="auto" w:fill="FFFFFF"/>
              <w:tabs>
                <w:tab w:val="clear" w:pos="4677"/>
                <w:tab w:val="clear" w:pos="9355"/>
              </w:tabs>
              <w:autoSpaceDE/>
              <w:autoSpaceDN/>
              <w:adjustRightInd/>
              <w:snapToGrid/>
              <w:jc w:val="center"/>
              <w:rPr>
                <w:color w:val="auto"/>
                <w:sz w:val="22"/>
                <w:szCs w:val="22"/>
              </w:rPr>
            </w:pPr>
          </w:p>
        </w:tc>
        <w:tc>
          <w:tcPr>
            <w:tcW w:w="1416" w:type="dxa"/>
          </w:tcPr>
          <w:p w:rsidR="00776C23" w:rsidRPr="00F22FFC" w:rsidRDefault="00F13800" w:rsidP="004031D7">
            <w:pPr>
              <w:widowControl/>
              <w:rPr>
                <w:b/>
                <w:color w:val="auto"/>
                <w:sz w:val="22"/>
                <w:szCs w:val="22"/>
              </w:rPr>
            </w:pPr>
            <w:r w:rsidRPr="00F22FFC">
              <w:rPr>
                <w:b/>
                <w:color w:val="auto"/>
                <w:sz w:val="22"/>
                <w:szCs w:val="22"/>
              </w:rPr>
              <w:t>Итого:</w:t>
            </w:r>
          </w:p>
        </w:tc>
        <w:tc>
          <w:tcPr>
            <w:tcW w:w="1055" w:type="dxa"/>
          </w:tcPr>
          <w:p w:rsidR="00776C23" w:rsidRPr="00F22FFC" w:rsidRDefault="00E62751" w:rsidP="00395AA5">
            <w:pPr>
              <w:widowControl/>
              <w:jc w:val="center"/>
              <w:rPr>
                <w:b/>
                <w:color w:val="auto"/>
                <w:sz w:val="22"/>
                <w:szCs w:val="22"/>
              </w:rPr>
            </w:pPr>
            <w:r w:rsidRPr="00F22FFC">
              <w:rPr>
                <w:b/>
                <w:color w:val="auto"/>
                <w:sz w:val="22"/>
                <w:szCs w:val="22"/>
              </w:rPr>
              <w:t>6</w:t>
            </w:r>
            <w:r w:rsidR="00395AA5" w:rsidRPr="00F22FFC">
              <w:rPr>
                <w:b/>
                <w:color w:val="auto"/>
                <w:sz w:val="22"/>
                <w:szCs w:val="22"/>
              </w:rPr>
              <w:t>21</w:t>
            </w:r>
            <w:r w:rsidRPr="00F22FFC">
              <w:rPr>
                <w:b/>
                <w:color w:val="auto"/>
                <w:sz w:val="22"/>
                <w:szCs w:val="22"/>
              </w:rPr>
              <w:t>,</w:t>
            </w:r>
            <w:r w:rsidR="00395AA5" w:rsidRPr="00F22FFC">
              <w:rPr>
                <w:b/>
                <w:color w:val="auto"/>
                <w:sz w:val="22"/>
                <w:szCs w:val="22"/>
              </w:rPr>
              <w:t>52</w:t>
            </w:r>
          </w:p>
        </w:tc>
        <w:tc>
          <w:tcPr>
            <w:tcW w:w="2268" w:type="dxa"/>
          </w:tcPr>
          <w:p w:rsidR="00776C23" w:rsidRPr="00F22FFC" w:rsidRDefault="00776C23" w:rsidP="004031D7">
            <w:pPr>
              <w:widowControl/>
              <w:rPr>
                <w:color w:val="auto"/>
                <w:sz w:val="22"/>
                <w:szCs w:val="22"/>
              </w:rPr>
            </w:pPr>
          </w:p>
        </w:tc>
        <w:tc>
          <w:tcPr>
            <w:tcW w:w="942" w:type="dxa"/>
          </w:tcPr>
          <w:p w:rsidR="00776C23" w:rsidRPr="00F22FFC" w:rsidRDefault="00776C23" w:rsidP="004031D7">
            <w:pPr>
              <w:widowControl/>
              <w:jc w:val="center"/>
              <w:rPr>
                <w:color w:val="auto"/>
                <w:sz w:val="22"/>
                <w:szCs w:val="22"/>
              </w:rPr>
            </w:pPr>
          </w:p>
        </w:tc>
        <w:tc>
          <w:tcPr>
            <w:tcW w:w="1032" w:type="dxa"/>
          </w:tcPr>
          <w:p w:rsidR="00776C23" w:rsidRPr="00F22FFC" w:rsidRDefault="00776C23" w:rsidP="004031D7">
            <w:pPr>
              <w:widowControl/>
              <w:jc w:val="center"/>
              <w:rPr>
                <w:color w:val="auto"/>
                <w:sz w:val="22"/>
                <w:szCs w:val="22"/>
              </w:rPr>
            </w:pPr>
          </w:p>
        </w:tc>
        <w:tc>
          <w:tcPr>
            <w:tcW w:w="1043" w:type="dxa"/>
          </w:tcPr>
          <w:p w:rsidR="00776C23" w:rsidRPr="00F22FFC" w:rsidRDefault="00776C23" w:rsidP="004031D7">
            <w:pPr>
              <w:widowControl/>
              <w:jc w:val="center"/>
              <w:rPr>
                <w:color w:val="auto"/>
                <w:sz w:val="22"/>
                <w:szCs w:val="22"/>
              </w:rPr>
            </w:pPr>
          </w:p>
        </w:tc>
        <w:tc>
          <w:tcPr>
            <w:tcW w:w="1858" w:type="dxa"/>
          </w:tcPr>
          <w:p w:rsidR="00776C23" w:rsidRPr="00F22FFC" w:rsidRDefault="00776C23" w:rsidP="004031D7">
            <w:pPr>
              <w:widowControl/>
              <w:jc w:val="center"/>
              <w:rPr>
                <w:color w:val="auto"/>
                <w:sz w:val="22"/>
                <w:szCs w:val="22"/>
              </w:rPr>
            </w:pPr>
          </w:p>
        </w:tc>
      </w:tr>
    </w:tbl>
    <w:p w:rsidR="00FE7387" w:rsidRPr="00F22FFC" w:rsidRDefault="00FE7387" w:rsidP="00380550">
      <w:pPr>
        <w:ind w:firstLine="300"/>
        <w:jc w:val="center"/>
        <w:rPr>
          <w:color w:val="auto"/>
        </w:rPr>
      </w:pPr>
    </w:p>
    <w:p w:rsidR="00380550" w:rsidRPr="00F22FFC" w:rsidRDefault="00380550" w:rsidP="00380550">
      <w:pPr>
        <w:ind w:firstLine="300"/>
        <w:jc w:val="center"/>
        <w:rPr>
          <w:color w:val="auto"/>
        </w:rPr>
      </w:pPr>
      <w:r w:rsidRPr="00F22FFC">
        <w:rPr>
          <w:color w:val="auto"/>
        </w:rPr>
        <w:t xml:space="preserve">Таблица </w:t>
      </w:r>
      <w:r w:rsidR="00160F64" w:rsidRPr="00F22FFC">
        <w:rPr>
          <w:color w:val="auto"/>
        </w:rPr>
        <w:t>2</w:t>
      </w:r>
      <w:r w:rsidR="00155FCB" w:rsidRPr="00F22FFC">
        <w:rPr>
          <w:color w:val="auto"/>
        </w:rPr>
        <w:t>5</w:t>
      </w:r>
      <w:r w:rsidRPr="00F22FFC">
        <w:rPr>
          <w:color w:val="auto"/>
        </w:rPr>
        <w:t>. Перечень объектов местного значения, размещаемый за границ</w:t>
      </w:r>
      <w:r w:rsidRPr="00F22FFC">
        <w:rPr>
          <w:color w:val="auto"/>
        </w:rPr>
        <w:t>а</w:t>
      </w:r>
      <w:r w:rsidRPr="00F22FFC">
        <w:rPr>
          <w:color w:val="auto"/>
        </w:rPr>
        <w:t>ми населенных пунктов и их основные характеристики</w:t>
      </w:r>
    </w:p>
    <w:p w:rsidR="00380550" w:rsidRPr="00F22FFC" w:rsidRDefault="00380550" w:rsidP="00380550">
      <w:pPr>
        <w:ind w:firstLine="300"/>
        <w:jc w:val="center"/>
        <w:rPr>
          <w:color w:val="0000FF"/>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573"/>
        <w:gridCol w:w="1919"/>
        <w:gridCol w:w="975"/>
        <w:gridCol w:w="942"/>
        <w:gridCol w:w="1032"/>
        <w:gridCol w:w="1043"/>
        <w:gridCol w:w="2199"/>
      </w:tblGrid>
      <w:tr w:rsidR="00380550" w:rsidRPr="00F22FFC" w:rsidTr="00E115BC">
        <w:trPr>
          <w:trHeight w:val="454"/>
          <w:tblHeader/>
          <w:jc w:val="center"/>
        </w:trPr>
        <w:tc>
          <w:tcPr>
            <w:tcW w:w="445" w:type="dxa"/>
          </w:tcPr>
          <w:p w:rsidR="00380550" w:rsidRPr="00F22FFC" w:rsidRDefault="00380550" w:rsidP="004C206C">
            <w:pPr>
              <w:widowControl/>
              <w:rPr>
                <w:sz w:val="22"/>
                <w:szCs w:val="22"/>
              </w:rPr>
            </w:pPr>
            <w:r w:rsidRPr="00F22FFC">
              <w:rPr>
                <w:sz w:val="22"/>
                <w:szCs w:val="22"/>
              </w:rPr>
              <w:t>№</w:t>
            </w:r>
          </w:p>
        </w:tc>
        <w:tc>
          <w:tcPr>
            <w:tcW w:w="1573" w:type="dxa"/>
          </w:tcPr>
          <w:p w:rsidR="00380550" w:rsidRPr="00F22FFC" w:rsidRDefault="00380550" w:rsidP="004C206C">
            <w:pPr>
              <w:widowControl/>
              <w:jc w:val="center"/>
              <w:rPr>
                <w:sz w:val="22"/>
                <w:szCs w:val="22"/>
              </w:rPr>
            </w:pPr>
            <w:r w:rsidRPr="00F22FFC">
              <w:rPr>
                <w:sz w:val="22"/>
                <w:szCs w:val="22"/>
              </w:rPr>
              <w:t>Наименов</w:t>
            </w:r>
            <w:r w:rsidRPr="00F22FFC">
              <w:rPr>
                <w:sz w:val="22"/>
                <w:szCs w:val="22"/>
              </w:rPr>
              <w:t>а</w:t>
            </w:r>
            <w:r w:rsidRPr="00F22FFC">
              <w:rPr>
                <w:sz w:val="22"/>
                <w:szCs w:val="22"/>
              </w:rPr>
              <w:t>ние объекта</w:t>
            </w:r>
          </w:p>
        </w:tc>
        <w:tc>
          <w:tcPr>
            <w:tcW w:w="1919" w:type="dxa"/>
          </w:tcPr>
          <w:p w:rsidR="00380550" w:rsidRPr="00F22FFC" w:rsidRDefault="00380550" w:rsidP="004C206C">
            <w:pPr>
              <w:widowControl/>
              <w:ind w:left="-32" w:right="-94"/>
              <w:jc w:val="center"/>
              <w:rPr>
                <w:sz w:val="22"/>
                <w:szCs w:val="22"/>
              </w:rPr>
            </w:pPr>
            <w:r w:rsidRPr="00F22FFC">
              <w:rPr>
                <w:sz w:val="22"/>
                <w:szCs w:val="22"/>
              </w:rPr>
              <w:t>Местоположение (ориентир, кадас</w:t>
            </w:r>
            <w:r w:rsidRPr="00F22FFC">
              <w:rPr>
                <w:sz w:val="22"/>
                <w:szCs w:val="22"/>
              </w:rPr>
              <w:t>т</w:t>
            </w:r>
            <w:r w:rsidRPr="00F22FFC">
              <w:rPr>
                <w:sz w:val="22"/>
                <w:szCs w:val="22"/>
              </w:rPr>
              <w:t>ровый номер)</w:t>
            </w:r>
          </w:p>
        </w:tc>
        <w:tc>
          <w:tcPr>
            <w:tcW w:w="975" w:type="dxa"/>
          </w:tcPr>
          <w:p w:rsidR="00380550" w:rsidRPr="00F22FFC" w:rsidRDefault="00380550" w:rsidP="004C206C">
            <w:pPr>
              <w:jc w:val="center"/>
              <w:rPr>
                <w:sz w:val="22"/>
                <w:szCs w:val="22"/>
              </w:rPr>
            </w:pPr>
            <w:r w:rsidRPr="00F22FFC">
              <w:rPr>
                <w:sz w:val="22"/>
                <w:szCs w:val="22"/>
              </w:rPr>
              <w:t>Наим</w:t>
            </w:r>
            <w:r w:rsidRPr="00F22FFC">
              <w:rPr>
                <w:sz w:val="22"/>
                <w:szCs w:val="22"/>
              </w:rPr>
              <w:t>е</w:t>
            </w:r>
            <w:r w:rsidRPr="00F22FFC">
              <w:rPr>
                <w:sz w:val="22"/>
                <w:szCs w:val="22"/>
              </w:rPr>
              <w:t>нов</w:t>
            </w:r>
            <w:r w:rsidRPr="00F22FFC">
              <w:rPr>
                <w:sz w:val="22"/>
                <w:szCs w:val="22"/>
              </w:rPr>
              <w:t>а</w:t>
            </w:r>
            <w:r w:rsidRPr="00F22FFC">
              <w:rPr>
                <w:sz w:val="22"/>
                <w:szCs w:val="22"/>
              </w:rPr>
              <w:t>ние фун</w:t>
            </w:r>
            <w:r w:rsidRPr="00F22FFC">
              <w:rPr>
                <w:sz w:val="22"/>
                <w:szCs w:val="22"/>
              </w:rPr>
              <w:t>к</w:t>
            </w:r>
            <w:r w:rsidRPr="00F22FFC">
              <w:rPr>
                <w:sz w:val="22"/>
                <w:szCs w:val="22"/>
              </w:rPr>
              <w:t>ци</w:t>
            </w:r>
            <w:r w:rsidRPr="00F22FFC">
              <w:rPr>
                <w:sz w:val="22"/>
                <w:szCs w:val="22"/>
              </w:rPr>
              <w:t>о</w:t>
            </w:r>
            <w:r w:rsidRPr="00F22FFC">
              <w:rPr>
                <w:sz w:val="22"/>
                <w:szCs w:val="22"/>
              </w:rPr>
              <w:t>нал</w:t>
            </w:r>
            <w:r w:rsidRPr="00F22FFC">
              <w:rPr>
                <w:sz w:val="22"/>
                <w:szCs w:val="22"/>
              </w:rPr>
              <w:t>ь</w:t>
            </w:r>
            <w:r w:rsidRPr="00F22FFC">
              <w:rPr>
                <w:sz w:val="22"/>
                <w:szCs w:val="22"/>
              </w:rPr>
              <w:t>ной з</w:t>
            </w:r>
            <w:r w:rsidRPr="00F22FFC">
              <w:rPr>
                <w:sz w:val="22"/>
                <w:szCs w:val="22"/>
              </w:rPr>
              <w:t>о</w:t>
            </w:r>
            <w:r w:rsidRPr="00F22FFC">
              <w:rPr>
                <w:sz w:val="22"/>
                <w:szCs w:val="22"/>
              </w:rPr>
              <w:t>ны</w:t>
            </w:r>
          </w:p>
        </w:tc>
        <w:tc>
          <w:tcPr>
            <w:tcW w:w="942" w:type="dxa"/>
          </w:tcPr>
          <w:p w:rsidR="00380550" w:rsidRPr="00F22FFC" w:rsidRDefault="00380550" w:rsidP="004C206C">
            <w:pPr>
              <w:jc w:val="center"/>
              <w:rPr>
                <w:sz w:val="22"/>
                <w:szCs w:val="22"/>
              </w:rPr>
            </w:pPr>
            <w:r w:rsidRPr="00F22FFC">
              <w:rPr>
                <w:sz w:val="22"/>
                <w:szCs w:val="22"/>
              </w:rPr>
              <w:t>Пл</w:t>
            </w:r>
            <w:r w:rsidRPr="00F22FFC">
              <w:rPr>
                <w:sz w:val="22"/>
                <w:szCs w:val="22"/>
              </w:rPr>
              <w:t>о</w:t>
            </w:r>
            <w:r w:rsidRPr="00F22FFC">
              <w:rPr>
                <w:sz w:val="22"/>
                <w:szCs w:val="22"/>
              </w:rPr>
              <w:t>щадь з</w:t>
            </w:r>
            <w:r w:rsidRPr="00F22FFC">
              <w:rPr>
                <w:sz w:val="22"/>
                <w:szCs w:val="22"/>
              </w:rPr>
              <w:t>е</w:t>
            </w:r>
            <w:r w:rsidRPr="00F22FFC">
              <w:rPr>
                <w:sz w:val="22"/>
                <w:szCs w:val="22"/>
              </w:rPr>
              <w:t>мел</w:t>
            </w:r>
            <w:r w:rsidRPr="00F22FFC">
              <w:rPr>
                <w:sz w:val="22"/>
                <w:szCs w:val="22"/>
              </w:rPr>
              <w:t>ь</w:t>
            </w:r>
            <w:r w:rsidRPr="00F22FFC">
              <w:rPr>
                <w:sz w:val="22"/>
                <w:szCs w:val="22"/>
              </w:rPr>
              <w:t>ного учас</w:t>
            </w:r>
            <w:r w:rsidRPr="00F22FFC">
              <w:rPr>
                <w:sz w:val="22"/>
                <w:szCs w:val="22"/>
              </w:rPr>
              <w:t>т</w:t>
            </w:r>
            <w:r w:rsidRPr="00F22FFC">
              <w:rPr>
                <w:sz w:val="22"/>
                <w:szCs w:val="22"/>
              </w:rPr>
              <w:t>ка, га</w:t>
            </w:r>
          </w:p>
        </w:tc>
        <w:tc>
          <w:tcPr>
            <w:tcW w:w="1032" w:type="dxa"/>
          </w:tcPr>
          <w:p w:rsidR="00380550" w:rsidRPr="00F22FFC" w:rsidRDefault="00380550" w:rsidP="004C206C">
            <w:pPr>
              <w:widowControl/>
              <w:ind w:left="-68"/>
              <w:jc w:val="center"/>
              <w:rPr>
                <w:sz w:val="22"/>
                <w:szCs w:val="22"/>
              </w:rPr>
            </w:pPr>
            <w:r w:rsidRPr="00F22FFC">
              <w:rPr>
                <w:sz w:val="22"/>
                <w:szCs w:val="22"/>
              </w:rPr>
              <w:t>Сущес</w:t>
            </w:r>
            <w:r w:rsidRPr="00F22FFC">
              <w:rPr>
                <w:sz w:val="22"/>
                <w:szCs w:val="22"/>
              </w:rPr>
              <w:t>т</w:t>
            </w:r>
            <w:r w:rsidRPr="00F22FFC">
              <w:rPr>
                <w:sz w:val="22"/>
                <w:szCs w:val="22"/>
              </w:rPr>
              <w:t>вующая катег</w:t>
            </w:r>
            <w:r w:rsidRPr="00F22FFC">
              <w:rPr>
                <w:sz w:val="22"/>
                <w:szCs w:val="22"/>
              </w:rPr>
              <w:t>о</w:t>
            </w:r>
            <w:r w:rsidRPr="00F22FFC">
              <w:rPr>
                <w:sz w:val="22"/>
                <w:szCs w:val="22"/>
              </w:rPr>
              <w:t>рия з</w:t>
            </w:r>
            <w:r w:rsidRPr="00F22FFC">
              <w:rPr>
                <w:sz w:val="22"/>
                <w:szCs w:val="22"/>
              </w:rPr>
              <w:t>е</w:t>
            </w:r>
            <w:r w:rsidRPr="00F22FFC">
              <w:rPr>
                <w:sz w:val="22"/>
                <w:szCs w:val="22"/>
              </w:rPr>
              <w:t>мель</w:t>
            </w:r>
          </w:p>
        </w:tc>
        <w:tc>
          <w:tcPr>
            <w:tcW w:w="1043" w:type="dxa"/>
          </w:tcPr>
          <w:p w:rsidR="00380550" w:rsidRPr="00F22FFC" w:rsidRDefault="00380550" w:rsidP="004C206C">
            <w:pPr>
              <w:widowControl/>
              <w:jc w:val="center"/>
              <w:rPr>
                <w:sz w:val="22"/>
                <w:szCs w:val="22"/>
              </w:rPr>
            </w:pPr>
            <w:r w:rsidRPr="00F22FFC">
              <w:rPr>
                <w:sz w:val="22"/>
                <w:szCs w:val="22"/>
              </w:rPr>
              <w:t>План</w:t>
            </w:r>
            <w:r w:rsidRPr="00F22FFC">
              <w:rPr>
                <w:sz w:val="22"/>
                <w:szCs w:val="22"/>
              </w:rPr>
              <w:t>и</w:t>
            </w:r>
            <w:r w:rsidRPr="00F22FFC">
              <w:rPr>
                <w:sz w:val="22"/>
                <w:szCs w:val="22"/>
              </w:rPr>
              <w:t>руемая катег</w:t>
            </w:r>
            <w:r w:rsidRPr="00F22FFC">
              <w:rPr>
                <w:sz w:val="22"/>
                <w:szCs w:val="22"/>
              </w:rPr>
              <w:t>о</w:t>
            </w:r>
            <w:r w:rsidRPr="00F22FFC">
              <w:rPr>
                <w:sz w:val="22"/>
                <w:szCs w:val="22"/>
              </w:rPr>
              <w:t>рия з</w:t>
            </w:r>
            <w:r w:rsidRPr="00F22FFC">
              <w:rPr>
                <w:sz w:val="22"/>
                <w:szCs w:val="22"/>
              </w:rPr>
              <w:t>е</w:t>
            </w:r>
            <w:r w:rsidRPr="00F22FFC">
              <w:rPr>
                <w:sz w:val="22"/>
                <w:szCs w:val="22"/>
              </w:rPr>
              <w:t>мель</w:t>
            </w:r>
          </w:p>
        </w:tc>
        <w:tc>
          <w:tcPr>
            <w:tcW w:w="2199" w:type="dxa"/>
          </w:tcPr>
          <w:p w:rsidR="00380550" w:rsidRPr="00F22FFC" w:rsidRDefault="00380550" w:rsidP="004C206C">
            <w:pPr>
              <w:widowControl/>
              <w:jc w:val="center"/>
              <w:rPr>
                <w:sz w:val="22"/>
                <w:szCs w:val="22"/>
              </w:rPr>
            </w:pPr>
            <w:r w:rsidRPr="00F22FFC">
              <w:rPr>
                <w:sz w:val="22"/>
                <w:szCs w:val="22"/>
              </w:rPr>
              <w:t>Краткое обоснов</w:t>
            </w:r>
            <w:r w:rsidRPr="00F22FFC">
              <w:rPr>
                <w:sz w:val="22"/>
                <w:szCs w:val="22"/>
              </w:rPr>
              <w:t>а</w:t>
            </w:r>
            <w:r w:rsidRPr="00F22FFC">
              <w:rPr>
                <w:sz w:val="22"/>
                <w:szCs w:val="22"/>
              </w:rPr>
              <w:t>ние выбранного в</w:t>
            </w:r>
            <w:r w:rsidRPr="00F22FFC">
              <w:rPr>
                <w:sz w:val="22"/>
                <w:szCs w:val="22"/>
              </w:rPr>
              <w:t>а</w:t>
            </w:r>
            <w:r w:rsidRPr="00F22FFC">
              <w:rPr>
                <w:sz w:val="22"/>
                <w:szCs w:val="22"/>
              </w:rPr>
              <w:t>рианта размещения объекта</w:t>
            </w:r>
          </w:p>
        </w:tc>
      </w:tr>
      <w:tr w:rsidR="004E0C9D" w:rsidRPr="00F22FFC" w:rsidTr="00E115BC">
        <w:trPr>
          <w:trHeight w:val="454"/>
          <w:jc w:val="center"/>
        </w:trPr>
        <w:tc>
          <w:tcPr>
            <w:tcW w:w="445" w:type="dxa"/>
          </w:tcPr>
          <w:p w:rsidR="004E0C9D" w:rsidRPr="00F22FFC" w:rsidRDefault="00430F55"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1</w:t>
            </w:r>
          </w:p>
        </w:tc>
        <w:tc>
          <w:tcPr>
            <w:tcW w:w="1573" w:type="dxa"/>
          </w:tcPr>
          <w:p w:rsidR="004E0C9D" w:rsidRPr="00F22FFC" w:rsidRDefault="004E0C9D" w:rsidP="004C206C">
            <w:pPr>
              <w:widowControl/>
              <w:ind w:left="-37" w:right="-23"/>
              <w:jc w:val="center"/>
              <w:rPr>
                <w:color w:val="auto"/>
                <w:sz w:val="22"/>
                <w:szCs w:val="22"/>
              </w:rPr>
            </w:pPr>
            <w:r w:rsidRPr="00F22FFC">
              <w:rPr>
                <w:color w:val="auto"/>
                <w:sz w:val="22"/>
                <w:szCs w:val="22"/>
              </w:rPr>
              <w:t>Проектиру</w:t>
            </w:r>
            <w:r w:rsidRPr="00F22FFC">
              <w:rPr>
                <w:color w:val="auto"/>
                <w:sz w:val="22"/>
                <w:szCs w:val="22"/>
              </w:rPr>
              <w:t>е</w:t>
            </w:r>
            <w:r w:rsidRPr="00F22FFC">
              <w:rPr>
                <w:color w:val="auto"/>
                <w:sz w:val="22"/>
                <w:szCs w:val="22"/>
              </w:rPr>
              <w:t>мый карьер</w:t>
            </w:r>
            <w:r w:rsidR="00BF7B10" w:rsidRPr="00F22FFC">
              <w:rPr>
                <w:color w:val="auto"/>
                <w:sz w:val="22"/>
                <w:szCs w:val="22"/>
              </w:rPr>
              <w:t xml:space="preserve"> (строительный грунт)</w:t>
            </w:r>
          </w:p>
        </w:tc>
        <w:tc>
          <w:tcPr>
            <w:tcW w:w="1919" w:type="dxa"/>
          </w:tcPr>
          <w:p w:rsidR="004E0C9D" w:rsidRPr="00F22FFC" w:rsidRDefault="004E0C9D" w:rsidP="00911980">
            <w:pPr>
              <w:widowControl/>
              <w:ind w:left="-32" w:right="-94"/>
              <w:jc w:val="center"/>
              <w:rPr>
                <w:color w:val="auto"/>
                <w:sz w:val="22"/>
                <w:szCs w:val="22"/>
              </w:rPr>
            </w:pPr>
            <w:r w:rsidRPr="00F22FFC">
              <w:rPr>
                <w:color w:val="auto"/>
                <w:sz w:val="22"/>
                <w:szCs w:val="22"/>
              </w:rPr>
              <w:t>в юго-восточном направлении от с.Верхнеяркеево, участок с кадас</w:t>
            </w:r>
            <w:r w:rsidRPr="00F22FFC">
              <w:rPr>
                <w:color w:val="auto"/>
                <w:sz w:val="22"/>
                <w:szCs w:val="22"/>
              </w:rPr>
              <w:t>т</w:t>
            </w:r>
            <w:r w:rsidRPr="00F22FFC">
              <w:rPr>
                <w:color w:val="auto"/>
                <w:sz w:val="22"/>
                <w:szCs w:val="22"/>
              </w:rPr>
              <w:t>ровым номером 02:27:</w:t>
            </w:r>
            <w:r w:rsidR="00911980" w:rsidRPr="00F22FFC">
              <w:rPr>
                <w:color w:val="auto"/>
                <w:sz w:val="22"/>
                <w:szCs w:val="22"/>
              </w:rPr>
              <w:t>240302</w:t>
            </w:r>
            <w:r w:rsidRPr="00F22FFC">
              <w:rPr>
                <w:color w:val="auto"/>
                <w:sz w:val="22"/>
                <w:szCs w:val="22"/>
              </w:rPr>
              <w:t>:</w:t>
            </w:r>
            <w:r w:rsidR="00911980" w:rsidRPr="00F22FFC">
              <w:rPr>
                <w:color w:val="auto"/>
                <w:sz w:val="22"/>
                <w:szCs w:val="22"/>
              </w:rPr>
              <w:t>227</w:t>
            </w:r>
          </w:p>
        </w:tc>
        <w:tc>
          <w:tcPr>
            <w:tcW w:w="975" w:type="dxa"/>
          </w:tcPr>
          <w:p w:rsidR="004E0C9D" w:rsidRPr="00F22FFC" w:rsidRDefault="004E0C9D" w:rsidP="005A297E">
            <w:pPr>
              <w:widowControl/>
              <w:jc w:val="center"/>
              <w:rPr>
                <w:color w:val="auto"/>
                <w:sz w:val="22"/>
                <w:szCs w:val="22"/>
              </w:rPr>
            </w:pPr>
            <w:r w:rsidRPr="00F22FFC">
              <w:rPr>
                <w:color w:val="auto"/>
                <w:sz w:val="22"/>
                <w:szCs w:val="22"/>
              </w:rPr>
              <w:t>пр</w:t>
            </w:r>
            <w:r w:rsidRPr="00F22FFC">
              <w:rPr>
                <w:color w:val="auto"/>
                <w:sz w:val="22"/>
                <w:szCs w:val="22"/>
              </w:rPr>
              <w:t>о</w:t>
            </w:r>
            <w:r w:rsidRPr="00F22FFC">
              <w:rPr>
                <w:color w:val="auto"/>
                <w:sz w:val="22"/>
                <w:szCs w:val="22"/>
              </w:rPr>
              <w:t>мы</w:t>
            </w:r>
            <w:r w:rsidRPr="00F22FFC">
              <w:rPr>
                <w:color w:val="auto"/>
                <w:sz w:val="22"/>
                <w:szCs w:val="22"/>
              </w:rPr>
              <w:t>ш</w:t>
            </w:r>
            <w:r w:rsidRPr="00F22FFC">
              <w:rPr>
                <w:color w:val="auto"/>
                <w:sz w:val="22"/>
                <w:szCs w:val="22"/>
              </w:rPr>
              <w:t>ленная</w:t>
            </w:r>
          </w:p>
        </w:tc>
        <w:tc>
          <w:tcPr>
            <w:tcW w:w="942" w:type="dxa"/>
          </w:tcPr>
          <w:p w:rsidR="004E0C9D" w:rsidRPr="00F22FFC" w:rsidRDefault="004E0C9D" w:rsidP="004C206C">
            <w:pPr>
              <w:widowControl/>
              <w:jc w:val="center"/>
              <w:rPr>
                <w:color w:val="auto"/>
                <w:sz w:val="22"/>
                <w:szCs w:val="22"/>
              </w:rPr>
            </w:pPr>
            <w:r w:rsidRPr="00F22FFC">
              <w:rPr>
                <w:color w:val="auto"/>
                <w:sz w:val="22"/>
                <w:szCs w:val="22"/>
              </w:rPr>
              <w:t>4,7340</w:t>
            </w:r>
          </w:p>
        </w:tc>
        <w:tc>
          <w:tcPr>
            <w:tcW w:w="1032" w:type="dxa"/>
          </w:tcPr>
          <w:p w:rsidR="004E0C9D" w:rsidRPr="00F22FFC" w:rsidRDefault="004E0C9D" w:rsidP="004031D7">
            <w:pPr>
              <w:widowControl/>
              <w:jc w:val="center"/>
              <w:rPr>
                <w:color w:val="FF0000"/>
                <w:sz w:val="22"/>
                <w:szCs w:val="22"/>
              </w:rPr>
            </w:pPr>
            <w:r w:rsidRPr="00F22FFC">
              <w:rPr>
                <w:color w:val="auto"/>
                <w:sz w:val="22"/>
                <w:szCs w:val="22"/>
              </w:rPr>
              <w:t>земли сел</w:t>
            </w:r>
            <w:r w:rsidRPr="00F22FFC">
              <w:rPr>
                <w:color w:val="auto"/>
                <w:sz w:val="22"/>
                <w:szCs w:val="22"/>
              </w:rPr>
              <w:t>ь</w:t>
            </w:r>
            <w:r w:rsidRPr="00F22FFC">
              <w:rPr>
                <w:color w:val="auto"/>
                <w:sz w:val="22"/>
                <w:szCs w:val="22"/>
              </w:rPr>
              <w:t>скох</w:t>
            </w:r>
            <w:r w:rsidRPr="00F22FFC">
              <w:rPr>
                <w:color w:val="auto"/>
                <w:sz w:val="22"/>
                <w:szCs w:val="22"/>
              </w:rPr>
              <w:t>о</w:t>
            </w:r>
            <w:r w:rsidRPr="00F22FFC">
              <w:rPr>
                <w:color w:val="auto"/>
                <w:sz w:val="22"/>
                <w:szCs w:val="22"/>
              </w:rPr>
              <w:t>зяйс</w:t>
            </w:r>
            <w:r w:rsidRPr="00F22FFC">
              <w:rPr>
                <w:color w:val="auto"/>
                <w:sz w:val="22"/>
                <w:szCs w:val="22"/>
              </w:rPr>
              <w:t>т</w:t>
            </w:r>
            <w:r w:rsidRPr="00F22FFC">
              <w:rPr>
                <w:color w:val="auto"/>
                <w:sz w:val="22"/>
                <w:szCs w:val="22"/>
              </w:rPr>
              <w:t>венного назн</w:t>
            </w:r>
            <w:r w:rsidRPr="00F22FFC">
              <w:rPr>
                <w:color w:val="auto"/>
                <w:sz w:val="22"/>
                <w:szCs w:val="22"/>
              </w:rPr>
              <w:t>а</w:t>
            </w:r>
            <w:r w:rsidRPr="00F22FFC">
              <w:rPr>
                <w:color w:val="auto"/>
                <w:sz w:val="22"/>
                <w:szCs w:val="22"/>
              </w:rPr>
              <w:t>чения</w:t>
            </w:r>
          </w:p>
        </w:tc>
        <w:tc>
          <w:tcPr>
            <w:tcW w:w="1043" w:type="dxa"/>
          </w:tcPr>
          <w:p w:rsidR="004E0C9D" w:rsidRPr="00F22FFC" w:rsidRDefault="004E0C9D" w:rsidP="004031D7">
            <w:pPr>
              <w:widowControl/>
              <w:jc w:val="center"/>
              <w:rPr>
                <w:color w:val="auto"/>
                <w:sz w:val="22"/>
                <w:szCs w:val="22"/>
              </w:rPr>
            </w:pPr>
            <w:r w:rsidRPr="00F22FFC">
              <w:rPr>
                <w:color w:val="auto"/>
                <w:sz w:val="22"/>
                <w:szCs w:val="22"/>
              </w:rPr>
              <w:t>пр</w:t>
            </w:r>
            <w:r w:rsidRPr="00F22FFC">
              <w:rPr>
                <w:color w:val="auto"/>
                <w:sz w:val="22"/>
                <w:szCs w:val="22"/>
              </w:rPr>
              <w:t>о</w:t>
            </w:r>
            <w:r w:rsidRPr="00F22FFC">
              <w:rPr>
                <w:color w:val="auto"/>
                <w:sz w:val="22"/>
                <w:szCs w:val="22"/>
              </w:rPr>
              <w:t>мы</w:t>
            </w:r>
            <w:r w:rsidRPr="00F22FFC">
              <w:rPr>
                <w:color w:val="auto"/>
                <w:sz w:val="22"/>
                <w:szCs w:val="22"/>
              </w:rPr>
              <w:t>ш</w:t>
            </w:r>
            <w:r w:rsidRPr="00F22FFC">
              <w:rPr>
                <w:color w:val="auto"/>
                <w:sz w:val="22"/>
                <w:szCs w:val="22"/>
              </w:rPr>
              <w:t>ленн</w:t>
            </w:r>
            <w:r w:rsidRPr="00F22FFC">
              <w:rPr>
                <w:color w:val="auto"/>
                <w:sz w:val="22"/>
                <w:szCs w:val="22"/>
              </w:rPr>
              <w:t>о</w:t>
            </w:r>
            <w:r w:rsidRPr="00F22FFC">
              <w:rPr>
                <w:color w:val="auto"/>
                <w:sz w:val="22"/>
                <w:szCs w:val="22"/>
              </w:rPr>
              <w:t>сти и иного спец</w:t>
            </w:r>
            <w:r w:rsidRPr="00F22FFC">
              <w:rPr>
                <w:color w:val="auto"/>
                <w:sz w:val="22"/>
                <w:szCs w:val="22"/>
              </w:rPr>
              <w:t>и</w:t>
            </w:r>
            <w:r w:rsidRPr="00F22FFC">
              <w:rPr>
                <w:color w:val="auto"/>
                <w:sz w:val="22"/>
                <w:szCs w:val="22"/>
              </w:rPr>
              <w:t>ального назн</w:t>
            </w:r>
            <w:r w:rsidRPr="00F22FFC">
              <w:rPr>
                <w:color w:val="auto"/>
                <w:sz w:val="22"/>
                <w:szCs w:val="22"/>
              </w:rPr>
              <w:t>а</w:t>
            </w:r>
            <w:r w:rsidRPr="00F22FFC">
              <w:rPr>
                <w:color w:val="auto"/>
                <w:sz w:val="22"/>
                <w:szCs w:val="22"/>
              </w:rPr>
              <w:t>чения</w:t>
            </w:r>
          </w:p>
        </w:tc>
        <w:tc>
          <w:tcPr>
            <w:tcW w:w="2199" w:type="dxa"/>
          </w:tcPr>
          <w:p w:rsidR="004E0C9D" w:rsidRPr="00F22FFC" w:rsidRDefault="00D27048" w:rsidP="00EF36B6">
            <w:pPr>
              <w:widowControl/>
              <w:ind w:left="-37" w:right="-23"/>
              <w:jc w:val="center"/>
              <w:rPr>
                <w:color w:val="auto"/>
                <w:sz w:val="22"/>
                <w:szCs w:val="22"/>
              </w:rPr>
            </w:pPr>
            <w:r w:rsidRPr="00F22FFC">
              <w:rPr>
                <w:color w:val="auto"/>
                <w:sz w:val="22"/>
                <w:szCs w:val="22"/>
              </w:rPr>
              <w:t>-расширение терр</w:t>
            </w:r>
            <w:r w:rsidRPr="00F22FFC">
              <w:rPr>
                <w:color w:val="auto"/>
                <w:sz w:val="22"/>
                <w:szCs w:val="22"/>
              </w:rPr>
              <w:t>и</w:t>
            </w:r>
            <w:r w:rsidRPr="00F22FFC">
              <w:rPr>
                <w:color w:val="auto"/>
                <w:sz w:val="22"/>
                <w:szCs w:val="22"/>
              </w:rPr>
              <w:t>тории существующ</w:t>
            </w:r>
            <w:r w:rsidRPr="00F22FFC">
              <w:rPr>
                <w:color w:val="auto"/>
                <w:sz w:val="22"/>
                <w:szCs w:val="22"/>
              </w:rPr>
              <w:t>е</w:t>
            </w:r>
            <w:r w:rsidRPr="00F22FFC">
              <w:rPr>
                <w:color w:val="auto"/>
                <w:sz w:val="22"/>
                <w:szCs w:val="22"/>
              </w:rPr>
              <w:t>го карьера, прил</w:t>
            </w:r>
            <w:r w:rsidRPr="00F22FFC">
              <w:rPr>
                <w:color w:val="auto"/>
                <w:sz w:val="22"/>
                <w:szCs w:val="22"/>
              </w:rPr>
              <w:t>е</w:t>
            </w:r>
            <w:r w:rsidRPr="00F22FFC">
              <w:rPr>
                <w:color w:val="auto"/>
                <w:sz w:val="22"/>
                <w:szCs w:val="22"/>
              </w:rPr>
              <w:t>гающий участок;</w:t>
            </w:r>
          </w:p>
          <w:p w:rsidR="00D27048" w:rsidRPr="00F22FFC" w:rsidRDefault="00D27048" w:rsidP="00EF36B6">
            <w:pPr>
              <w:widowControl/>
              <w:ind w:left="-37" w:right="-23"/>
              <w:jc w:val="center"/>
              <w:rPr>
                <w:color w:val="auto"/>
                <w:sz w:val="22"/>
                <w:szCs w:val="22"/>
              </w:rPr>
            </w:pPr>
            <w:r w:rsidRPr="00F22FFC">
              <w:rPr>
                <w:color w:val="auto"/>
                <w:sz w:val="22"/>
                <w:szCs w:val="22"/>
              </w:rPr>
              <w:t>- соблюдение сан</w:t>
            </w:r>
            <w:r w:rsidRPr="00F22FFC">
              <w:rPr>
                <w:color w:val="auto"/>
                <w:sz w:val="22"/>
                <w:szCs w:val="22"/>
              </w:rPr>
              <w:t>и</w:t>
            </w:r>
            <w:r w:rsidRPr="00F22FFC">
              <w:rPr>
                <w:color w:val="auto"/>
                <w:sz w:val="22"/>
                <w:szCs w:val="22"/>
              </w:rPr>
              <w:t>тарно-защитной зоны 100 м до жилой з</w:t>
            </w:r>
            <w:r w:rsidRPr="00F22FFC">
              <w:rPr>
                <w:color w:val="auto"/>
                <w:sz w:val="22"/>
                <w:szCs w:val="22"/>
              </w:rPr>
              <w:t>а</w:t>
            </w:r>
            <w:r w:rsidRPr="00F22FFC">
              <w:rPr>
                <w:color w:val="auto"/>
                <w:sz w:val="22"/>
                <w:szCs w:val="22"/>
              </w:rPr>
              <w:t>стройки.</w:t>
            </w:r>
          </w:p>
        </w:tc>
      </w:tr>
      <w:tr w:rsidR="00F5629D" w:rsidRPr="00F22FFC" w:rsidTr="00E115BC">
        <w:trPr>
          <w:trHeight w:val="454"/>
          <w:jc w:val="center"/>
        </w:trPr>
        <w:tc>
          <w:tcPr>
            <w:tcW w:w="445" w:type="dxa"/>
          </w:tcPr>
          <w:p w:rsidR="00F5629D" w:rsidRPr="00F22FFC" w:rsidRDefault="00F5629D" w:rsidP="004C206C">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2</w:t>
            </w:r>
          </w:p>
        </w:tc>
        <w:tc>
          <w:tcPr>
            <w:tcW w:w="1573" w:type="dxa"/>
          </w:tcPr>
          <w:p w:rsidR="00F5629D" w:rsidRPr="00F22FFC" w:rsidRDefault="00F5629D" w:rsidP="004031D7">
            <w:pPr>
              <w:widowControl/>
              <w:ind w:left="-37" w:right="-23"/>
              <w:jc w:val="center"/>
              <w:rPr>
                <w:color w:val="auto"/>
                <w:sz w:val="22"/>
                <w:szCs w:val="22"/>
              </w:rPr>
            </w:pPr>
            <w:r w:rsidRPr="00F22FFC">
              <w:rPr>
                <w:color w:val="auto"/>
                <w:sz w:val="22"/>
                <w:szCs w:val="22"/>
              </w:rPr>
              <w:t>Проектиру</w:t>
            </w:r>
            <w:r w:rsidRPr="00F22FFC">
              <w:rPr>
                <w:color w:val="auto"/>
                <w:sz w:val="22"/>
                <w:szCs w:val="22"/>
              </w:rPr>
              <w:t>е</w:t>
            </w:r>
            <w:r w:rsidRPr="00F22FFC">
              <w:rPr>
                <w:color w:val="auto"/>
                <w:sz w:val="22"/>
                <w:szCs w:val="22"/>
              </w:rPr>
              <w:t>мый карьер (строительный грунт)</w:t>
            </w:r>
          </w:p>
        </w:tc>
        <w:tc>
          <w:tcPr>
            <w:tcW w:w="1919" w:type="dxa"/>
          </w:tcPr>
          <w:p w:rsidR="00F5629D" w:rsidRPr="00F22FFC" w:rsidRDefault="00F5629D" w:rsidP="004031D7">
            <w:pPr>
              <w:widowControl/>
              <w:ind w:left="-32" w:right="-94"/>
              <w:jc w:val="center"/>
              <w:rPr>
                <w:color w:val="auto"/>
                <w:sz w:val="22"/>
                <w:szCs w:val="22"/>
              </w:rPr>
            </w:pPr>
            <w:r w:rsidRPr="00F22FFC">
              <w:rPr>
                <w:color w:val="auto"/>
                <w:sz w:val="22"/>
                <w:szCs w:val="22"/>
              </w:rPr>
              <w:t>в юго-восточном направлении от с.Верхнеяркеево, участок с кадас</w:t>
            </w:r>
            <w:r w:rsidRPr="00F22FFC">
              <w:rPr>
                <w:color w:val="auto"/>
                <w:sz w:val="22"/>
                <w:szCs w:val="22"/>
              </w:rPr>
              <w:t>т</w:t>
            </w:r>
            <w:r w:rsidRPr="00F22FFC">
              <w:rPr>
                <w:color w:val="auto"/>
                <w:sz w:val="22"/>
                <w:szCs w:val="22"/>
              </w:rPr>
              <w:t>ровым номером 02:27:240302:228</w:t>
            </w:r>
          </w:p>
        </w:tc>
        <w:tc>
          <w:tcPr>
            <w:tcW w:w="975" w:type="dxa"/>
          </w:tcPr>
          <w:p w:rsidR="00F5629D" w:rsidRPr="00F22FFC" w:rsidRDefault="00F5629D" w:rsidP="004031D7">
            <w:pPr>
              <w:widowControl/>
              <w:jc w:val="center"/>
              <w:rPr>
                <w:color w:val="auto"/>
                <w:sz w:val="22"/>
                <w:szCs w:val="22"/>
              </w:rPr>
            </w:pPr>
            <w:r w:rsidRPr="00F22FFC">
              <w:rPr>
                <w:color w:val="auto"/>
                <w:sz w:val="22"/>
                <w:szCs w:val="22"/>
              </w:rPr>
              <w:t>пр</w:t>
            </w:r>
            <w:r w:rsidRPr="00F22FFC">
              <w:rPr>
                <w:color w:val="auto"/>
                <w:sz w:val="22"/>
                <w:szCs w:val="22"/>
              </w:rPr>
              <w:t>о</w:t>
            </w:r>
            <w:r w:rsidRPr="00F22FFC">
              <w:rPr>
                <w:color w:val="auto"/>
                <w:sz w:val="22"/>
                <w:szCs w:val="22"/>
              </w:rPr>
              <w:t>мы</w:t>
            </w:r>
            <w:r w:rsidRPr="00F22FFC">
              <w:rPr>
                <w:color w:val="auto"/>
                <w:sz w:val="22"/>
                <w:szCs w:val="22"/>
              </w:rPr>
              <w:t>ш</w:t>
            </w:r>
            <w:r w:rsidRPr="00F22FFC">
              <w:rPr>
                <w:color w:val="auto"/>
                <w:sz w:val="22"/>
                <w:szCs w:val="22"/>
              </w:rPr>
              <w:t>ленная</w:t>
            </w:r>
          </w:p>
        </w:tc>
        <w:tc>
          <w:tcPr>
            <w:tcW w:w="942" w:type="dxa"/>
          </w:tcPr>
          <w:p w:rsidR="00F5629D" w:rsidRPr="00F22FFC" w:rsidRDefault="00F5629D" w:rsidP="004031D7">
            <w:pPr>
              <w:widowControl/>
              <w:jc w:val="center"/>
              <w:rPr>
                <w:color w:val="auto"/>
                <w:sz w:val="22"/>
                <w:szCs w:val="22"/>
              </w:rPr>
            </w:pPr>
            <w:r w:rsidRPr="00F22FFC">
              <w:rPr>
                <w:color w:val="auto"/>
                <w:sz w:val="22"/>
                <w:szCs w:val="22"/>
              </w:rPr>
              <w:t>5,2828</w:t>
            </w:r>
          </w:p>
        </w:tc>
        <w:tc>
          <w:tcPr>
            <w:tcW w:w="1032" w:type="dxa"/>
          </w:tcPr>
          <w:p w:rsidR="00F5629D" w:rsidRPr="00F22FFC" w:rsidRDefault="00F5629D" w:rsidP="004031D7">
            <w:pPr>
              <w:widowControl/>
              <w:jc w:val="center"/>
              <w:rPr>
                <w:color w:val="FF0000"/>
                <w:sz w:val="22"/>
                <w:szCs w:val="22"/>
              </w:rPr>
            </w:pPr>
            <w:r w:rsidRPr="00F22FFC">
              <w:rPr>
                <w:color w:val="auto"/>
                <w:sz w:val="22"/>
                <w:szCs w:val="22"/>
              </w:rPr>
              <w:t>земли сел</w:t>
            </w:r>
            <w:r w:rsidRPr="00F22FFC">
              <w:rPr>
                <w:color w:val="auto"/>
                <w:sz w:val="22"/>
                <w:szCs w:val="22"/>
              </w:rPr>
              <w:t>ь</w:t>
            </w:r>
            <w:r w:rsidRPr="00F22FFC">
              <w:rPr>
                <w:color w:val="auto"/>
                <w:sz w:val="22"/>
                <w:szCs w:val="22"/>
              </w:rPr>
              <w:t>скох</w:t>
            </w:r>
            <w:r w:rsidRPr="00F22FFC">
              <w:rPr>
                <w:color w:val="auto"/>
                <w:sz w:val="22"/>
                <w:szCs w:val="22"/>
              </w:rPr>
              <w:t>о</w:t>
            </w:r>
            <w:r w:rsidRPr="00F22FFC">
              <w:rPr>
                <w:color w:val="auto"/>
                <w:sz w:val="22"/>
                <w:szCs w:val="22"/>
              </w:rPr>
              <w:t>зяйс</w:t>
            </w:r>
            <w:r w:rsidRPr="00F22FFC">
              <w:rPr>
                <w:color w:val="auto"/>
                <w:sz w:val="22"/>
                <w:szCs w:val="22"/>
              </w:rPr>
              <w:t>т</w:t>
            </w:r>
            <w:r w:rsidRPr="00F22FFC">
              <w:rPr>
                <w:color w:val="auto"/>
                <w:sz w:val="22"/>
                <w:szCs w:val="22"/>
              </w:rPr>
              <w:t>венного назн</w:t>
            </w:r>
            <w:r w:rsidRPr="00F22FFC">
              <w:rPr>
                <w:color w:val="auto"/>
                <w:sz w:val="22"/>
                <w:szCs w:val="22"/>
              </w:rPr>
              <w:t>а</w:t>
            </w:r>
            <w:r w:rsidRPr="00F22FFC">
              <w:rPr>
                <w:color w:val="auto"/>
                <w:sz w:val="22"/>
                <w:szCs w:val="22"/>
              </w:rPr>
              <w:t>чения</w:t>
            </w:r>
          </w:p>
        </w:tc>
        <w:tc>
          <w:tcPr>
            <w:tcW w:w="1043" w:type="dxa"/>
          </w:tcPr>
          <w:p w:rsidR="00F5629D" w:rsidRPr="00F22FFC" w:rsidRDefault="00F5629D" w:rsidP="004031D7">
            <w:pPr>
              <w:widowControl/>
              <w:jc w:val="center"/>
              <w:rPr>
                <w:color w:val="auto"/>
                <w:sz w:val="22"/>
                <w:szCs w:val="22"/>
              </w:rPr>
            </w:pPr>
            <w:r w:rsidRPr="00F22FFC">
              <w:rPr>
                <w:color w:val="auto"/>
                <w:sz w:val="22"/>
                <w:szCs w:val="22"/>
              </w:rPr>
              <w:t>пр</w:t>
            </w:r>
            <w:r w:rsidRPr="00F22FFC">
              <w:rPr>
                <w:color w:val="auto"/>
                <w:sz w:val="22"/>
                <w:szCs w:val="22"/>
              </w:rPr>
              <w:t>о</w:t>
            </w:r>
            <w:r w:rsidRPr="00F22FFC">
              <w:rPr>
                <w:color w:val="auto"/>
                <w:sz w:val="22"/>
                <w:szCs w:val="22"/>
              </w:rPr>
              <w:t>мы</w:t>
            </w:r>
            <w:r w:rsidRPr="00F22FFC">
              <w:rPr>
                <w:color w:val="auto"/>
                <w:sz w:val="22"/>
                <w:szCs w:val="22"/>
              </w:rPr>
              <w:t>ш</w:t>
            </w:r>
            <w:r w:rsidRPr="00F22FFC">
              <w:rPr>
                <w:color w:val="auto"/>
                <w:sz w:val="22"/>
                <w:szCs w:val="22"/>
              </w:rPr>
              <w:t>ленн</w:t>
            </w:r>
            <w:r w:rsidRPr="00F22FFC">
              <w:rPr>
                <w:color w:val="auto"/>
                <w:sz w:val="22"/>
                <w:szCs w:val="22"/>
              </w:rPr>
              <w:t>о</w:t>
            </w:r>
            <w:r w:rsidRPr="00F22FFC">
              <w:rPr>
                <w:color w:val="auto"/>
                <w:sz w:val="22"/>
                <w:szCs w:val="22"/>
              </w:rPr>
              <w:t>сти и иного спец</w:t>
            </w:r>
            <w:r w:rsidRPr="00F22FFC">
              <w:rPr>
                <w:color w:val="auto"/>
                <w:sz w:val="22"/>
                <w:szCs w:val="22"/>
              </w:rPr>
              <w:t>и</w:t>
            </w:r>
            <w:r w:rsidRPr="00F22FFC">
              <w:rPr>
                <w:color w:val="auto"/>
                <w:sz w:val="22"/>
                <w:szCs w:val="22"/>
              </w:rPr>
              <w:t>ального назн</w:t>
            </w:r>
            <w:r w:rsidRPr="00F22FFC">
              <w:rPr>
                <w:color w:val="auto"/>
                <w:sz w:val="22"/>
                <w:szCs w:val="22"/>
              </w:rPr>
              <w:t>а</w:t>
            </w:r>
            <w:r w:rsidRPr="00F22FFC">
              <w:rPr>
                <w:color w:val="auto"/>
                <w:sz w:val="22"/>
                <w:szCs w:val="22"/>
              </w:rPr>
              <w:t>чения</w:t>
            </w:r>
          </w:p>
        </w:tc>
        <w:tc>
          <w:tcPr>
            <w:tcW w:w="2199" w:type="dxa"/>
          </w:tcPr>
          <w:p w:rsidR="00F5629D" w:rsidRPr="00F22FFC" w:rsidRDefault="00F5629D" w:rsidP="004031D7">
            <w:pPr>
              <w:widowControl/>
              <w:ind w:left="-37" w:right="-23"/>
              <w:jc w:val="center"/>
              <w:rPr>
                <w:color w:val="auto"/>
                <w:sz w:val="22"/>
                <w:szCs w:val="22"/>
              </w:rPr>
            </w:pPr>
            <w:r w:rsidRPr="00F22FFC">
              <w:rPr>
                <w:color w:val="auto"/>
                <w:sz w:val="22"/>
                <w:szCs w:val="22"/>
              </w:rPr>
              <w:t>-расширение терр</w:t>
            </w:r>
            <w:r w:rsidRPr="00F22FFC">
              <w:rPr>
                <w:color w:val="auto"/>
                <w:sz w:val="22"/>
                <w:szCs w:val="22"/>
              </w:rPr>
              <w:t>и</w:t>
            </w:r>
            <w:r w:rsidRPr="00F22FFC">
              <w:rPr>
                <w:color w:val="auto"/>
                <w:sz w:val="22"/>
                <w:szCs w:val="22"/>
              </w:rPr>
              <w:t>тории существующ</w:t>
            </w:r>
            <w:r w:rsidRPr="00F22FFC">
              <w:rPr>
                <w:color w:val="auto"/>
                <w:sz w:val="22"/>
                <w:szCs w:val="22"/>
              </w:rPr>
              <w:t>е</w:t>
            </w:r>
            <w:r w:rsidRPr="00F22FFC">
              <w:rPr>
                <w:color w:val="auto"/>
                <w:sz w:val="22"/>
                <w:szCs w:val="22"/>
              </w:rPr>
              <w:t>го карьера, прил</w:t>
            </w:r>
            <w:r w:rsidRPr="00F22FFC">
              <w:rPr>
                <w:color w:val="auto"/>
                <w:sz w:val="22"/>
                <w:szCs w:val="22"/>
              </w:rPr>
              <w:t>е</w:t>
            </w:r>
            <w:r w:rsidRPr="00F22FFC">
              <w:rPr>
                <w:color w:val="auto"/>
                <w:sz w:val="22"/>
                <w:szCs w:val="22"/>
              </w:rPr>
              <w:t>гающий участок;</w:t>
            </w:r>
          </w:p>
          <w:p w:rsidR="00F5629D" w:rsidRPr="00F22FFC" w:rsidRDefault="00F5629D" w:rsidP="004031D7">
            <w:pPr>
              <w:widowControl/>
              <w:ind w:left="-37" w:right="-23"/>
              <w:jc w:val="center"/>
              <w:rPr>
                <w:color w:val="auto"/>
                <w:sz w:val="22"/>
                <w:szCs w:val="22"/>
              </w:rPr>
            </w:pPr>
            <w:r w:rsidRPr="00F22FFC">
              <w:rPr>
                <w:color w:val="auto"/>
                <w:sz w:val="22"/>
                <w:szCs w:val="22"/>
              </w:rPr>
              <w:t>- соблюдение сан</w:t>
            </w:r>
            <w:r w:rsidRPr="00F22FFC">
              <w:rPr>
                <w:color w:val="auto"/>
                <w:sz w:val="22"/>
                <w:szCs w:val="22"/>
              </w:rPr>
              <w:t>и</w:t>
            </w:r>
            <w:r w:rsidRPr="00F22FFC">
              <w:rPr>
                <w:color w:val="auto"/>
                <w:sz w:val="22"/>
                <w:szCs w:val="22"/>
              </w:rPr>
              <w:t>тарно-защитной зоны 100 м до жилой з</w:t>
            </w:r>
            <w:r w:rsidRPr="00F22FFC">
              <w:rPr>
                <w:color w:val="auto"/>
                <w:sz w:val="22"/>
                <w:szCs w:val="22"/>
              </w:rPr>
              <w:t>а</w:t>
            </w:r>
            <w:r w:rsidRPr="00F22FFC">
              <w:rPr>
                <w:color w:val="auto"/>
                <w:sz w:val="22"/>
                <w:szCs w:val="22"/>
              </w:rPr>
              <w:t>стройки.</w:t>
            </w:r>
          </w:p>
        </w:tc>
      </w:tr>
      <w:tr w:rsidR="004A1F2F" w:rsidRPr="00F22FFC" w:rsidTr="00E115BC">
        <w:trPr>
          <w:trHeight w:val="454"/>
          <w:jc w:val="center"/>
        </w:trPr>
        <w:tc>
          <w:tcPr>
            <w:tcW w:w="445" w:type="dxa"/>
          </w:tcPr>
          <w:p w:rsidR="004A1F2F" w:rsidRPr="00F22FFC" w:rsidRDefault="004A1F2F" w:rsidP="004031D7">
            <w:pPr>
              <w:widowControl/>
              <w:shd w:val="clear" w:color="auto" w:fill="FFFFFF"/>
              <w:tabs>
                <w:tab w:val="clear" w:pos="4677"/>
                <w:tab w:val="clear" w:pos="9355"/>
              </w:tabs>
              <w:autoSpaceDE/>
              <w:autoSpaceDN/>
              <w:adjustRightInd/>
              <w:snapToGrid/>
              <w:jc w:val="center"/>
              <w:rPr>
                <w:color w:val="auto"/>
                <w:sz w:val="22"/>
                <w:szCs w:val="22"/>
              </w:rPr>
            </w:pPr>
            <w:r w:rsidRPr="00F22FFC">
              <w:rPr>
                <w:color w:val="auto"/>
                <w:sz w:val="22"/>
                <w:szCs w:val="22"/>
              </w:rPr>
              <w:t>3</w:t>
            </w:r>
          </w:p>
        </w:tc>
        <w:tc>
          <w:tcPr>
            <w:tcW w:w="1573" w:type="dxa"/>
          </w:tcPr>
          <w:p w:rsidR="004A1F2F" w:rsidRPr="00F22FFC" w:rsidRDefault="004A1F2F" w:rsidP="004031D7">
            <w:pPr>
              <w:widowControl/>
              <w:ind w:left="-37" w:right="-23"/>
              <w:jc w:val="center"/>
              <w:rPr>
                <w:color w:val="auto"/>
                <w:sz w:val="22"/>
                <w:szCs w:val="22"/>
              </w:rPr>
            </w:pPr>
            <w:r w:rsidRPr="00F22FFC">
              <w:rPr>
                <w:color w:val="auto"/>
                <w:sz w:val="22"/>
                <w:szCs w:val="22"/>
              </w:rPr>
              <w:t>Проектиру</w:t>
            </w:r>
            <w:r w:rsidRPr="00F22FFC">
              <w:rPr>
                <w:color w:val="auto"/>
                <w:sz w:val="22"/>
                <w:szCs w:val="22"/>
              </w:rPr>
              <w:t>е</w:t>
            </w:r>
            <w:r w:rsidRPr="00F22FFC">
              <w:rPr>
                <w:color w:val="auto"/>
                <w:sz w:val="22"/>
                <w:szCs w:val="22"/>
              </w:rPr>
              <w:t>мое кладбише</w:t>
            </w:r>
          </w:p>
          <w:p w:rsidR="004A1F2F" w:rsidRPr="00F22FFC" w:rsidRDefault="004A1F2F" w:rsidP="004031D7">
            <w:pPr>
              <w:widowControl/>
              <w:ind w:left="-37" w:right="-23"/>
              <w:jc w:val="center"/>
              <w:rPr>
                <w:color w:val="auto"/>
                <w:sz w:val="22"/>
                <w:szCs w:val="22"/>
              </w:rPr>
            </w:pPr>
          </w:p>
        </w:tc>
        <w:tc>
          <w:tcPr>
            <w:tcW w:w="1919" w:type="dxa"/>
          </w:tcPr>
          <w:p w:rsidR="004A1F2F" w:rsidRPr="00F22FFC" w:rsidRDefault="004A1F2F" w:rsidP="004031D7">
            <w:pPr>
              <w:widowControl/>
              <w:rPr>
                <w:color w:val="auto"/>
                <w:sz w:val="22"/>
                <w:szCs w:val="22"/>
              </w:rPr>
            </w:pPr>
            <w:r w:rsidRPr="00F22FFC">
              <w:rPr>
                <w:color w:val="auto"/>
                <w:sz w:val="22"/>
                <w:szCs w:val="22"/>
              </w:rPr>
              <w:t>в северо-западном напра</w:t>
            </w:r>
            <w:r w:rsidRPr="00F22FFC">
              <w:rPr>
                <w:color w:val="auto"/>
                <w:sz w:val="22"/>
                <w:szCs w:val="22"/>
              </w:rPr>
              <w:t>в</w:t>
            </w:r>
            <w:r w:rsidRPr="00F22FFC">
              <w:rPr>
                <w:color w:val="auto"/>
                <w:sz w:val="22"/>
                <w:szCs w:val="22"/>
              </w:rPr>
              <w:t xml:space="preserve">лении от с.Верхнеяркеево, часть участка с </w:t>
            </w:r>
            <w:r w:rsidRPr="00F22FFC">
              <w:rPr>
                <w:color w:val="auto"/>
                <w:sz w:val="22"/>
                <w:szCs w:val="22"/>
              </w:rPr>
              <w:lastRenderedPageBreak/>
              <w:t>кадастровым н</w:t>
            </w:r>
            <w:r w:rsidRPr="00F22FFC">
              <w:rPr>
                <w:color w:val="auto"/>
                <w:sz w:val="22"/>
                <w:szCs w:val="22"/>
              </w:rPr>
              <w:t>о</w:t>
            </w:r>
            <w:r w:rsidRPr="00F22FFC">
              <w:rPr>
                <w:color w:val="auto"/>
                <w:sz w:val="22"/>
                <w:szCs w:val="22"/>
              </w:rPr>
              <w:t>мером 02:27:120301:673</w:t>
            </w:r>
          </w:p>
        </w:tc>
        <w:tc>
          <w:tcPr>
            <w:tcW w:w="975" w:type="dxa"/>
          </w:tcPr>
          <w:p w:rsidR="004A1F2F" w:rsidRPr="00F22FFC" w:rsidRDefault="004A1F2F" w:rsidP="004031D7">
            <w:pPr>
              <w:widowControl/>
              <w:jc w:val="center"/>
              <w:rPr>
                <w:color w:val="auto"/>
                <w:sz w:val="22"/>
                <w:szCs w:val="22"/>
              </w:rPr>
            </w:pPr>
            <w:r w:rsidRPr="00F22FFC">
              <w:rPr>
                <w:color w:val="auto"/>
                <w:sz w:val="22"/>
                <w:szCs w:val="22"/>
              </w:rPr>
              <w:lastRenderedPageBreak/>
              <w:t>комм</w:t>
            </w:r>
            <w:r w:rsidRPr="00F22FFC">
              <w:rPr>
                <w:color w:val="auto"/>
                <w:sz w:val="22"/>
                <w:szCs w:val="22"/>
              </w:rPr>
              <w:t>у</w:t>
            </w:r>
            <w:r w:rsidRPr="00F22FFC">
              <w:rPr>
                <w:color w:val="auto"/>
                <w:sz w:val="22"/>
                <w:szCs w:val="22"/>
              </w:rPr>
              <w:t>нальная</w:t>
            </w:r>
          </w:p>
        </w:tc>
        <w:tc>
          <w:tcPr>
            <w:tcW w:w="942" w:type="dxa"/>
          </w:tcPr>
          <w:p w:rsidR="004A1F2F" w:rsidRPr="00F22FFC" w:rsidRDefault="00002448" w:rsidP="004031D7">
            <w:pPr>
              <w:widowControl/>
              <w:jc w:val="center"/>
              <w:rPr>
                <w:color w:val="auto"/>
                <w:sz w:val="22"/>
                <w:szCs w:val="22"/>
              </w:rPr>
            </w:pPr>
            <w:r w:rsidRPr="00F22FFC">
              <w:rPr>
                <w:color w:val="auto"/>
                <w:sz w:val="22"/>
                <w:szCs w:val="22"/>
              </w:rPr>
              <w:t>2,6</w:t>
            </w:r>
            <w:r w:rsidR="00FD70D4" w:rsidRPr="00F22FFC">
              <w:rPr>
                <w:color w:val="auto"/>
                <w:sz w:val="22"/>
                <w:szCs w:val="22"/>
              </w:rPr>
              <w:t>15</w:t>
            </w:r>
            <w:r w:rsidR="00CC2940" w:rsidRPr="00F22FFC">
              <w:rPr>
                <w:color w:val="auto"/>
                <w:sz w:val="22"/>
                <w:szCs w:val="22"/>
              </w:rPr>
              <w:t>2</w:t>
            </w:r>
          </w:p>
        </w:tc>
        <w:tc>
          <w:tcPr>
            <w:tcW w:w="1032" w:type="dxa"/>
          </w:tcPr>
          <w:p w:rsidR="004A1F2F" w:rsidRPr="00F22FFC" w:rsidRDefault="004A1F2F" w:rsidP="004031D7">
            <w:pPr>
              <w:widowControl/>
              <w:jc w:val="center"/>
              <w:rPr>
                <w:color w:val="FF0000"/>
                <w:sz w:val="22"/>
                <w:szCs w:val="22"/>
              </w:rPr>
            </w:pPr>
            <w:r w:rsidRPr="00F22FFC">
              <w:rPr>
                <w:color w:val="auto"/>
                <w:sz w:val="22"/>
                <w:szCs w:val="22"/>
              </w:rPr>
              <w:t>земли сел</w:t>
            </w:r>
            <w:r w:rsidRPr="00F22FFC">
              <w:rPr>
                <w:color w:val="auto"/>
                <w:sz w:val="22"/>
                <w:szCs w:val="22"/>
              </w:rPr>
              <w:t>ь</w:t>
            </w:r>
            <w:r w:rsidRPr="00F22FFC">
              <w:rPr>
                <w:color w:val="auto"/>
                <w:sz w:val="22"/>
                <w:szCs w:val="22"/>
              </w:rPr>
              <w:t>скох</w:t>
            </w:r>
            <w:r w:rsidRPr="00F22FFC">
              <w:rPr>
                <w:color w:val="auto"/>
                <w:sz w:val="22"/>
                <w:szCs w:val="22"/>
              </w:rPr>
              <w:t>о</w:t>
            </w:r>
            <w:r w:rsidRPr="00F22FFC">
              <w:rPr>
                <w:color w:val="auto"/>
                <w:sz w:val="22"/>
                <w:szCs w:val="22"/>
              </w:rPr>
              <w:t>зяйс</w:t>
            </w:r>
            <w:r w:rsidRPr="00F22FFC">
              <w:rPr>
                <w:color w:val="auto"/>
                <w:sz w:val="22"/>
                <w:szCs w:val="22"/>
              </w:rPr>
              <w:t>т</w:t>
            </w:r>
            <w:r w:rsidRPr="00F22FFC">
              <w:rPr>
                <w:color w:val="auto"/>
                <w:sz w:val="22"/>
                <w:szCs w:val="22"/>
              </w:rPr>
              <w:t xml:space="preserve">венного </w:t>
            </w:r>
            <w:r w:rsidRPr="00F22FFC">
              <w:rPr>
                <w:color w:val="auto"/>
                <w:sz w:val="22"/>
                <w:szCs w:val="22"/>
              </w:rPr>
              <w:lastRenderedPageBreak/>
              <w:t>назн</w:t>
            </w:r>
            <w:r w:rsidRPr="00F22FFC">
              <w:rPr>
                <w:color w:val="auto"/>
                <w:sz w:val="22"/>
                <w:szCs w:val="22"/>
              </w:rPr>
              <w:t>а</w:t>
            </w:r>
            <w:r w:rsidRPr="00F22FFC">
              <w:rPr>
                <w:color w:val="auto"/>
                <w:sz w:val="22"/>
                <w:szCs w:val="22"/>
              </w:rPr>
              <w:t>чения</w:t>
            </w:r>
          </w:p>
        </w:tc>
        <w:tc>
          <w:tcPr>
            <w:tcW w:w="1043" w:type="dxa"/>
          </w:tcPr>
          <w:p w:rsidR="004A1F2F" w:rsidRPr="00F22FFC" w:rsidRDefault="004A1F2F" w:rsidP="004031D7">
            <w:pPr>
              <w:widowControl/>
              <w:jc w:val="center"/>
              <w:rPr>
                <w:color w:val="auto"/>
                <w:sz w:val="22"/>
                <w:szCs w:val="22"/>
              </w:rPr>
            </w:pPr>
            <w:r w:rsidRPr="00F22FFC">
              <w:rPr>
                <w:color w:val="auto"/>
                <w:sz w:val="22"/>
                <w:szCs w:val="22"/>
              </w:rPr>
              <w:lastRenderedPageBreak/>
              <w:t>пр</w:t>
            </w:r>
            <w:r w:rsidRPr="00F22FFC">
              <w:rPr>
                <w:color w:val="auto"/>
                <w:sz w:val="22"/>
                <w:szCs w:val="22"/>
              </w:rPr>
              <w:t>о</w:t>
            </w:r>
            <w:r w:rsidRPr="00F22FFC">
              <w:rPr>
                <w:color w:val="auto"/>
                <w:sz w:val="22"/>
                <w:szCs w:val="22"/>
              </w:rPr>
              <w:t>мы</w:t>
            </w:r>
            <w:r w:rsidRPr="00F22FFC">
              <w:rPr>
                <w:color w:val="auto"/>
                <w:sz w:val="22"/>
                <w:szCs w:val="22"/>
              </w:rPr>
              <w:t>ш</w:t>
            </w:r>
            <w:r w:rsidRPr="00F22FFC">
              <w:rPr>
                <w:color w:val="auto"/>
                <w:sz w:val="22"/>
                <w:szCs w:val="22"/>
              </w:rPr>
              <w:t>ленн</w:t>
            </w:r>
            <w:r w:rsidRPr="00F22FFC">
              <w:rPr>
                <w:color w:val="auto"/>
                <w:sz w:val="22"/>
                <w:szCs w:val="22"/>
              </w:rPr>
              <w:t>о</w:t>
            </w:r>
            <w:r w:rsidRPr="00F22FFC">
              <w:rPr>
                <w:color w:val="auto"/>
                <w:sz w:val="22"/>
                <w:szCs w:val="22"/>
              </w:rPr>
              <w:t xml:space="preserve">сти и иного </w:t>
            </w:r>
            <w:r w:rsidRPr="00F22FFC">
              <w:rPr>
                <w:color w:val="auto"/>
                <w:sz w:val="22"/>
                <w:szCs w:val="22"/>
              </w:rPr>
              <w:lastRenderedPageBreak/>
              <w:t>спец</w:t>
            </w:r>
            <w:r w:rsidRPr="00F22FFC">
              <w:rPr>
                <w:color w:val="auto"/>
                <w:sz w:val="22"/>
                <w:szCs w:val="22"/>
              </w:rPr>
              <w:t>и</w:t>
            </w:r>
            <w:r w:rsidRPr="00F22FFC">
              <w:rPr>
                <w:color w:val="auto"/>
                <w:sz w:val="22"/>
                <w:szCs w:val="22"/>
              </w:rPr>
              <w:t>ального назн</w:t>
            </w:r>
            <w:r w:rsidRPr="00F22FFC">
              <w:rPr>
                <w:color w:val="auto"/>
                <w:sz w:val="22"/>
                <w:szCs w:val="22"/>
              </w:rPr>
              <w:t>а</w:t>
            </w:r>
            <w:r w:rsidRPr="00F22FFC">
              <w:rPr>
                <w:color w:val="auto"/>
                <w:sz w:val="22"/>
                <w:szCs w:val="22"/>
              </w:rPr>
              <w:t>чения</w:t>
            </w:r>
          </w:p>
        </w:tc>
        <w:tc>
          <w:tcPr>
            <w:tcW w:w="2199" w:type="dxa"/>
          </w:tcPr>
          <w:p w:rsidR="004A1F2F" w:rsidRPr="00F22FFC" w:rsidRDefault="00E074A1" w:rsidP="004031D7">
            <w:pPr>
              <w:widowControl/>
              <w:ind w:left="-37" w:right="-23"/>
              <w:jc w:val="center"/>
              <w:rPr>
                <w:color w:val="auto"/>
                <w:sz w:val="22"/>
                <w:szCs w:val="22"/>
              </w:rPr>
            </w:pPr>
            <w:r w:rsidRPr="00F22FFC">
              <w:rPr>
                <w:color w:val="auto"/>
                <w:sz w:val="22"/>
                <w:szCs w:val="22"/>
              </w:rPr>
              <w:lastRenderedPageBreak/>
              <w:t>- участок, прилега</w:t>
            </w:r>
            <w:r w:rsidRPr="00F22FFC">
              <w:rPr>
                <w:color w:val="auto"/>
                <w:sz w:val="22"/>
                <w:szCs w:val="22"/>
              </w:rPr>
              <w:t>ю</w:t>
            </w:r>
            <w:r w:rsidRPr="00F22FFC">
              <w:rPr>
                <w:color w:val="auto"/>
                <w:sz w:val="22"/>
                <w:szCs w:val="22"/>
              </w:rPr>
              <w:t xml:space="preserve">щий к </w:t>
            </w:r>
            <w:r w:rsidR="00452848" w:rsidRPr="00F22FFC">
              <w:rPr>
                <w:color w:val="auto"/>
                <w:sz w:val="22"/>
                <w:szCs w:val="22"/>
              </w:rPr>
              <w:t xml:space="preserve">ранее </w:t>
            </w:r>
            <w:r w:rsidRPr="00F22FFC">
              <w:rPr>
                <w:color w:val="auto"/>
                <w:sz w:val="22"/>
                <w:szCs w:val="22"/>
              </w:rPr>
              <w:t>отв</w:t>
            </w:r>
            <w:r w:rsidRPr="00F22FFC">
              <w:rPr>
                <w:color w:val="auto"/>
                <w:sz w:val="22"/>
                <w:szCs w:val="22"/>
              </w:rPr>
              <w:t>е</w:t>
            </w:r>
            <w:r w:rsidRPr="00F22FFC">
              <w:rPr>
                <w:color w:val="auto"/>
                <w:sz w:val="22"/>
                <w:szCs w:val="22"/>
              </w:rPr>
              <w:t xml:space="preserve">денному под </w:t>
            </w:r>
            <w:r w:rsidR="00452848" w:rsidRPr="00F22FFC">
              <w:rPr>
                <w:color w:val="auto"/>
                <w:sz w:val="22"/>
                <w:szCs w:val="22"/>
              </w:rPr>
              <w:t xml:space="preserve">новое </w:t>
            </w:r>
            <w:r w:rsidRPr="00F22FFC">
              <w:rPr>
                <w:color w:val="auto"/>
                <w:sz w:val="22"/>
                <w:szCs w:val="22"/>
              </w:rPr>
              <w:t>кладбище</w:t>
            </w:r>
            <w:r w:rsidR="004A1F2F" w:rsidRPr="00F22FFC">
              <w:rPr>
                <w:color w:val="auto"/>
                <w:sz w:val="22"/>
                <w:szCs w:val="22"/>
              </w:rPr>
              <w:t>;</w:t>
            </w:r>
          </w:p>
          <w:p w:rsidR="004A1F2F" w:rsidRPr="00F22FFC" w:rsidRDefault="004A1F2F" w:rsidP="004031D7">
            <w:pPr>
              <w:widowControl/>
              <w:ind w:left="-37" w:right="-23"/>
              <w:jc w:val="center"/>
              <w:rPr>
                <w:color w:val="auto"/>
                <w:sz w:val="22"/>
                <w:szCs w:val="22"/>
              </w:rPr>
            </w:pPr>
            <w:r w:rsidRPr="00F22FFC">
              <w:rPr>
                <w:color w:val="auto"/>
                <w:sz w:val="22"/>
                <w:szCs w:val="22"/>
              </w:rPr>
              <w:t>- соблюдение сан</w:t>
            </w:r>
            <w:r w:rsidRPr="00F22FFC">
              <w:rPr>
                <w:color w:val="auto"/>
                <w:sz w:val="22"/>
                <w:szCs w:val="22"/>
              </w:rPr>
              <w:t>и</w:t>
            </w:r>
            <w:r w:rsidRPr="00F22FFC">
              <w:rPr>
                <w:color w:val="auto"/>
                <w:sz w:val="22"/>
                <w:szCs w:val="22"/>
              </w:rPr>
              <w:lastRenderedPageBreak/>
              <w:t>тарно-защитной зоны 50 м до жилой з</w:t>
            </w:r>
            <w:r w:rsidRPr="00F22FFC">
              <w:rPr>
                <w:color w:val="auto"/>
                <w:sz w:val="22"/>
                <w:szCs w:val="22"/>
              </w:rPr>
              <w:t>а</w:t>
            </w:r>
            <w:r w:rsidRPr="00F22FFC">
              <w:rPr>
                <w:color w:val="auto"/>
                <w:sz w:val="22"/>
                <w:szCs w:val="22"/>
              </w:rPr>
              <w:t>стройки.</w:t>
            </w:r>
          </w:p>
        </w:tc>
      </w:tr>
      <w:tr w:rsidR="004A1F2F" w:rsidRPr="00F22FFC" w:rsidTr="00E115BC">
        <w:trPr>
          <w:trHeight w:val="454"/>
          <w:jc w:val="center"/>
        </w:trPr>
        <w:tc>
          <w:tcPr>
            <w:tcW w:w="445" w:type="dxa"/>
          </w:tcPr>
          <w:p w:rsidR="004A1F2F" w:rsidRPr="00F22FFC" w:rsidRDefault="004A1F2F" w:rsidP="004031D7">
            <w:pPr>
              <w:widowControl/>
              <w:shd w:val="clear" w:color="auto" w:fill="FFFFFF"/>
              <w:tabs>
                <w:tab w:val="clear" w:pos="4677"/>
                <w:tab w:val="clear" w:pos="9355"/>
              </w:tabs>
              <w:autoSpaceDE/>
              <w:autoSpaceDN/>
              <w:adjustRightInd/>
              <w:snapToGrid/>
              <w:jc w:val="center"/>
              <w:rPr>
                <w:color w:val="auto"/>
                <w:sz w:val="22"/>
                <w:szCs w:val="22"/>
              </w:rPr>
            </w:pPr>
          </w:p>
        </w:tc>
        <w:tc>
          <w:tcPr>
            <w:tcW w:w="1573" w:type="dxa"/>
          </w:tcPr>
          <w:p w:rsidR="004A1F2F" w:rsidRPr="00F22FFC" w:rsidRDefault="004A1F2F" w:rsidP="004031D7">
            <w:pPr>
              <w:widowControl/>
              <w:ind w:left="-37" w:right="-23"/>
              <w:jc w:val="center"/>
              <w:rPr>
                <w:color w:val="auto"/>
                <w:sz w:val="22"/>
                <w:szCs w:val="22"/>
              </w:rPr>
            </w:pPr>
          </w:p>
        </w:tc>
        <w:tc>
          <w:tcPr>
            <w:tcW w:w="1919" w:type="dxa"/>
          </w:tcPr>
          <w:p w:rsidR="004A1F2F" w:rsidRPr="00F22FFC" w:rsidRDefault="004A1F2F" w:rsidP="004031D7">
            <w:pPr>
              <w:widowControl/>
              <w:ind w:left="-32" w:right="-94"/>
              <w:jc w:val="center"/>
              <w:rPr>
                <w:color w:val="auto"/>
                <w:sz w:val="22"/>
                <w:szCs w:val="22"/>
              </w:rPr>
            </w:pPr>
          </w:p>
        </w:tc>
        <w:tc>
          <w:tcPr>
            <w:tcW w:w="975" w:type="dxa"/>
          </w:tcPr>
          <w:p w:rsidR="004A1F2F" w:rsidRPr="00F22FFC" w:rsidRDefault="004A1F2F" w:rsidP="004031D7">
            <w:pPr>
              <w:widowControl/>
              <w:jc w:val="center"/>
              <w:rPr>
                <w:color w:val="auto"/>
                <w:sz w:val="22"/>
                <w:szCs w:val="22"/>
              </w:rPr>
            </w:pPr>
          </w:p>
        </w:tc>
        <w:tc>
          <w:tcPr>
            <w:tcW w:w="942" w:type="dxa"/>
          </w:tcPr>
          <w:p w:rsidR="004A1F2F" w:rsidRPr="00F22FFC" w:rsidRDefault="00EA509A" w:rsidP="004031D7">
            <w:pPr>
              <w:widowControl/>
              <w:jc w:val="center"/>
              <w:rPr>
                <w:color w:val="auto"/>
                <w:sz w:val="22"/>
                <w:szCs w:val="22"/>
              </w:rPr>
            </w:pPr>
            <w:r w:rsidRPr="00F22FFC">
              <w:rPr>
                <w:color w:val="auto"/>
                <w:sz w:val="22"/>
                <w:szCs w:val="22"/>
              </w:rPr>
              <w:fldChar w:fldCharType="begin"/>
            </w:r>
            <w:r w:rsidR="00FD70D4" w:rsidRPr="00F22FFC">
              <w:rPr>
                <w:color w:val="auto"/>
                <w:sz w:val="22"/>
                <w:szCs w:val="22"/>
              </w:rPr>
              <w:instrText xml:space="preserve"> =SUM(ABOVE) </w:instrText>
            </w:r>
            <w:r w:rsidRPr="00F22FFC">
              <w:rPr>
                <w:color w:val="auto"/>
                <w:sz w:val="22"/>
                <w:szCs w:val="22"/>
              </w:rPr>
              <w:fldChar w:fldCharType="separate"/>
            </w:r>
            <w:r w:rsidR="00FD70D4" w:rsidRPr="00F22FFC">
              <w:rPr>
                <w:noProof/>
                <w:color w:val="auto"/>
                <w:sz w:val="22"/>
                <w:szCs w:val="22"/>
              </w:rPr>
              <w:t>12,632</w:t>
            </w:r>
            <w:r w:rsidRPr="00F22FFC">
              <w:rPr>
                <w:color w:val="auto"/>
                <w:sz w:val="22"/>
                <w:szCs w:val="22"/>
              </w:rPr>
              <w:fldChar w:fldCharType="end"/>
            </w:r>
          </w:p>
        </w:tc>
        <w:tc>
          <w:tcPr>
            <w:tcW w:w="1032" w:type="dxa"/>
          </w:tcPr>
          <w:p w:rsidR="004A1F2F" w:rsidRPr="00F22FFC" w:rsidRDefault="004A1F2F" w:rsidP="004031D7">
            <w:pPr>
              <w:widowControl/>
              <w:jc w:val="center"/>
              <w:rPr>
                <w:color w:val="auto"/>
                <w:sz w:val="22"/>
                <w:szCs w:val="22"/>
              </w:rPr>
            </w:pPr>
          </w:p>
        </w:tc>
        <w:tc>
          <w:tcPr>
            <w:tcW w:w="1043" w:type="dxa"/>
          </w:tcPr>
          <w:p w:rsidR="004A1F2F" w:rsidRPr="00F22FFC" w:rsidRDefault="004A1F2F" w:rsidP="004031D7">
            <w:pPr>
              <w:widowControl/>
              <w:jc w:val="center"/>
              <w:rPr>
                <w:color w:val="auto"/>
                <w:sz w:val="22"/>
                <w:szCs w:val="22"/>
              </w:rPr>
            </w:pPr>
          </w:p>
        </w:tc>
        <w:tc>
          <w:tcPr>
            <w:tcW w:w="2199" w:type="dxa"/>
          </w:tcPr>
          <w:p w:rsidR="004A1F2F" w:rsidRPr="00F22FFC" w:rsidRDefault="004A1F2F" w:rsidP="004031D7">
            <w:pPr>
              <w:widowControl/>
              <w:ind w:left="-37" w:right="-23"/>
              <w:jc w:val="center"/>
              <w:rPr>
                <w:color w:val="auto"/>
                <w:sz w:val="22"/>
                <w:szCs w:val="22"/>
              </w:rPr>
            </w:pPr>
          </w:p>
        </w:tc>
      </w:tr>
    </w:tbl>
    <w:p w:rsidR="00D453E2" w:rsidRPr="00F22FFC" w:rsidRDefault="00D453E2" w:rsidP="00CE392F">
      <w:pPr>
        <w:widowControl/>
        <w:snapToGrid/>
        <w:ind w:right="-58" w:firstLine="300"/>
        <w:jc w:val="both"/>
        <w:rPr>
          <w:b/>
          <w:bCs/>
          <w:color w:val="auto"/>
          <w:u w:val="single"/>
        </w:rPr>
      </w:pPr>
    </w:p>
    <w:sectPr w:rsidR="00D453E2" w:rsidRPr="00F22FFC" w:rsidSect="001D4BE7">
      <w:headerReference w:type="default" r:id="rId17"/>
      <w:footerReference w:type="default" r:id="rId18"/>
      <w:headerReference w:type="first" r:id="rId19"/>
      <w:footerReference w:type="first" r:id="rId20"/>
      <w:pgSz w:w="11907" w:h="16840" w:code="9"/>
      <w:pgMar w:top="397" w:right="707" w:bottom="1498" w:left="1418" w:header="284" w:footer="104"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D0" w:rsidRDefault="00CD21D0">
      <w:pPr>
        <w:widowControl/>
        <w:tabs>
          <w:tab w:val="clear" w:pos="4677"/>
          <w:tab w:val="clear" w:pos="9355"/>
        </w:tabs>
        <w:autoSpaceDE/>
        <w:autoSpaceDN/>
        <w:adjustRightInd/>
        <w:snapToGrid/>
        <w:rPr>
          <w:sz w:val="20"/>
          <w:szCs w:val="20"/>
        </w:rPr>
      </w:pPr>
      <w:r>
        <w:rPr>
          <w:sz w:val="20"/>
          <w:szCs w:val="20"/>
        </w:rPr>
        <w:separator/>
      </w:r>
    </w:p>
  </w:endnote>
  <w:endnote w:type="continuationSeparator" w:id="1">
    <w:p w:rsidR="00CD21D0" w:rsidRDefault="00CD21D0">
      <w:pPr>
        <w:widowControl/>
        <w:tabs>
          <w:tab w:val="clear" w:pos="4677"/>
          <w:tab w:val="clear" w:pos="9355"/>
        </w:tabs>
        <w:autoSpaceDE/>
        <w:autoSpaceDN/>
        <w:adjustRightInd/>
        <w:snapToGrid/>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C">
    <w:altName w:val="GaramondC"/>
    <w:panose1 w:val="00000000000000000000"/>
    <w:charset w:val="CC"/>
    <w:family w:val="roman"/>
    <w:notTrueType/>
    <w:pitch w:val="default"/>
    <w:sig w:usb0="00000201" w:usb1="00000000" w:usb2="00000000" w:usb3="00000000" w:csb0="00000004" w:csb1="00000000"/>
  </w:font>
  <w:font w:name="JournalC">
    <w:altName w:val="JournalC"/>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Franklin Gothic Book">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72072D">
      <w:trPr>
        <w:cantSplit/>
        <w:trHeight w:hRule="exact" w:val="284"/>
      </w:trPr>
      <w:tc>
        <w:tcPr>
          <w:tcW w:w="567" w:type="dxa"/>
          <w:tcBorders>
            <w:left w:val="nil"/>
            <w:bottom w:val="single" w:sz="4" w:space="0" w:color="auto"/>
          </w:tcBorders>
          <w:vAlign w:val="center"/>
        </w:tcPr>
        <w:p w:rsidR="0072072D" w:rsidRDefault="00EA509A">
          <w:pPr>
            <w:pStyle w:val="ab"/>
            <w:jc w:val="center"/>
            <w:rPr>
              <w:rFonts w:ascii="Arial" w:hAnsi="Arial" w:cs="Arial"/>
            </w:rPr>
          </w:pPr>
          <w:r w:rsidRPr="00EA50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sidRPr="00EA509A">
            <w:rPr>
              <w:noProof/>
            </w:rPr>
            <w:pict>
              <v:shape id="_x0000_s2052"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sidRPr="00EA509A">
            <w:rPr>
              <w:noProof/>
            </w:rPr>
            <w:pict>
              <v:shape id="_x0000_s2053"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72072D" w:rsidRDefault="0072072D">
          <w:pPr>
            <w:pStyle w:val="ab"/>
            <w:jc w:val="center"/>
            <w:rPr>
              <w:rFonts w:ascii="Arial" w:hAnsi="Arial" w:cs="Arial"/>
            </w:rPr>
          </w:pPr>
        </w:p>
      </w:tc>
      <w:tc>
        <w:tcPr>
          <w:tcW w:w="567" w:type="dxa"/>
          <w:tcBorders>
            <w:bottom w:val="single" w:sz="4" w:space="0" w:color="auto"/>
          </w:tcBorders>
          <w:vAlign w:val="center"/>
        </w:tcPr>
        <w:p w:rsidR="0072072D" w:rsidRDefault="0072072D">
          <w:pPr>
            <w:pStyle w:val="ab"/>
            <w:jc w:val="center"/>
            <w:rPr>
              <w:rFonts w:ascii="Arial" w:hAnsi="Arial" w:cs="Arial"/>
            </w:rPr>
          </w:pPr>
        </w:p>
      </w:tc>
      <w:tc>
        <w:tcPr>
          <w:tcW w:w="567" w:type="dxa"/>
          <w:tcBorders>
            <w:bottom w:val="single" w:sz="4" w:space="0" w:color="auto"/>
          </w:tcBorders>
          <w:vAlign w:val="center"/>
        </w:tcPr>
        <w:p w:rsidR="0072072D" w:rsidRDefault="0072072D">
          <w:pPr>
            <w:pStyle w:val="ab"/>
            <w:jc w:val="center"/>
            <w:rPr>
              <w:rFonts w:ascii="Arial" w:hAnsi="Arial" w:cs="Arial"/>
            </w:rPr>
          </w:pPr>
        </w:p>
      </w:tc>
      <w:tc>
        <w:tcPr>
          <w:tcW w:w="851" w:type="dxa"/>
          <w:tcBorders>
            <w:bottom w:val="single" w:sz="4" w:space="0" w:color="auto"/>
          </w:tcBorders>
          <w:vAlign w:val="center"/>
        </w:tcPr>
        <w:p w:rsidR="0072072D" w:rsidRDefault="0072072D">
          <w:pPr>
            <w:pStyle w:val="ab"/>
            <w:jc w:val="center"/>
            <w:rPr>
              <w:rFonts w:ascii="Arial" w:hAnsi="Arial" w:cs="Arial"/>
            </w:rPr>
          </w:pPr>
        </w:p>
      </w:tc>
      <w:tc>
        <w:tcPr>
          <w:tcW w:w="567" w:type="dxa"/>
          <w:tcBorders>
            <w:bottom w:val="single" w:sz="4" w:space="0" w:color="auto"/>
          </w:tcBorders>
          <w:vAlign w:val="center"/>
        </w:tcPr>
        <w:p w:rsidR="0072072D" w:rsidRDefault="0072072D">
          <w:pPr>
            <w:pStyle w:val="ab"/>
            <w:rPr>
              <w:rFonts w:ascii="Arial" w:hAnsi="Arial" w:cs="Arial"/>
            </w:rPr>
          </w:pPr>
        </w:p>
      </w:tc>
      <w:tc>
        <w:tcPr>
          <w:tcW w:w="6237" w:type="dxa"/>
          <w:vMerge w:val="restart"/>
          <w:tcBorders>
            <w:right w:val="nil"/>
          </w:tcBorders>
          <w:vAlign w:val="center"/>
        </w:tcPr>
        <w:p w:rsidR="0072072D" w:rsidRPr="00351C97" w:rsidRDefault="0072072D" w:rsidP="00FE3202">
          <w:pPr>
            <w:widowControl/>
            <w:tabs>
              <w:tab w:val="clear" w:pos="4677"/>
              <w:tab w:val="clear" w:pos="9355"/>
            </w:tabs>
            <w:autoSpaceDE/>
            <w:autoSpaceDN/>
            <w:adjustRightInd/>
            <w:snapToGrid/>
            <w:jc w:val="center"/>
            <w:rPr>
              <w:rFonts w:ascii="Arial" w:hAnsi="Arial" w:cs="Arial"/>
              <w:sz w:val="40"/>
              <w:szCs w:val="40"/>
              <w:lang w:val="en-US"/>
            </w:rPr>
          </w:pPr>
          <w:r>
            <w:rPr>
              <w:sz w:val="36"/>
              <w:szCs w:val="36"/>
            </w:rPr>
            <w:t>3477-1-СТ</w:t>
          </w:r>
        </w:p>
      </w:tc>
      <w:tc>
        <w:tcPr>
          <w:tcW w:w="567" w:type="dxa"/>
          <w:vMerge w:val="restart"/>
          <w:tcBorders>
            <w:right w:val="nil"/>
          </w:tcBorders>
          <w:vAlign w:val="center"/>
        </w:tcPr>
        <w:p w:rsidR="0072072D" w:rsidRPr="00351C97" w:rsidRDefault="0072072D">
          <w:pPr>
            <w:pStyle w:val="ab"/>
            <w:jc w:val="center"/>
            <w:rPr>
              <w:rFonts w:ascii="Arial" w:hAnsi="Arial" w:cs="Arial"/>
            </w:rPr>
          </w:pPr>
          <w:r w:rsidRPr="00351C97">
            <w:rPr>
              <w:rFonts w:ascii="Arial" w:hAnsi="Arial" w:cs="Arial"/>
            </w:rPr>
            <w:t>Лист</w:t>
          </w:r>
        </w:p>
      </w:tc>
    </w:tr>
    <w:tr w:rsidR="0072072D">
      <w:trPr>
        <w:cantSplit/>
        <w:trHeight w:hRule="exact" w:val="20"/>
      </w:trPr>
      <w:tc>
        <w:tcPr>
          <w:tcW w:w="567" w:type="dxa"/>
          <w:vMerge w:val="restart"/>
          <w:tcBorders>
            <w:top w:val="single" w:sz="4" w:space="0" w:color="auto"/>
            <w:left w:val="nil"/>
            <w:bottom w:val="nil"/>
          </w:tcBorders>
          <w:vAlign w:val="center"/>
        </w:tcPr>
        <w:p w:rsidR="0072072D" w:rsidRDefault="0072072D">
          <w:pPr>
            <w:pStyle w:val="ab"/>
            <w:jc w:val="center"/>
            <w:rPr>
              <w:rFonts w:ascii="Arial" w:hAnsi="Arial" w:cs="Arial"/>
            </w:rPr>
          </w:pPr>
        </w:p>
      </w:tc>
      <w:tc>
        <w:tcPr>
          <w:tcW w:w="567" w:type="dxa"/>
          <w:vMerge w:val="restart"/>
          <w:tcBorders>
            <w:top w:val="single" w:sz="4" w:space="0" w:color="auto"/>
            <w:bottom w:val="nil"/>
          </w:tcBorders>
          <w:vAlign w:val="center"/>
        </w:tcPr>
        <w:p w:rsidR="0072072D" w:rsidRDefault="0072072D">
          <w:pPr>
            <w:pStyle w:val="ab"/>
            <w:jc w:val="center"/>
            <w:rPr>
              <w:rFonts w:ascii="Arial" w:hAnsi="Arial" w:cs="Arial"/>
            </w:rPr>
          </w:pPr>
        </w:p>
      </w:tc>
      <w:tc>
        <w:tcPr>
          <w:tcW w:w="567" w:type="dxa"/>
          <w:vMerge w:val="restart"/>
          <w:tcBorders>
            <w:top w:val="single" w:sz="4" w:space="0" w:color="auto"/>
            <w:bottom w:val="nil"/>
          </w:tcBorders>
          <w:vAlign w:val="center"/>
        </w:tcPr>
        <w:p w:rsidR="0072072D" w:rsidRDefault="0072072D">
          <w:pPr>
            <w:pStyle w:val="ab"/>
            <w:jc w:val="center"/>
            <w:rPr>
              <w:rFonts w:ascii="Arial" w:hAnsi="Arial" w:cs="Arial"/>
            </w:rPr>
          </w:pPr>
        </w:p>
      </w:tc>
      <w:tc>
        <w:tcPr>
          <w:tcW w:w="567" w:type="dxa"/>
          <w:vMerge w:val="restart"/>
          <w:tcBorders>
            <w:top w:val="single" w:sz="4" w:space="0" w:color="auto"/>
            <w:bottom w:val="nil"/>
          </w:tcBorders>
          <w:vAlign w:val="center"/>
        </w:tcPr>
        <w:p w:rsidR="0072072D" w:rsidRDefault="0072072D">
          <w:pPr>
            <w:pStyle w:val="ab"/>
            <w:jc w:val="center"/>
            <w:rPr>
              <w:rFonts w:ascii="Arial" w:hAnsi="Arial" w:cs="Arial"/>
            </w:rPr>
          </w:pPr>
        </w:p>
      </w:tc>
      <w:tc>
        <w:tcPr>
          <w:tcW w:w="851" w:type="dxa"/>
          <w:vMerge w:val="restart"/>
          <w:tcBorders>
            <w:top w:val="single" w:sz="4" w:space="0" w:color="auto"/>
            <w:bottom w:val="nil"/>
          </w:tcBorders>
          <w:vAlign w:val="center"/>
        </w:tcPr>
        <w:p w:rsidR="0072072D" w:rsidRDefault="0072072D">
          <w:pPr>
            <w:pStyle w:val="ab"/>
            <w:jc w:val="center"/>
            <w:rPr>
              <w:rFonts w:ascii="Arial" w:hAnsi="Arial" w:cs="Arial"/>
            </w:rPr>
          </w:pPr>
        </w:p>
      </w:tc>
      <w:tc>
        <w:tcPr>
          <w:tcW w:w="567" w:type="dxa"/>
          <w:vMerge w:val="restart"/>
          <w:tcBorders>
            <w:top w:val="single" w:sz="4" w:space="0" w:color="auto"/>
            <w:bottom w:val="nil"/>
          </w:tcBorders>
          <w:vAlign w:val="center"/>
        </w:tcPr>
        <w:p w:rsidR="0072072D" w:rsidRDefault="0072072D">
          <w:pPr>
            <w:pStyle w:val="ab"/>
            <w:rPr>
              <w:rFonts w:ascii="Arial" w:hAnsi="Arial" w:cs="Arial"/>
            </w:rPr>
          </w:pPr>
        </w:p>
      </w:tc>
      <w:tc>
        <w:tcPr>
          <w:tcW w:w="6237" w:type="dxa"/>
          <w:vMerge/>
          <w:tcBorders>
            <w:right w:val="nil"/>
          </w:tcBorders>
          <w:vAlign w:val="center"/>
        </w:tcPr>
        <w:p w:rsidR="0072072D" w:rsidRDefault="0072072D">
          <w:pPr>
            <w:pStyle w:val="ab"/>
            <w:jc w:val="center"/>
            <w:rPr>
              <w:rFonts w:ascii="Arial" w:hAnsi="Arial" w:cs="Arial"/>
            </w:rPr>
          </w:pPr>
        </w:p>
      </w:tc>
      <w:tc>
        <w:tcPr>
          <w:tcW w:w="567" w:type="dxa"/>
          <w:vMerge/>
          <w:tcBorders>
            <w:right w:val="nil"/>
          </w:tcBorders>
          <w:vAlign w:val="center"/>
        </w:tcPr>
        <w:p w:rsidR="0072072D" w:rsidRPr="00351C97" w:rsidRDefault="0072072D">
          <w:pPr>
            <w:pStyle w:val="ab"/>
            <w:jc w:val="center"/>
            <w:rPr>
              <w:rFonts w:ascii="Arial" w:hAnsi="Arial" w:cs="Arial"/>
            </w:rPr>
          </w:pPr>
        </w:p>
      </w:tc>
    </w:tr>
    <w:tr w:rsidR="0072072D">
      <w:trPr>
        <w:cantSplit/>
        <w:trHeight w:hRule="exact" w:val="284"/>
      </w:trPr>
      <w:tc>
        <w:tcPr>
          <w:tcW w:w="567" w:type="dxa"/>
          <w:vMerge/>
          <w:tcBorders>
            <w:top w:val="nil"/>
            <w:left w:val="nil"/>
          </w:tcBorders>
          <w:vAlign w:val="center"/>
        </w:tcPr>
        <w:p w:rsidR="0072072D" w:rsidRDefault="0072072D">
          <w:pPr>
            <w:pStyle w:val="ab"/>
            <w:jc w:val="center"/>
            <w:rPr>
              <w:rFonts w:ascii="Arial" w:hAnsi="Arial" w:cs="Arial"/>
            </w:rPr>
          </w:pPr>
        </w:p>
      </w:tc>
      <w:tc>
        <w:tcPr>
          <w:tcW w:w="567" w:type="dxa"/>
          <w:vMerge/>
          <w:tcBorders>
            <w:top w:val="nil"/>
          </w:tcBorders>
          <w:vAlign w:val="center"/>
        </w:tcPr>
        <w:p w:rsidR="0072072D" w:rsidRDefault="0072072D">
          <w:pPr>
            <w:pStyle w:val="ab"/>
            <w:jc w:val="center"/>
            <w:rPr>
              <w:rFonts w:ascii="Arial" w:hAnsi="Arial" w:cs="Arial"/>
            </w:rPr>
          </w:pPr>
        </w:p>
      </w:tc>
      <w:tc>
        <w:tcPr>
          <w:tcW w:w="567" w:type="dxa"/>
          <w:vMerge/>
          <w:tcBorders>
            <w:top w:val="nil"/>
          </w:tcBorders>
          <w:vAlign w:val="center"/>
        </w:tcPr>
        <w:p w:rsidR="0072072D" w:rsidRDefault="0072072D">
          <w:pPr>
            <w:pStyle w:val="ab"/>
            <w:jc w:val="center"/>
            <w:rPr>
              <w:rFonts w:ascii="Arial" w:hAnsi="Arial" w:cs="Arial"/>
            </w:rPr>
          </w:pPr>
        </w:p>
      </w:tc>
      <w:tc>
        <w:tcPr>
          <w:tcW w:w="567" w:type="dxa"/>
          <w:vMerge/>
          <w:tcBorders>
            <w:top w:val="nil"/>
          </w:tcBorders>
          <w:vAlign w:val="center"/>
        </w:tcPr>
        <w:p w:rsidR="0072072D" w:rsidRDefault="0072072D">
          <w:pPr>
            <w:pStyle w:val="ab"/>
            <w:jc w:val="center"/>
            <w:rPr>
              <w:rFonts w:ascii="Arial" w:hAnsi="Arial" w:cs="Arial"/>
            </w:rPr>
          </w:pPr>
        </w:p>
      </w:tc>
      <w:tc>
        <w:tcPr>
          <w:tcW w:w="851" w:type="dxa"/>
          <w:vMerge/>
          <w:tcBorders>
            <w:top w:val="nil"/>
          </w:tcBorders>
          <w:vAlign w:val="center"/>
        </w:tcPr>
        <w:p w:rsidR="0072072D" w:rsidRDefault="0072072D">
          <w:pPr>
            <w:pStyle w:val="ab"/>
            <w:jc w:val="center"/>
            <w:rPr>
              <w:rFonts w:ascii="Arial" w:hAnsi="Arial" w:cs="Arial"/>
            </w:rPr>
          </w:pPr>
        </w:p>
      </w:tc>
      <w:tc>
        <w:tcPr>
          <w:tcW w:w="567" w:type="dxa"/>
          <w:vMerge/>
          <w:tcBorders>
            <w:top w:val="nil"/>
          </w:tcBorders>
          <w:vAlign w:val="center"/>
        </w:tcPr>
        <w:p w:rsidR="0072072D" w:rsidRDefault="0072072D">
          <w:pPr>
            <w:pStyle w:val="ab"/>
            <w:rPr>
              <w:rFonts w:ascii="Arial" w:hAnsi="Arial" w:cs="Arial"/>
            </w:rPr>
          </w:pPr>
        </w:p>
      </w:tc>
      <w:tc>
        <w:tcPr>
          <w:tcW w:w="6237" w:type="dxa"/>
          <w:vMerge/>
          <w:tcBorders>
            <w:right w:val="nil"/>
          </w:tcBorders>
          <w:vAlign w:val="center"/>
        </w:tcPr>
        <w:p w:rsidR="0072072D" w:rsidRDefault="0072072D">
          <w:pPr>
            <w:pStyle w:val="ab"/>
            <w:jc w:val="center"/>
            <w:rPr>
              <w:rFonts w:ascii="Arial" w:hAnsi="Arial" w:cs="Arial"/>
            </w:rPr>
          </w:pPr>
        </w:p>
      </w:tc>
      <w:tc>
        <w:tcPr>
          <w:tcW w:w="567" w:type="dxa"/>
          <w:vMerge w:val="restart"/>
          <w:tcBorders>
            <w:right w:val="nil"/>
          </w:tcBorders>
          <w:vAlign w:val="center"/>
        </w:tcPr>
        <w:p w:rsidR="0072072D" w:rsidRPr="00351C97" w:rsidRDefault="0072072D">
          <w:pPr>
            <w:pStyle w:val="ab"/>
            <w:jc w:val="center"/>
            <w:rPr>
              <w:rFonts w:ascii="Arial" w:hAnsi="Arial" w:cs="Arial"/>
            </w:rPr>
          </w:pPr>
          <w:r>
            <w:rPr>
              <w:rFonts w:ascii="Arial" w:hAnsi="Arial" w:cs="Arial"/>
            </w:rPr>
            <w:t>2</w:t>
          </w:r>
        </w:p>
      </w:tc>
    </w:tr>
    <w:tr w:rsidR="0072072D">
      <w:trPr>
        <w:cantSplit/>
        <w:trHeight w:hRule="exact" w:val="284"/>
      </w:trPr>
      <w:tc>
        <w:tcPr>
          <w:tcW w:w="567" w:type="dxa"/>
          <w:tcBorders>
            <w:left w:val="nil"/>
          </w:tcBorders>
          <w:vAlign w:val="center"/>
        </w:tcPr>
        <w:p w:rsidR="0072072D" w:rsidRPr="00351C97" w:rsidRDefault="0072072D">
          <w:pPr>
            <w:pStyle w:val="ab"/>
            <w:jc w:val="center"/>
            <w:rPr>
              <w:rFonts w:ascii="Arial" w:hAnsi="Arial" w:cs="Arial"/>
              <w:sz w:val="18"/>
              <w:szCs w:val="18"/>
            </w:rPr>
          </w:pPr>
          <w:r w:rsidRPr="00351C97">
            <w:rPr>
              <w:rFonts w:ascii="Arial" w:hAnsi="Arial" w:cs="Arial"/>
              <w:sz w:val="18"/>
              <w:szCs w:val="18"/>
            </w:rPr>
            <w:t>Изм</w:t>
          </w:r>
          <w:r>
            <w:rPr>
              <w:rFonts w:ascii="Arial" w:hAnsi="Arial" w:cs="Arial"/>
              <w:sz w:val="18"/>
              <w:szCs w:val="18"/>
            </w:rPr>
            <w:t>.</w:t>
          </w:r>
        </w:p>
      </w:tc>
      <w:tc>
        <w:tcPr>
          <w:tcW w:w="567" w:type="dxa"/>
          <w:vAlign w:val="center"/>
        </w:tcPr>
        <w:p w:rsidR="0072072D" w:rsidRPr="00351C97" w:rsidRDefault="0072072D">
          <w:pPr>
            <w:pStyle w:val="ab"/>
            <w:jc w:val="center"/>
            <w:rPr>
              <w:rFonts w:ascii="Arial" w:hAnsi="Arial" w:cs="Arial"/>
              <w:sz w:val="18"/>
              <w:szCs w:val="18"/>
            </w:rPr>
          </w:pPr>
          <w:r w:rsidRPr="00351C97">
            <w:rPr>
              <w:rFonts w:ascii="Arial" w:hAnsi="Arial" w:cs="Arial"/>
              <w:sz w:val="18"/>
              <w:szCs w:val="18"/>
            </w:rPr>
            <w:t>Кол</w:t>
          </w:r>
          <w:r>
            <w:rPr>
              <w:rFonts w:ascii="Arial" w:hAnsi="Arial" w:cs="Arial"/>
              <w:sz w:val="18"/>
              <w:szCs w:val="18"/>
            </w:rPr>
            <w:t>.</w:t>
          </w:r>
        </w:p>
      </w:tc>
      <w:tc>
        <w:tcPr>
          <w:tcW w:w="567" w:type="dxa"/>
          <w:vAlign w:val="center"/>
        </w:tcPr>
        <w:p w:rsidR="0072072D" w:rsidRPr="00351C97" w:rsidRDefault="0072072D">
          <w:pPr>
            <w:pStyle w:val="ab"/>
            <w:jc w:val="center"/>
            <w:rPr>
              <w:rFonts w:ascii="Arial" w:hAnsi="Arial" w:cs="Arial"/>
              <w:sz w:val="18"/>
              <w:szCs w:val="18"/>
            </w:rPr>
          </w:pPr>
          <w:r w:rsidRPr="00351C97">
            <w:rPr>
              <w:rFonts w:ascii="Arial" w:hAnsi="Arial" w:cs="Arial"/>
              <w:sz w:val="18"/>
              <w:szCs w:val="18"/>
            </w:rPr>
            <w:t>Лист</w:t>
          </w:r>
          <w:r>
            <w:rPr>
              <w:rFonts w:ascii="Arial" w:hAnsi="Arial" w:cs="Arial"/>
              <w:sz w:val="18"/>
              <w:szCs w:val="18"/>
            </w:rPr>
            <w:t>.</w:t>
          </w:r>
        </w:p>
      </w:tc>
      <w:tc>
        <w:tcPr>
          <w:tcW w:w="567" w:type="dxa"/>
          <w:vAlign w:val="center"/>
        </w:tcPr>
        <w:p w:rsidR="0072072D" w:rsidRDefault="0072072D"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72072D" w:rsidRDefault="0072072D" w:rsidP="00F97EA6">
          <w:pPr>
            <w:pStyle w:val="ab"/>
            <w:ind w:left="-12"/>
            <w:jc w:val="center"/>
            <w:rPr>
              <w:rFonts w:ascii="Arial" w:hAnsi="Arial" w:cs="Arial"/>
              <w:sz w:val="16"/>
              <w:szCs w:val="16"/>
            </w:rPr>
          </w:pPr>
        </w:p>
        <w:p w:rsidR="0072072D" w:rsidRPr="003022F1" w:rsidRDefault="0072072D" w:rsidP="00F97EA6">
          <w:pPr>
            <w:pStyle w:val="ab"/>
            <w:ind w:left="-12"/>
            <w:jc w:val="center"/>
            <w:rPr>
              <w:rFonts w:ascii="Arial" w:hAnsi="Arial" w:cs="Arial"/>
              <w:sz w:val="16"/>
              <w:szCs w:val="16"/>
            </w:rPr>
          </w:pPr>
        </w:p>
      </w:tc>
      <w:tc>
        <w:tcPr>
          <w:tcW w:w="851" w:type="dxa"/>
          <w:vAlign w:val="center"/>
        </w:tcPr>
        <w:p w:rsidR="0072072D" w:rsidRPr="00351C97" w:rsidRDefault="0072072D">
          <w:pPr>
            <w:pStyle w:val="ab"/>
            <w:jc w:val="center"/>
            <w:rPr>
              <w:rFonts w:ascii="Arial" w:hAnsi="Arial" w:cs="Arial"/>
              <w:sz w:val="18"/>
              <w:szCs w:val="18"/>
            </w:rPr>
          </w:pPr>
          <w:r w:rsidRPr="00351C97">
            <w:rPr>
              <w:rFonts w:ascii="Arial" w:hAnsi="Arial" w:cs="Arial"/>
              <w:sz w:val="18"/>
              <w:szCs w:val="18"/>
            </w:rPr>
            <w:t>Подпись</w:t>
          </w:r>
        </w:p>
      </w:tc>
      <w:tc>
        <w:tcPr>
          <w:tcW w:w="567" w:type="dxa"/>
          <w:vAlign w:val="center"/>
        </w:tcPr>
        <w:p w:rsidR="0072072D" w:rsidRPr="00351C97" w:rsidRDefault="0072072D">
          <w:pPr>
            <w:pStyle w:val="ab"/>
            <w:jc w:val="center"/>
            <w:rPr>
              <w:rFonts w:ascii="Arial" w:hAnsi="Arial" w:cs="Arial"/>
              <w:sz w:val="18"/>
              <w:szCs w:val="18"/>
            </w:rPr>
          </w:pPr>
          <w:r w:rsidRPr="00351C97">
            <w:rPr>
              <w:rFonts w:ascii="Arial" w:hAnsi="Arial" w:cs="Arial"/>
              <w:sz w:val="18"/>
              <w:szCs w:val="18"/>
            </w:rPr>
            <w:t>Дата</w:t>
          </w:r>
        </w:p>
      </w:tc>
      <w:tc>
        <w:tcPr>
          <w:tcW w:w="6237" w:type="dxa"/>
          <w:vMerge/>
          <w:tcBorders>
            <w:right w:val="nil"/>
          </w:tcBorders>
          <w:vAlign w:val="center"/>
        </w:tcPr>
        <w:p w:rsidR="0072072D" w:rsidRDefault="0072072D">
          <w:pPr>
            <w:pStyle w:val="ab"/>
            <w:jc w:val="center"/>
            <w:rPr>
              <w:rFonts w:ascii="Arial" w:hAnsi="Arial" w:cs="Arial"/>
              <w:sz w:val="24"/>
              <w:szCs w:val="24"/>
            </w:rPr>
          </w:pPr>
        </w:p>
      </w:tc>
      <w:tc>
        <w:tcPr>
          <w:tcW w:w="567" w:type="dxa"/>
          <w:vMerge/>
          <w:tcBorders>
            <w:right w:val="nil"/>
          </w:tcBorders>
          <w:vAlign w:val="center"/>
        </w:tcPr>
        <w:p w:rsidR="0072072D" w:rsidRDefault="0072072D">
          <w:pPr>
            <w:pStyle w:val="ab"/>
            <w:jc w:val="center"/>
            <w:rPr>
              <w:rFonts w:ascii="Arial" w:hAnsi="Arial" w:cs="Arial"/>
              <w:sz w:val="24"/>
              <w:szCs w:val="24"/>
            </w:rPr>
          </w:pPr>
        </w:p>
      </w:tc>
    </w:tr>
  </w:tbl>
  <w:p w:rsidR="0072072D" w:rsidRDefault="0072072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11"/>
      <w:gridCol w:w="632"/>
      <w:gridCol w:w="422"/>
      <w:gridCol w:w="756"/>
      <w:gridCol w:w="683"/>
      <w:gridCol w:w="579"/>
      <w:gridCol w:w="3645"/>
      <w:gridCol w:w="1002"/>
      <w:gridCol w:w="1185"/>
      <w:gridCol w:w="1185"/>
    </w:tblGrid>
    <w:tr w:rsidR="0072072D">
      <w:trPr>
        <w:cantSplit/>
        <w:trHeight w:hRule="exact" w:val="290"/>
      </w:trPr>
      <w:tc>
        <w:tcPr>
          <w:tcW w:w="0" w:type="auto"/>
          <w:tcBorders>
            <w:top w:val="single" w:sz="12" w:space="0" w:color="auto"/>
            <w:right w:val="single" w:sz="12" w:space="0" w:color="auto"/>
          </w:tcBorders>
          <w:vAlign w:val="center"/>
        </w:tcPr>
        <w:p w:rsidR="0072072D" w:rsidRDefault="00EA509A" w:rsidP="002D287B">
          <w:pPr>
            <w:pStyle w:val="af0"/>
            <w:rPr>
              <w:rFonts w:ascii="Arial" w:hAnsi="Arial" w:cs="Arial"/>
              <w:sz w:val="22"/>
              <w:szCs w:val="22"/>
            </w:rPr>
          </w:pPr>
          <w:r w:rsidRPr="00EA509A">
            <w:rPr>
              <w:noProof/>
            </w:rPr>
            <w:pict>
              <v:shapetype id="_x0000_t202" coordsize="21600,21600" o:spt="202" path="m,l,21600r21600,l21600,xe">
                <v:stroke joinstyle="miter"/>
                <v:path gradientshapeok="t" o:connecttype="rect"/>
              </v:shapetype>
              <v:shape id="_x0000_s2061" type="#_x0000_t202" style="position:absolute;left:0;text-align:left;margin-left:-20.5pt;margin-top:-185.55pt;width:20pt;height:98.1pt;z-index:28" filled="f" strokeweight="1.5pt">
                <v:textbox style="mso-next-textbox:#_x0000_s2061" inset="1mm,,1mm">
                  <w:txbxContent>
                    <w:p w:rsidR="0072072D" w:rsidRDefault="0072072D">
                      <w:pPr>
                        <w:widowControl/>
                        <w:tabs>
                          <w:tab w:val="clear" w:pos="4677"/>
                          <w:tab w:val="clear" w:pos="9355"/>
                        </w:tabs>
                        <w:autoSpaceDE/>
                        <w:autoSpaceDN/>
                        <w:adjustRightInd/>
                        <w:snapToGrid/>
                        <w:rPr>
                          <w:sz w:val="20"/>
                          <w:szCs w:val="20"/>
                        </w:rPr>
                      </w:pPr>
                    </w:p>
                  </w:txbxContent>
                </v:textbox>
              </v:shape>
            </w:pict>
          </w:r>
          <w:r w:rsidRPr="00EA509A">
            <w:rPr>
              <w:noProof/>
            </w:rPr>
            <w:pict>
              <v:shape id="_x0000_s2062" type="#_x0000_t202" style="position:absolute;left:0;text-align:left;margin-left:-20.5pt;margin-top:-255.7pt;width:19.85pt;height:69.1pt;z-index:18;mso-wrap-edited:f" filled="f" strokeweight="1.5pt">
                <v:textbox style="layout-flow:vertical;mso-layout-flow-alt:bottom-to-top;mso-next-textbox:#_x0000_s2062" inset="1mm,0,0,0">
                  <w:txbxContent>
                    <w:p w:rsidR="0072072D" w:rsidRPr="00E40D06" w:rsidRDefault="0072072D" w:rsidP="00E40D06">
                      <w:pPr>
                        <w:widowControl/>
                        <w:tabs>
                          <w:tab w:val="clear" w:pos="4677"/>
                          <w:tab w:val="clear" w:pos="9355"/>
                        </w:tabs>
                        <w:autoSpaceDE/>
                        <w:autoSpaceDN/>
                        <w:adjustRightInd/>
                        <w:snapToGrid/>
                        <w:rPr>
                          <w:sz w:val="20"/>
                          <w:szCs w:val="20"/>
                        </w:rPr>
                      </w:pPr>
                    </w:p>
                  </w:txbxContent>
                </v:textbox>
              </v:shape>
            </w:pict>
          </w:r>
          <w:r w:rsidRPr="00EA509A">
            <w:rPr>
              <w:noProof/>
            </w:rPr>
            <w:pict>
              <v:shape id="_x0000_s2063" type="#_x0000_t202" style="position:absolute;left:0;text-align:left;margin-left:-45.5pt;margin-top:-369.45pt;width:15pt;height:56.4pt;z-index:27;mso-wrap-edited:f" filled="f" strokeweight=".5pt">
                <v:textbox style="layout-flow:vertical;mso-layout-flow-alt:bottom-to-top;mso-next-textbox:#_x0000_s2063" inset="1mm,0,0,0">
                  <w:txbxContent>
                    <w:p w:rsidR="0072072D" w:rsidRPr="00982A57" w:rsidRDefault="0072072D" w:rsidP="009D1BC8">
                      <w:pPr>
                        <w:widowControl/>
                        <w:tabs>
                          <w:tab w:val="clear" w:pos="4677"/>
                          <w:tab w:val="clear" w:pos="9355"/>
                        </w:tabs>
                        <w:autoSpaceDE/>
                        <w:autoSpaceDN/>
                        <w:adjustRightInd/>
                        <w:snapToGrid/>
                        <w:rPr>
                          <w:sz w:val="20"/>
                          <w:szCs w:val="20"/>
                        </w:rPr>
                      </w:pPr>
                    </w:p>
                  </w:txbxContent>
                </v:textbox>
              </v:shape>
            </w:pict>
          </w:r>
          <w:r w:rsidRPr="00EA509A">
            <w:rPr>
              <w:noProof/>
            </w:rPr>
            <w:pict>
              <v:shape id="_x0000_s2064" type="#_x0000_t202" style="position:absolute;left:0;text-align:left;margin-left:-15.5pt;margin-top:-412.05pt;width:15pt;height:42.8pt;z-index:26;mso-wrap-edited:f" filled="f" strokeweight="1.5pt">
                <v:textbox style="layout-flow:vertical;mso-layout-flow-alt:bottom-to-top;mso-next-textbox:#_x0000_s2064" inset="0,0,0,0">
                  <w:txbxContent>
                    <w:p w:rsidR="0072072D" w:rsidRPr="002329D4" w:rsidRDefault="0072072D" w:rsidP="009D1BC8">
                      <w:pPr>
                        <w:widowControl/>
                        <w:tabs>
                          <w:tab w:val="clear" w:pos="4677"/>
                          <w:tab w:val="clear" w:pos="9355"/>
                        </w:tabs>
                        <w:autoSpaceDE/>
                        <w:autoSpaceDN/>
                        <w:adjustRightInd/>
                        <w:snapToGrid/>
                        <w:rPr>
                          <w:rFonts w:ascii="Arial" w:hAnsi="Arial" w:cs="Arial"/>
                          <w:sz w:val="18"/>
                          <w:szCs w:val="18"/>
                        </w:rPr>
                      </w:pPr>
                    </w:p>
                  </w:txbxContent>
                </v:textbox>
              </v:shape>
            </w:pict>
          </w:r>
          <w:r w:rsidRPr="00EA509A">
            <w:rPr>
              <w:noProof/>
            </w:rPr>
            <w:pict>
              <v:shape id="_x0000_s2065" type="#_x0000_t202" style="position:absolute;left:0;text-align:left;margin-left:-45.35pt;margin-top:-440.85pt;width:14.85pt;height:28.5pt;z-index:16;mso-wrap-edited:f" filled="f" strokeweight="1.5pt">
                <v:textbox style="layout-flow:vertical;mso-layout-flow-alt:bottom-to-top;mso-next-textbox:#_x0000_s2065" inset="1mm,0,0,0">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sidRPr="00EA509A">
            <w:rPr>
              <w:noProof/>
            </w:rPr>
            <w:pict>
              <v:shape id="_x0000_s2066" type="#_x0000_t202" style="position:absolute;left:0;text-align:left;margin-left:-15.5pt;margin-top:-440.85pt;width:14.15pt;height:28.5pt;z-index:12;mso-wrap-edited:f" filled="f" strokeweight="1.5pt">
                <v:textbox style="layout-flow:vertical;mso-layout-flow-alt:bottom-to-top;mso-next-textbox:#_x0000_s2066" inset="1mm,0,0,0">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sidRPr="00EA509A">
            <w:rPr>
              <w:noProof/>
            </w:rPr>
            <w:pict>
              <v:shape id="_x0000_s2067" type="#_x0000_t202" style="position:absolute;left:0;text-align:left;margin-left:-45.35pt;margin-top:-412.2pt;width:14.85pt;height:42.9pt;z-index:24;mso-wrap-edited:f" filled="f" strokeweight="1.5pt">
                <v:textbox style="layout-flow:vertical;mso-layout-flow-alt:bottom-to-top;mso-next-textbox:#_x0000_s2067" inset="1mm,0,0,0">
                  <w:txbxContent>
                    <w:p w:rsidR="0072072D" w:rsidRPr="00982A57" w:rsidRDefault="0072072D" w:rsidP="008007BD">
                      <w:pPr>
                        <w:widowControl/>
                        <w:tabs>
                          <w:tab w:val="clear" w:pos="4677"/>
                          <w:tab w:val="clear" w:pos="9355"/>
                        </w:tabs>
                        <w:autoSpaceDE/>
                        <w:autoSpaceDN/>
                        <w:adjustRightInd/>
                        <w:snapToGrid/>
                        <w:rPr>
                          <w:sz w:val="20"/>
                          <w:szCs w:val="20"/>
                        </w:rPr>
                      </w:pPr>
                    </w:p>
                  </w:txbxContent>
                </v:textbox>
              </v:shape>
            </w:pict>
          </w:r>
          <w:r w:rsidRPr="00EA509A">
            <w:rPr>
              <w:noProof/>
            </w:rPr>
            <w:pict>
              <v:shape id="_x0000_s2068" type="#_x0000_t202" style="position:absolute;left:0;text-align:left;margin-left:-30.5pt;margin-top:-412.35pt;width:15pt;height:42.9pt;z-index:23;mso-wrap-edited:f" filled="f" strokeweight="1.5pt">
                <v:textbox style="layout-flow:vertical;mso-layout-flow-alt:bottom-to-top;mso-next-textbox:#_x0000_s2068" inset="1mm,0,0,0">
                  <w:txbxContent>
                    <w:p w:rsidR="0072072D" w:rsidRPr="00982A57" w:rsidRDefault="0072072D" w:rsidP="008007BD">
                      <w:pPr>
                        <w:widowControl/>
                        <w:tabs>
                          <w:tab w:val="clear" w:pos="4677"/>
                          <w:tab w:val="clear" w:pos="9355"/>
                        </w:tabs>
                        <w:autoSpaceDE/>
                        <w:autoSpaceDN/>
                        <w:adjustRightInd/>
                        <w:snapToGrid/>
                        <w:rPr>
                          <w:sz w:val="20"/>
                          <w:szCs w:val="20"/>
                        </w:rPr>
                      </w:pPr>
                    </w:p>
                  </w:txbxContent>
                </v:textbox>
              </v:shape>
            </w:pict>
          </w:r>
          <w:r w:rsidRPr="00EA509A">
            <w:rPr>
              <w:noProof/>
            </w:rPr>
            <w:pict>
              <v:shape id="_x0000_s2069" type="#_x0000_t202" style="position:absolute;left:0;text-align:left;margin-left:-30.5pt;margin-top:-440.85pt;width:15pt;height:28.5pt;z-index:8;mso-wrap-edited:f" filled="f" strokeweight="1.5pt">
                <v:textbox style="layout-flow:vertical;mso-layout-flow-alt:bottom-to-top;mso-next-textbox:#_x0000_s2069" inset="1mm,0,0,0">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sidRPr="00EA509A">
            <w:rPr>
              <w:noProof/>
            </w:rPr>
            <w:pict>
              <v:shape id="_x0000_s2070" type="#_x0000_t202" style="position:absolute;left:0;text-align:left;margin-left:-30.5pt;margin-top:-369.45pt;width:15pt;height:56.4pt;z-index:15;mso-wrap-edited:f" filled="f" strokeweight="1.5pt">
                <v:textbox style="layout-flow:vertical;mso-layout-flow-alt:bottom-to-top;mso-next-textbox:#_x0000_s2070" inset="1mm,0,0,0">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sidRPr="00EA509A">
            <w:rPr>
              <w:noProof/>
            </w:rPr>
            <w:pict>
              <v:shape id="_x0000_s2071" type="#_x0000_t202" style="position:absolute;left:0;text-align:left;margin-left:-15.5pt;margin-top:-369.45pt;width:14.15pt;height:56.4pt;z-index:7;mso-wrap-edited:f" filled="f" strokeweight="1.5pt">
                <v:textbox style="layout-flow:vertical;mso-layout-flow-alt:bottom-to-top;mso-next-textbox:#_x0000_s2071" inset="1mm,0,0,0">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sidRPr="00EA509A">
            <w:rPr>
              <w:noProof/>
            </w:rPr>
            <w:pict>
              <v:shape id="_x0000_s2072" type="#_x0000_t202" style="position:absolute;left:0;text-align:left;margin-left:-45.5pt;margin-top:-313.05pt;width:14.85pt;height:56.7pt;z-index:22;mso-wrap-edited:f" filled="f" strokeweight="1.5pt">
                <v:textbox style="layout-flow:vertical;mso-layout-flow-alt:bottom-to-top;mso-next-textbox:#_x0000_s2072" inset="0,0,0,0">
                  <w:txbxContent>
                    <w:p w:rsidR="0072072D" w:rsidRPr="00982A57" w:rsidRDefault="0072072D" w:rsidP="00E40D06">
                      <w:pPr>
                        <w:widowControl/>
                        <w:tabs>
                          <w:tab w:val="clear" w:pos="4677"/>
                          <w:tab w:val="clear" w:pos="9355"/>
                        </w:tabs>
                        <w:autoSpaceDE/>
                        <w:autoSpaceDN/>
                        <w:adjustRightInd/>
                        <w:snapToGrid/>
                        <w:rPr>
                          <w:sz w:val="20"/>
                          <w:szCs w:val="20"/>
                        </w:rPr>
                      </w:pPr>
                    </w:p>
                  </w:txbxContent>
                </v:textbox>
              </v:shape>
            </w:pict>
          </w:r>
          <w:r w:rsidRPr="00EA509A">
            <w:rPr>
              <w:noProof/>
            </w:rPr>
            <w:pict>
              <v:shape id="_x0000_s2073" type="#_x0000_t202" style="position:absolute;left:0;text-align:left;margin-left:-35.5pt;margin-top:-256.35pt;width:15pt;height:69.8pt;z-index:25;mso-wrap-edited:f" filled="f" strokeweight="1.5pt">
                <v:textbox style="layout-flow:vertical;mso-layout-flow-alt:bottom-to-top;mso-next-textbox:#_x0000_s2073" inset="0,0,0,0">
                  <w:txbxContent>
                    <w:p w:rsidR="0072072D" w:rsidRPr="00B475C0" w:rsidRDefault="0072072D" w:rsidP="00C426AA">
                      <w:pPr>
                        <w:widowControl/>
                        <w:tabs>
                          <w:tab w:val="clear" w:pos="4677"/>
                          <w:tab w:val="clear" w:pos="9355"/>
                        </w:tabs>
                        <w:autoSpaceDE/>
                        <w:autoSpaceDN/>
                        <w:adjustRightInd/>
                        <w:snapToGrid/>
                        <w:jc w:val="center"/>
                        <w:rPr>
                          <w:sz w:val="20"/>
                          <w:szCs w:val="20"/>
                        </w:rPr>
                      </w:pPr>
                      <w:r>
                        <w:rPr>
                          <w:sz w:val="20"/>
                          <w:szCs w:val="20"/>
                        </w:rPr>
                        <w:t>Взам.инв.№</w:t>
                      </w:r>
                    </w:p>
                    <w:p w:rsidR="0072072D" w:rsidRPr="002329D4" w:rsidRDefault="0072072D" w:rsidP="00C426AA">
                      <w:pPr>
                        <w:widowControl/>
                        <w:tabs>
                          <w:tab w:val="clear" w:pos="4677"/>
                          <w:tab w:val="clear" w:pos="9355"/>
                        </w:tabs>
                        <w:autoSpaceDE/>
                        <w:autoSpaceDN/>
                        <w:adjustRightInd/>
                        <w:snapToGrid/>
                        <w:rPr>
                          <w:rFonts w:ascii="Arial" w:hAnsi="Arial" w:cs="Arial"/>
                          <w:sz w:val="18"/>
                          <w:szCs w:val="18"/>
                        </w:rPr>
                      </w:pPr>
                    </w:p>
                  </w:txbxContent>
                </v:textbox>
              </v:shape>
            </w:pict>
          </w:r>
          <w:r w:rsidRPr="00EA509A">
            <w:rPr>
              <w:noProof/>
            </w:rPr>
            <w:pict>
              <v:shape id="_x0000_s2074" type="#_x0000_t202" style="position:absolute;left:0;text-align:left;margin-left:-35.5pt;margin-top:-186.55pt;width:15pt;height:99.2pt;z-index:20;mso-wrap-edited:f" filled="f" strokeweight="1.5pt">
                <v:textbox style="layout-flow:vertical;mso-layout-flow-alt:bottom-to-top;mso-next-textbox:#_x0000_s2074" inset="0,0,0,0">
                  <w:txbxContent>
                    <w:p w:rsidR="0072072D" w:rsidRPr="00B475C0" w:rsidRDefault="0072072D" w:rsidP="00E40D06">
                      <w:pPr>
                        <w:widowControl/>
                        <w:tabs>
                          <w:tab w:val="clear" w:pos="4677"/>
                          <w:tab w:val="clear" w:pos="9355"/>
                        </w:tabs>
                        <w:autoSpaceDE/>
                        <w:autoSpaceDN/>
                        <w:adjustRightInd/>
                        <w:snapToGrid/>
                        <w:jc w:val="center"/>
                        <w:rPr>
                          <w:sz w:val="20"/>
                          <w:szCs w:val="20"/>
                        </w:rPr>
                      </w:pPr>
                      <w:r w:rsidRPr="00B475C0">
                        <w:rPr>
                          <w:sz w:val="20"/>
                          <w:szCs w:val="20"/>
                        </w:rPr>
                        <w:t>Подпись и дата</w:t>
                      </w:r>
                    </w:p>
                  </w:txbxContent>
                </v:textbox>
              </v:shape>
            </w:pict>
          </w:r>
          <w:r w:rsidRPr="00EA509A">
            <w:rPr>
              <w:noProof/>
            </w:rPr>
            <w:pict>
              <v:shape id="_x0000_s2075" type="#_x0000_t202" style="position:absolute;left:0;text-align:left;margin-left:-30.5pt;margin-top:-313.05pt;width:15pt;height:56.7pt;z-index:21;mso-wrap-edited:f" filled="f" strokeweight="1.5pt">
                <v:textbox style="layout-flow:vertical;mso-layout-flow-alt:bottom-to-top;mso-next-textbox:#_x0000_s2075" inset="0,0,0,0">
                  <w:txbxContent>
                    <w:p w:rsidR="0072072D" w:rsidRPr="00982A57" w:rsidRDefault="0072072D" w:rsidP="00E40D06">
                      <w:pPr>
                        <w:widowControl/>
                        <w:tabs>
                          <w:tab w:val="clear" w:pos="4677"/>
                          <w:tab w:val="clear" w:pos="9355"/>
                        </w:tabs>
                        <w:autoSpaceDE/>
                        <w:autoSpaceDN/>
                        <w:adjustRightInd/>
                        <w:snapToGrid/>
                        <w:rPr>
                          <w:sz w:val="20"/>
                          <w:szCs w:val="20"/>
                        </w:rPr>
                      </w:pPr>
                    </w:p>
                  </w:txbxContent>
                </v:textbox>
              </v:shape>
            </w:pict>
          </w:r>
          <w:r w:rsidRPr="00EA509A">
            <w:rPr>
              <w:noProof/>
            </w:rPr>
            <w:pict>
              <v:shape id="_x0000_s2076" type="#_x0000_t202" style="position:absolute;left:0;text-align:left;margin-left:-55.5pt;margin-top:-440.85pt;width:10pt;height:184.55pt;z-index:17;mso-wrap-edited:f" filled="f" strokeweight="1.5pt">
                <v:textbox style="layout-flow:vertical;mso-layout-flow-alt:bottom-to-top;mso-next-textbox:#_x0000_s2076" inset="0,0,0,0">
                  <w:txbxContent>
                    <w:p w:rsidR="0072072D" w:rsidRPr="001B39D4" w:rsidRDefault="0072072D" w:rsidP="001930D5">
                      <w:pPr>
                        <w:widowControl/>
                        <w:tabs>
                          <w:tab w:val="clear" w:pos="4677"/>
                          <w:tab w:val="clear" w:pos="9355"/>
                        </w:tabs>
                        <w:autoSpaceDE/>
                        <w:autoSpaceDN/>
                        <w:adjustRightInd/>
                        <w:snapToGrid/>
                        <w:spacing w:line="240" w:lineRule="atLeast"/>
                        <w:ind w:left="-57" w:right="-57"/>
                        <w:jc w:val="center"/>
                        <w:rPr>
                          <w:sz w:val="18"/>
                          <w:szCs w:val="18"/>
                        </w:rPr>
                      </w:pPr>
                      <w:r w:rsidRPr="001B39D4">
                        <w:rPr>
                          <w:sz w:val="18"/>
                          <w:szCs w:val="18"/>
                        </w:rPr>
                        <w:t>Согласовано</w:t>
                      </w:r>
                    </w:p>
                  </w:txbxContent>
                </v:textbox>
              </v:shape>
            </w:pict>
          </w:r>
          <w:r w:rsidRPr="00EA509A">
            <w:rPr>
              <w:noProof/>
            </w:rPr>
            <w:pict>
              <v:shape id="_x0000_s2077" type="#_x0000_t202" style="position:absolute;left:0;text-align:left;margin-left:-15.5pt;margin-top:-313.05pt;width:14.15pt;height:56.65pt;z-index:11;mso-wrap-edited:f" filled="f" strokeweight="1.5pt">
                <v:textbox style="layout-flow:vertical;mso-layout-flow-alt:bottom-to-top;mso-next-textbox:#_x0000_s2077" inset="1mm,0,0,0">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p>
      </w:tc>
      <w:tc>
        <w:tcPr>
          <w:tcW w:w="632" w:type="dxa"/>
          <w:tcBorders>
            <w:top w:val="single" w:sz="12" w:space="0" w:color="auto"/>
            <w:left w:val="single" w:sz="12" w:space="0" w:color="auto"/>
            <w:right w:val="single" w:sz="12" w:space="0" w:color="auto"/>
          </w:tcBorders>
          <w:vAlign w:val="center"/>
        </w:tcPr>
        <w:p w:rsidR="0072072D" w:rsidRDefault="0072072D" w:rsidP="002D287B">
          <w:pPr>
            <w:pStyle w:val="af0"/>
            <w:rPr>
              <w:rFonts w:ascii="Arial" w:hAnsi="Arial" w:cs="Arial"/>
              <w:sz w:val="22"/>
              <w:szCs w:val="22"/>
            </w:rPr>
          </w:pPr>
        </w:p>
      </w:tc>
      <w:tc>
        <w:tcPr>
          <w:tcW w:w="422" w:type="dxa"/>
          <w:tcBorders>
            <w:top w:val="single" w:sz="12" w:space="0" w:color="auto"/>
            <w:left w:val="single" w:sz="12" w:space="0" w:color="auto"/>
            <w:right w:val="single" w:sz="12" w:space="0" w:color="auto"/>
          </w:tcBorders>
          <w:vAlign w:val="center"/>
        </w:tcPr>
        <w:p w:rsidR="0072072D" w:rsidRDefault="0072072D" w:rsidP="002D287B">
          <w:pPr>
            <w:pStyle w:val="af0"/>
            <w:rPr>
              <w:rFonts w:ascii="Arial" w:hAnsi="Arial" w:cs="Arial"/>
              <w:sz w:val="22"/>
              <w:szCs w:val="22"/>
            </w:rPr>
          </w:pPr>
        </w:p>
      </w:tc>
      <w:tc>
        <w:tcPr>
          <w:tcW w:w="756" w:type="dxa"/>
          <w:tcBorders>
            <w:top w:val="single" w:sz="12" w:space="0" w:color="auto"/>
            <w:left w:val="single" w:sz="12" w:space="0" w:color="auto"/>
            <w:right w:val="single" w:sz="12" w:space="0" w:color="auto"/>
          </w:tcBorders>
          <w:vAlign w:val="center"/>
        </w:tcPr>
        <w:p w:rsidR="0072072D" w:rsidRDefault="0072072D" w:rsidP="002D287B">
          <w:pPr>
            <w:pStyle w:val="af0"/>
            <w:rPr>
              <w:rFonts w:ascii="Arial" w:hAnsi="Arial" w:cs="Arial"/>
              <w:sz w:val="22"/>
              <w:szCs w:val="22"/>
            </w:rPr>
          </w:pPr>
        </w:p>
      </w:tc>
      <w:tc>
        <w:tcPr>
          <w:tcW w:w="683" w:type="dxa"/>
          <w:tcBorders>
            <w:top w:val="single" w:sz="12" w:space="0" w:color="auto"/>
            <w:left w:val="single" w:sz="12" w:space="0" w:color="auto"/>
            <w:right w:val="single" w:sz="12" w:space="0" w:color="auto"/>
          </w:tcBorders>
          <w:vAlign w:val="center"/>
        </w:tcPr>
        <w:p w:rsidR="0072072D" w:rsidRDefault="0072072D" w:rsidP="002D287B">
          <w:pPr>
            <w:pStyle w:val="af0"/>
            <w:rPr>
              <w:rFonts w:ascii="Arial" w:hAnsi="Arial" w:cs="Arial"/>
            </w:rPr>
          </w:pPr>
        </w:p>
      </w:tc>
      <w:tc>
        <w:tcPr>
          <w:tcW w:w="579" w:type="dxa"/>
          <w:tcBorders>
            <w:top w:val="single" w:sz="12" w:space="0" w:color="auto"/>
            <w:left w:val="single" w:sz="12" w:space="0" w:color="auto"/>
            <w:right w:val="single" w:sz="12" w:space="0" w:color="auto"/>
          </w:tcBorders>
          <w:vAlign w:val="center"/>
        </w:tcPr>
        <w:p w:rsidR="0072072D" w:rsidRDefault="0072072D" w:rsidP="002D287B">
          <w:pPr>
            <w:pStyle w:val="af0"/>
            <w:ind w:left="0" w:right="0"/>
            <w:rPr>
              <w:rFonts w:ascii="Arial" w:hAnsi="Arial" w:cs="Arial"/>
            </w:rPr>
          </w:pPr>
        </w:p>
      </w:tc>
      <w:tc>
        <w:tcPr>
          <w:tcW w:w="7017" w:type="dxa"/>
          <w:gridSpan w:val="4"/>
          <w:vMerge w:val="restart"/>
          <w:tcBorders>
            <w:top w:val="single" w:sz="12" w:space="0" w:color="auto"/>
            <w:left w:val="single" w:sz="12" w:space="0" w:color="auto"/>
            <w:bottom w:val="single" w:sz="12" w:space="0" w:color="auto"/>
            <w:right w:val="single" w:sz="12" w:space="0" w:color="auto"/>
          </w:tcBorders>
          <w:vAlign w:val="center"/>
        </w:tcPr>
        <w:p w:rsidR="0072072D" w:rsidRPr="0032773E" w:rsidRDefault="0072072D" w:rsidP="007C2A75">
          <w:pPr>
            <w:pStyle w:val="af0"/>
            <w:jc w:val="center"/>
            <w:rPr>
              <w:sz w:val="36"/>
              <w:szCs w:val="36"/>
            </w:rPr>
          </w:pPr>
          <w:r>
            <w:rPr>
              <w:sz w:val="36"/>
              <w:szCs w:val="36"/>
            </w:rPr>
            <w:t>189-ПЗ</w:t>
          </w:r>
        </w:p>
      </w:tc>
    </w:tr>
    <w:tr w:rsidR="0072072D">
      <w:trPr>
        <w:cantSplit/>
        <w:trHeight w:hRule="exact" w:val="290"/>
      </w:trPr>
      <w:tc>
        <w:tcPr>
          <w:tcW w:w="0" w:type="auto"/>
          <w:tcBorders>
            <w:bottom w:val="single" w:sz="12" w:space="0" w:color="auto"/>
            <w:right w:val="single" w:sz="12" w:space="0" w:color="auto"/>
          </w:tcBorders>
          <w:vAlign w:val="center"/>
        </w:tcPr>
        <w:p w:rsidR="0072072D" w:rsidRPr="00351C97" w:rsidRDefault="0072072D" w:rsidP="00590F80">
          <w:pPr>
            <w:pStyle w:val="af0"/>
            <w:ind w:left="0" w:right="0"/>
            <w:jc w:val="center"/>
            <w:rPr>
              <w:rFonts w:ascii="Arial" w:hAnsi="Arial" w:cs="Arial"/>
              <w:sz w:val="18"/>
              <w:szCs w:val="18"/>
            </w:rPr>
          </w:pPr>
          <w:r w:rsidRPr="00351C97">
            <w:rPr>
              <w:rFonts w:ascii="Arial" w:hAnsi="Arial" w:cs="Arial"/>
              <w:sz w:val="18"/>
              <w:szCs w:val="18"/>
            </w:rPr>
            <w:t>Изм.</w:t>
          </w:r>
        </w:p>
      </w:tc>
      <w:tc>
        <w:tcPr>
          <w:tcW w:w="632" w:type="dxa"/>
          <w:tcBorders>
            <w:left w:val="single" w:sz="12" w:space="0" w:color="auto"/>
            <w:bottom w:val="single" w:sz="12" w:space="0" w:color="auto"/>
            <w:right w:val="single" w:sz="12" w:space="0" w:color="auto"/>
          </w:tcBorders>
          <w:vAlign w:val="center"/>
        </w:tcPr>
        <w:p w:rsidR="0072072D" w:rsidRPr="00351C97" w:rsidRDefault="0072072D" w:rsidP="00590F80">
          <w:pPr>
            <w:pStyle w:val="af0"/>
            <w:ind w:left="0" w:right="0"/>
            <w:jc w:val="center"/>
            <w:rPr>
              <w:rFonts w:ascii="Arial" w:hAnsi="Arial" w:cs="Arial"/>
              <w:sz w:val="18"/>
              <w:szCs w:val="18"/>
            </w:rPr>
          </w:pPr>
          <w:r w:rsidRPr="00351C97">
            <w:rPr>
              <w:rFonts w:ascii="Arial" w:hAnsi="Arial" w:cs="Arial"/>
              <w:sz w:val="18"/>
              <w:szCs w:val="18"/>
            </w:rPr>
            <w:t>Кол.</w:t>
          </w:r>
        </w:p>
      </w:tc>
      <w:tc>
        <w:tcPr>
          <w:tcW w:w="422" w:type="dxa"/>
          <w:tcBorders>
            <w:left w:val="single" w:sz="12" w:space="0" w:color="auto"/>
            <w:bottom w:val="single" w:sz="12" w:space="0" w:color="auto"/>
            <w:right w:val="single" w:sz="12" w:space="0" w:color="auto"/>
          </w:tcBorders>
          <w:vAlign w:val="center"/>
        </w:tcPr>
        <w:p w:rsidR="0072072D" w:rsidRPr="00351C97" w:rsidRDefault="0072072D" w:rsidP="00590F80">
          <w:pPr>
            <w:pStyle w:val="af0"/>
            <w:ind w:left="0" w:right="0"/>
            <w:jc w:val="center"/>
            <w:rPr>
              <w:rFonts w:ascii="Arial" w:hAnsi="Arial" w:cs="Arial"/>
              <w:sz w:val="18"/>
              <w:szCs w:val="18"/>
            </w:rPr>
          </w:pPr>
          <w:r w:rsidRPr="00351C97">
            <w:rPr>
              <w:rFonts w:ascii="Arial" w:hAnsi="Arial" w:cs="Arial"/>
              <w:sz w:val="18"/>
              <w:szCs w:val="18"/>
            </w:rPr>
            <w:t>Лист</w:t>
          </w:r>
        </w:p>
      </w:tc>
      <w:tc>
        <w:tcPr>
          <w:tcW w:w="756" w:type="dxa"/>
          <w:tcBorders>
            <w:left w:val="single" w:sz="12" w:space="0" w:color="auto"/>
            <w:bottom w:val="single" w:sz="12" w:space="0" w:color="auto"/>
            <w:right w:val="single" w:sz="12" w:space="0" w:color="auto"/>
          </w:tcBorders>
          <w:vAlign w:val="center"/>
        </w:tcPr>
        <w:p w:rsidR="0072072D" w:rsidRPr="00351C97" w:rsidRDefault="0072072D" w:rsidP="00590F80">
          <w:pPr>
            <w:pStyle w:val="af0"/>
            <w:ind w:left="0" w:right="0"/>
            <w:jc w:val="center"/>
            <w:rPr>
              <w:rFonts w:ascii="Arial" w:hAnsi="Arial" w:cs="Arial"/>
              <w:sz w:val="18"/>
              <w:szCs w:val="18"/>
            </w:rPr>
          </w:pPr>
          <w:r w:rsidRPr="00351C97">
            <w:rPr>
              <w:rFonts w:ascii="Arial" w:hAnsi="Arial" w:cs="Arial"/>
              <w:sz w:val="18"/>
              <w:szCs w:val="18"/>
            </w:rPr>
            <w:t>N°док</w:t>
          </w:r>
          <w:r>
            <w:rPr>
              <w:rFonts w:ascii="Arial" w:hAnsi="Arial" w:cs="Arial"/>
              <w:sz w:val="18"/>
              <w:szCs w:val="18"/>
            </w:rPr>
            <w:t>.</w:t>
          </w:r>
        </w:p>
      </w:tc>
      <w:tc>
        <w:tcPr>
          <w:tcW w:w="683" w:type="dxa"/>
          <w:tcBorders>
            <w:left w:val="single" w:sz="12" w:space="0" w:color="auto"/>
            <w:bottom w:val="single" w:sz="12" w:space="0" w:color="auto"/>
            <w:right w:val="single" w:sz="12" w:space="0" w:color="auto"/>
          </w:tcBorders>
          <w:vAlign w:val="center"/>
        </w:tcPr>
        <w:p w:rsidR="0072072D" w:rsidRPr="00351C97" w:rsidRDefault="0072072D" w:rsidP="00590F80">
          <w:pPr>
            <w:pStyle w:val="af0"/>
            <w:ind w:left="-21" w:right="0"/>
            <w:jc w:val="center"/>
            <w:rPr>
              <w:rFonts w:ascii="Arial" w:hAnsi="Arial" w:cs="Arial"/>
              <w:sz w:val="18"/>
              <w:szCs w:val="18"/>
            </w:rPr>
          </w:pPr>
          <w:r w:rsidRPr="00351C97">
            <w:rPr>
              <w:rFonts w:ascii="Arial" w:hAnsi="Arial" w:cs="Arial"/>
              <w:sz w:val="18"/>
              <w:szCs w:val="18"/>
            </w:rPr>
            <w:t>По</w:t>
          </w:r>
          <w:r>
            <w:rPr>
              <w:rFonts w:ascii="Arial" w:hAnsi="Arial" w:cs="Arial"/>
              <w:sz w:val="18"/>
              <w:szCs w:val="18"/>
            </w:rPr>
            <w:t>дп.</w:t>
          </w:r>
        </w:p>
      </w:tc>
      <w:tc>
        <w:tcPr>
          <w:tcW w:w="579" w:type="dxa"/>
          <w:tcBorders>
            <w:left w:val="single" w:sz="12" w:space="0" w:color="auto"/>
            <w:bottom w:val="single" w:sz="12" w:space="0" w:color="auto"/>
            <w:right w:val="single" w:sz="12" w:space="0" w:color="auto"/>
          </w:tcBorders>
          <w:vAlign w:val="center"/>
        </w:tcPr>
        <w:p w:rsidR="0072072D" w:rsidRPr="00351C97" w:rsidRDefault="0072072D" w:rsidP="00590F80">
          <w:pPr>
            <w:pStyle w:val="af0"/>
            <w:ind w:left="0" w:right="0"/>
            <w:rPr>
              <w:rFonts w:ascii="Arial" w:hAnsi="Arial" w:cs="Arial"/>
              <w:sz w:val="18"/>
              <w:szCs w:val="18"/>
            </w:rPr>
          </w:pPr>
          <w:r w:rsidRPr="00351C97">
            <w:rPr>
              <w:rFonts w:ascii="Arial" w:hAnsi="Arial" w:cs="Arial"/>
              <w:sz w:val="18"/>
              <w:szCs w:val="18"/>
            </w:rPr>
            <w:t>Дата</w:t>
          </w: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72072D" w:rsidRDefault="0072072D" w:rsidP="002D287B">
          <w:pPr>
            <w:pStyle w:val="af0"/>
            <w:jc w:val="center"/>
            <w:rPr>
              <w:rFonts w:ascii="Arial" w:hAnsi="Arial" w:cs="Arial"/>
            </w:rPr>
          </w:pPr>
        </w:p>
      </w:tc>
    </w:tr>
    <w:tr w:rsidR="0072072D">
      <w:trPr>
        <w:cantSplit/>
        <w:trHeight w:hRule="exact" w:val="319"/>
      </w:trPr>
      <w:tc>
        <w:tcPr>
          <w:tcW w:w="1043" w:type="dxa"/>
          <w:gridSpan w:val="2"/>
          <w:tcBorders>
            <w:top w:val="single" w:sz="12" w:space="0" w:color="auto"/>
            <w:left w:val="single" w:sz="12" w:space="0" w:color="auto"/>
            <w:bottom w:val="single" w:sz="12" w:space="0" w:color="auto"/>
            <w:right w:val="single" w:sz="12" w:space="0" w:color="auto"/>
          </w:tcBorders>
          <w:vAlign w:val="center"/>
        </w:tcPr>
        <w:p w:rsidR="0072072D" w:rsidRPr="002C72B9" w:rsidRDefault="0072072D" w:rsidP="00ED74B5">
          <w:pPr>
            <w:pStyle w:val="af0"/>
            <w:rPr>
              <w:rFonts w:ascii="Arial" w:hAnsi="Arial" w:cs="Arial"/>
              <w:sz w:val="18"/>
              <w:szCs w:val="18"/>
            </w:rPr>
          </w:pPr>
          <w:r>
            <w:rPr>
              <w:rFonts w:ascii="Arial" w:hAnsi="Arial" w:cs="Arial"/>
              <w:sz w:val="18"/>
              <w:szCs w:val="18"/>
            </w:rPr>
            <w:t>Разработ.</w:t>
          </w:r>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72072D" w:rsidRPr="001229FC" w:rsidRDefault="0072072D" w:rsidP="00ED74B5">
          <w:pPr>
            <w:pStyle w:val="af0"/>
            <w:rPr>
              <w:rFonts w:ascii="Arial" w:hAnsi="Arial" w:cs="Arial"/>
              <w:spacing w:val="-10"/>
              <w:sz w:val="20"/>
              <w:szCs w:val="20"/>
            </w:rPr>
          </w:pPr>
          <w:r>
            <w:rPr>
              <w:rFonts w:ascii="Arial" w:hAnsi="Arial" w:cs="Arial"/>
              <w:spacing w:val="-10"/>
              <w:sz w:val="20"/>
              <w:szCs w:val="20"/>
            </w:rPr>
            <w:t>Ягудина</w:t>
          </w:r>
        </w:p>
      </w:tc>
      <w:tc>
        <w:tcPr>
          <w:tcW w:w="683" w:type="dxa"/>
          <w:tcBorders>
            <w:top w:val="single" w:sz="12" w:space="0" w:color="auto"/>
            <w:left w:val="single" w:sz="12" w:space="0" w:color="auto"/>
            <w:bottom w:val="single" w:sz="12" w:space="0" w:color="auto"/>
            <w:right w:val="single" w:sz="12" w:space="0" w:color="auto"/>
          </w:tcBorders>
          <w:vAlign w:val="center"/>
        </w:tcPr>
        <w:p w:rsidR="0072072D" w:rsidRPr="00351C97" w:rsidRDefault="0072072D" w:rsidP="001229FC">
          <w:pPr>
            <w:pStyle w:val="af0"/>
            <w:ind w:left="-21" w:right="0"/>
            <w:jc w:val="center"/>
            <w:rPr>
              <w:rFonts w:ascii="Arial" w:hAnsi="Arial" w:cs="Arial"/>
              <w:sz w:val="18"/>
              <w:szCs w:val="18"/>
            </w:rPr>
          </w:pPr>
        </w:p>
      </w:tc>
      <w:tc>
        <w:tcPr>
          <w:tcW w:w="579" w:type="dxa"/>
          <w:tcBorders>
            <w:top w:val="single" w:sz="12" w:space="0" w:color="auto"/>
            <w:left w:val="single" w:sz="12" w:space="0" w:color="auto"/>
            <w:bottom w:val="single" w:sz="12" w:space="0" w:color="auto"/>
            <w:right w:val="single" w:sz="12" w:space="0" w:color="auto"/>
          </w:tcBorders>
          <w:vAlign w:val="center"/>
        </w:tcPr>
        <w:p w:rsidR="0072072D" w:rsidRPr="00351C97" w:rsidRDefault="0072072D" w:rsidP="002D287B">
          <w:pPr>
            <w:pStyle w:val="af0"/>
            <w:ind w:left="0" w:right="0"/>
            <w:rPr>
              <w:rFonts w:ascii="Arial" w:hAnsi="Arial" w:cs="Arial"/>
              <w:sz w:val="18"/>
              <w:szCs w:val="18"/>
            </w:rPr>
          </w:pP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72072D" w:rsidRDefault="0072072D" w:rsidP="002D287B">
          <w:pPr>
            <w:pStyle w:val="af0"/>
            <w:jc w:val="center"/>
            <w:rPr>
              <w:rFonts w:ascii="Arial" w:hAnsi="Arial" w:cs="Arial"/>
              <w:sz w:val="20"/>
              <w:szCs w:val="20"/>
            </w:rPr>
          </w:pPr>
        </w:p>
      </w:tc>
    </w:tr>
    <w:tr w:rsidR="0072072D">
      <w:trPr>
        <w:cantSplit/>
        <w:trHeight w:hRule="exact" w:val="290"/>
      </w:trPr>
      <w:tc>
        <w:tcPr>
          <w:tcW w:w="1043" w:type="dxa"/>
          <w:gridSpan w:val="2"/>
          <w:tcBorders>
            <w:top w:val="single" w:sz="12" w:space="0" w:color="auto"/>
            <w:left w:val="single" w:sz="12" w:space="0" w:color="auto"/>
            <w:right w:val="single" w:sz="12" w:space="0" w:color="auto"/>
          </w:tcBorders>
          <w:vAlign w:val="center"/>
        </w:tcPr>
        <w:p w:rsidR="0072072D" w:rsidRPr="002C72B9" w:rsidRDefault="0072072D" w:rsidP="00ED74B5">
          <w:pPr>
            <w:pStyle w:val="af0"/>
            <w:rPr>
              <w:rFonts w:ascii="Arial" w:hAnsi="Arial" w:cs="Arial"/>
              <w:sz w:val="18"/>
              <w:szCs w:val="18"/>
            </w:rPr>
          </w:pPr>
          <w:r>
            <w:rPr>
              <w:rFonts w:ascii="Arial" w:hAnsi="Arial" w:cs="Arial"/>
              <w:sz w:val="18"/>
              <w:szCs w:val="18"/>
            </w:rPr>
            <w:t>ГАП</w:t>
          </w:r>
        </w:p>
      </w:tc>
      <w:tc>
        <w:tcPr>
          <w:tcW w:w="1178" w:type="dxa"/>
          <w:gridSpan w:val="2"/>
          <w:tcBorders>
            <w:top w:val="single" w:sz="12" w:space="0" w:color="auto"/>
            <w:left w:val="single" w:sz="12" w:space="0" w:color="auto"/>
            <w:right w:val="single" w:sz="12" w:space="0" w:color="auto"/>
          </w:tcBorders>
          <w:vAlign w:val="center"/>
        </w:tcPr>
        <w:p w:rsidR="0072072D" w:rsidRPr="001229FC" w:rsidRDefault="0072072D" w:rsidP="00ED74B5">
          <w:pPr>
            <w:pStyle w:val="af0"/>
            <w:rPr>
              <w:rFonts w:ascii="Arial" w:hAnsi="Arial" w:cs="Arial"/>
              <w:spacing w:val="-10"/>
              <w:sz w:val="20"/>
              <w:szCs w:val="20"/>
            </w:rPr>
          </w:pPr>
          <w:r>
            <w:rPr>
              <w:rFonts w:ascii="Arial" w:hAnsi="Arial" w:cs="Arial"/>
              <w:spacing w:val="-10"/>
              <w:sz w:val="20"/>
              <w:szCs w:val="20"/>
            </w:rPr>
            <w:t>Сафиуллин</w:t>
          </w:r>
        </w:p>
      </w:tc>
      <w:tc>
        <w:tcPr>
          <w:tcW w:w="683" w:type="dxa"/>
          <w:tcBorders>
            <w:top w:val="single" w:sz="12" w:space="0" w:color="auto"/>
            <w:left w:val="single" w:sz="12" w:space="0" w:color="auto"/>
            <w:right w:val="single" w:sz="12" w:space="0" w:color="auto"/>
          </w:tcBorders>
          <w:vAlign w:val="center"/>
        </w:tcPr>
        <w:p w:rsidR="0072072D" w:rsidRPr="00351C97" w:rsidRDefault="0072072D" w:rsidP="002D287B">
          <w:pPr>
            <w:pStyle w:val="af0"/>
            <w:rPr>
              <w:rFonts w:ascii="Arial" w:hAnsi="Arial" w:cs="Arial"/>
              <w:sz w:val="20"/>
              <w:szCs w:val="20"/>
            </w:rPr>
          </w:pPr>
        </w:p>
      </w:tc>
      <w:tc>
        <w:tcPr>
          <w:tcW w:w="579" w:type="dxa"/>
          <w:tcBorders>
            <w:top w:val="single" w:sz="12" w:space="0" w:color="auto"/>
            <w:left w:val="single" w:sz="12" w:space="0" w:color="auto"/>
            <w:right w:val="single" w:sz="12" w:space="0" w:color="auto"/>
          </w:tcBorders>
          <w:vAlign w:val="center"/>
        </w:tcPr>
        <w:p w:rsidR="0072072D" w:rsidRPr="007F186D" w:rsidRDefault="0072072D" w:rsidP="002D287B">
          <w:pPr>
            <w:pStyle w:val="af0"/>
            <w:ind w:left="0" w:right="0"/>
            <w:rPr>
              <w:rFonts w:ascii="Arial" w:hAnsi="Arial" w:cs="Arial"/>
              <w:sz w:val="18"/>
              <w:szCs w:val="18"/>
            </w:rPr>
          </w:pPr>
        </w:p>
      </w:tc>
      <w:tc>
        <w:tcPr>
          <w:tcW w:w="3645" w:type="dxa"/>
          <w:vMerge w:val="restart"/>
          <w:tcBorders>
            <w:top w:val="single" w:sz="12" w:space="0" w:color="auto"/>
            <w:left w:val="single" w:sz="12" w:space="0" w:color="auto"/>
            <w:bottom w:val="single" w:sz="12" w:space="0" w:color="auto"/>
            <w:right w:val="single" w:sz="12" w:space="0" w:color="auto"/>
          </w:tcBorders>
          <w:vAlign w:val="center"/>
        </w:tcPr>
        <w:p w:rsidR="0072072D" w:rsidRPr="00351C97" w:rsidRDefault="0072072D" w:rsidP="002D287B">
          <w:pPr>
            <w:pStyle w:val="af0"/>
            <w:jc w:val="center"/>
            <w:rPr>
              <w:rFonts w:ascii="Arial" w:hAnsi="Arial" w:cs="Arial"/>
            </w:rPr>
          </w:pPr>
          <w:r>
            <w:rPr>
              <w:rFonts w:ascii="Arial" w:hAnsi="Arial" w:cs="Arial"/>
            </w:rPr>
            <w:t>Пояснительная записка</w:t>
          </w:r>
        </w:p>
      </w:tc>
      <w:tc>
        <w:tcPr>
          <w:tcW w:w="1002" w:type="dxa"/>
          <w:tcBorders>
            <w:top w:val="single" w:sz="12" w:space="0" w:color="auto"/>
            <w:left w:val="single" w:sz="12" w:space="0" w:color="auto"/>
            <w:bottom w:val="single" w:sz="12" w:space="0" w:color="auto"/>
            <w:right w:val="single" w:sz="12" w:space="0" w:color="auto"/>
          </w:tcBorders>
          <w:vAlign w:val="center"/>
        </w:tcPr>
        <w:p w:rsidR="0072072D" w:rsidRPr="00265EF4" w:rsidRDefault="0072072D" w:rsidP="002D287B">
          <w:pPr>
            <w:pStyle w:val="af0"/>
            <w:jc w:val="center"/>
            <w:rPr>
              <w:rFonts w:ascii="ISOCPEUR" w:hAnsi="ISOCPEUR" w:cs="ISOCPEUR"/>
            </w:rPr>
          </w:pPr>
          <w:r w:rsidRPr="00265EF4">
            <w:rPr>
              <w:rFonts w:ascii="ISOCPEUR" w:hAnsi="ISOCPEUR" w:cs="ISOCPEUR"/>
            </w:rPr>
            <w:t>Стадия</w:t>
          </w:r>
        </w:p>
      </w:tc>
      <w:tc>
        <w:tcPr>
          <w:tcW w:w="1185" w:type="dxa"/>
          <w:tcBorders>
            <w:top w:val="single" w:sz="12" w:space="0" w:color="auto"/>
            <w:left w:val="single" w:sz="12" w:space="0" w:color="auto"/>
            <w:bottom w:val="single" w:sz="12" w:space="0" w:color="auto"/>
            <w:right w:val="single" w:sz="12" w:space="0" w:color="auto"/>
          </w:tcBorders>
          <w:vAlign w:val="center"/>
        </w:tcPr>
        <w:p w:rsidR="0072072D" w:rsidRPr="00265EF4" w:rsidRDefault="0072072D" w:rsidP="002D287B">
          <w:pPr>
            <w:pStyle w:val="af0"/>
            <w:jc w:val="center"/>
            <w:rPr>
              <w:rFonts w:ascii="ISOCPEUR" w:hAnsi="ISOCPEUR" w:cs="ISOCPEUR"/>
            </w:rPr>
          </w:pPr>
          <w:r w:rsidRPr="00265EF4">
            <w:rPr>
              <w:rFonts w:ascii="ISOCPEUR" w:hAnsi="ISOCPEUR" w:cs="ISOCPEUR"/>
            </w:rPr>
            <w:t>Лист</w:t>
          </w:r>
        </w:p>
      </w:tc>
      <w:tc>
        <w:tcPr>
          <w:tcW w:w="1185" w:type="dxa"/>
          <w:tcBorders>
            <w:top w:val="single" w:sz="12" w:space="0" w:color="auto"/>
            <w:left w:val="single" w:sz="12" w:space="0" w:color="auto"/>
            <w:bottom w:val="single" w:sz="12" w:space="0" w:color="auto"/>
            <w:right w:val="single" w:sz="12" w:space="0" w:color="auto"/>
          </w:tcBorders>
          <w:vAlign w:val="center"/>
        </w:tcPr>
        <w:p w:rsidR="0072072D" w:rsidRPr="00265EF4" w:rsidRDefault="0072072D" w:rsidP="002D287B">
          <w:pPr>
            <w:pStyle w:val="af0"/>
            <w:jc w:val="center"/>
            <w:rPr>
              <w:rFonts w:ascii="ISOCPEUR" w:hAnsi="ISOCPEUR" w:cs="ISOCPEUR"/>
            </w:rPr>
          </w:pPr>
          <w:r w:rsidRPr="00265EF4">
            <w:rPr>
              <w:rFonts w:ascii="ISOCPEUR" w:hAnsi="ISOCPEUR" w:cs="ISOCPEUR"/>
            </w:rPr>
            <w:t>Листов</w:t>
          </w:r>
        </w:p>
      </w:tc>
    </w:tr>
    <w:tr w:rsidR="0072072D">
      <w:trPr>
        <w:cantSplit/>
        <w:trHeight w:hRule="exact" w:val="290"/>
      </w:trPr>
      <w:tc>
        <w:tcPr>
          <w:tcW w:w="1043" w:type="dxa"/>
          <w:gridSpan w:val="2"/>
          <w:tcBorders>
            <w:left w:val="single" w:sz="12" w:space="0" w:color="auto"/>
            <w:right w:val="single" w:sz="12" w:space="0" w:color="auto"/>
          </w:tcBorders>
          <w:vAlign w:val="center"/>
        </w:tcPr>
        <w:p w:rsidR="0072072D" w:rsidRPr="002C72B9" w:rsidRDefault="0072072D" w:rsidP="00ED74B5">
          <w:pPr>
            <w:pStyle w:val="af0"/>
            <w:rPr>
              <w:rFonts w:ascii="Arial" w:hAnsi="Arial" w:cs="Arial"/>
              <w:w w:val="90"/>
              <w:sz w:val="18"/>
              <w:szCs w:val="18"/>
            </w:rPr>
          </w:pPr>
        </w:p>
      </w:tc>
      <w:tc>
        <w:tcPr>
          <w:tcW w:w="1178" w:type="dxa"/>
          <w:gridSpan w:val="2"/>
          <w:tcBorders>
            <w:left w:val="single" w:sz="12" w:space="0" w:color="auto"/>
            <w:right w:val="single" w:sz="12" w:space="0" w:color="auto"/>
          </w:tcBorders>
          <w:vAlign w:val="center"/>
        </w:tcPr>
        <w:p w:rsidR="0072072D" w:rsidRPr="002C72B9" w:rsidRDefault="0072072D" w:rsidP="00ED74B5">
          <w:pPr>
            <w:pStyle w:val="af0"/>
            <w:rPr>
              <w:rFonts w:ascii="Arial" w:hAnsi="Arial" w:cs="Arial"/>
              <w:sz w:val="18"/>
              <w:szCs w:val="18"/>
            </w:rPr>
          </w:pPr>
        </w:p>
      </w:tc>
      <w:tc>
        <w:tcPr>
          <w:tcW w:w="683" w:type="dxa"/>
          <w:tcBorders>
            <w:left w:val="single" w:sz="12" w:space="0" w:color="auto"/>
            <w:right w:val="single" w:sz="12" w:space="0" w:color="auto"/>
          </w:tcBorders>
          <w:vAlign w:val="center"/>
        </w:tcPr>
        <w:p w:rsidR="0072072D" w:rsidRPr="00351C97" w:rsidRDefault="0072072D" w:rsidP="002D287B">
          <w:pPr>
            <w:pStyle w:val="af0"/>
            <w:rPr>
              <w:rFonts w:ascii="Arial" w:hAnsi="Arial" w:cs="Arial"/>
              <w:sz w:val="20"/>
              <w:szCs w:val="20"/>
            </w:rPr>
          </w:pPr>
        </w:p>
      </w:tc>
      <w:tc>
        <w:tcPr>
          <w:tcW w:w="579" w:type="dxa"/>
          <w:tcBorders>
            <w:left w:val="single" w:sz="12" w:space="0" w:color="auto"/>
            <w:right w:val="single" w:sz="12" w:space="0" w:color="auto"/>
          </w:tcBorders>
          <w:vAlign w:val="center"/>
        </w:tcPr>
        <w:p w:rsidR="0072072D" w:rsidRPr="007F186D" w:rsidRDefault="0072072D" w:rsidP="002D287B">
          <w:pPr>
            <w:pStyle w:val="af0"/>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72072D" w:rsidRDefault="0072072D" w:rsidP="002D287B">
          <w:pPr>
            <w:pStyle w:val="af0"/>
            <w:jc w:val="center"/>
            <w:rPr>
              <w:rFonts w:ascii="Arial" w:hAnsi="Arial" w:cs="Arial"/>
            </w:rPr>
          </w:pPr>
        </w:p>
      </w:tc>
      <w:tc>
        <w:tcPr>
          <w:tcW w:w="1002" w:type="dxa"/>
          <w:tcBorders>
            <w:top w:val="single" w:sz="12" w:space="0" w:color="auto"/>
            <w:left w:val="single" w:sz="12" w:space="0" w:color="auto"/>
            <w:bottom w:val="single" w:sz="12" w:space="0" w:color="auto"/>
            <w:right w:val="single" w:sz="12" w:space="0" w:color="auto"/>
          </w:tcBorders>
          <w:vAlign w:val="center"/>
        </w:tcPr>
        <w:p w:rsidR="0072072D" w:rsidRPr="00351C97" w:rsidRDefault="0072072D" w:rsidP="002D287B">
          <w:pPr>
            <w:pStyle w:val="af0"/>
            <w:jc w:val="center"/>
            <w:rPr>
              <w:rFonts w:ascii="Arial" w:hAnsi="Arial" w:cs="Arial"/>
              <w:sz w:val="20"/>
              <w:szCs w:val="20"/>
            </w:rPr>
          </w:pPr>
          <w:r>
            <w:rPr>
              <w:rFonts w:ascii="Arial" w:hAnsi="Arial" w:cs="Arial"/>
              <w:sz w:val="20"/>
              <w:szCs w:val="20"/>
            </w:rPr>
            <w:t>ГП</w:t>
          </w:r>
        </w:p>
      </w:tc>
      <w:tc>
        <w:tcPr>
          <w:tcW w:w="1185" w:type="dxa"/>
          <w:tcBorders>
            <w:top w:val="single" w:sz="12" w:space="0" w:color="auto"/>
            <w:left w:val="single" w:sz="12" w:space="0" w:color="auto"/>
            <w:bottom w:val="single" w:sz="12" w:space="0" w:color="auto"/>
            <w:right w:val="single" w:sz="12" w:space="0" w:color="auto"/>
          </w:tcBorders>
          <w:vAlign w:val="center"/>
        </w:tcPr>
        <w:p w:rsidR="0072072D" w:rsidRPr="00351C97" w:rsidRDefault="0072072D" w:rsidP="002D287B">
          <w:pPr>
            <w:pStyle w:val="af0"/>
            <w:jc w:val="center"/>
            <w:rPr>
              <w:rFonts w:ascii="Arial" w:hAnsi="Arial" w:cs="Arial"/>
              <w:sz w:val="20"/>
              <w:szCs w:val="20"/>
            </w:rPr>
          </w:pPr>
          <w:r>
            <w:rPr>
              <w:rFonts w:ascii="Arial" w:hAnsi="Arial" w:cs="Arial"/>
              <w:sz w:val="20"/>
              <w:szCs w:val="20"/>
            </w:rPr>
            <w:t>1</w:t>
          </w:r>
        </w:p>
      </w:tc>
      <w:tc>
        <w:tcPr>
          <w:tcW w:w="1185" w:type="dxa"/>
          <w:tcBorders>
            <w:top w:val="single" w:sz="12" w:space="0" w:color="auto"/>
            <w:left w:val="single" w:sz="12" w:space="0" w:color="auto"/>
            <w:bottom w:val="single" w:sz="12" w:space="0" w:color="auto"/>
            <w:right w:val="single" w:sz="12" w:space="0" w:color="auto"/>
          </w:tcBorders>
          <w:vAlign w:val="center"/>
        </w:tcPr>
        <w:p w:rsidR="0072072D" w:rsidRDefault="0072072D" w:rsidP="002D287B">
          <w:pPr>
            <w:pStyle w:val="af0"/>
            <w:jc w:val="center"/>
            <w:rPr>
              <w:rFonts w:ascii="Arial" w:hAnsi="Arial" w:cs="Arial"/>
            </w:rPr>
          </w:pPr>
        </w:p>
      </w:tc>
    </w:tr>
    <w:tr w:rsidR="0072072D" w:rsidTr="00277B88">
      <w:trPr>
        <w:cantSplit/>
        <w:trHeight w:hRule="exact" w:val="290"/>
      </w:trPr>
      <w:tc>
        <w:tcPr>
          <w:tcW w:w="1043" w:type="dxa"/>
          <w:gridSpan w:val="2"/>
          <w:tcBorders>
            <w:left w:val="single" w:sz="12" w:space="0" w:color="auto"/>
            <w:right w:val="single" w:sz="12" w:space="0" w:color="auto"/>
          </w:tcBorders>
          <w:vAlign w:val="center"/>
        </w:tcPr>
        <w:p w:rsidR="0072072D" w:rsidRPr="002C72B9" w:rsidRDefault="0072072D" w:rsidP="00ED74B5">
          <w:pPr>
            <w:pStyle w:val="af0"/>
            <w:rPr>
              <w:rFonts w:ascii="Arial" w:hAnsi="Arial" w:cs="Arial"/>
              <w:sz w:val="18"/>
              <w:szCs w:val="18"/>
            </w:rPr>
          </w:pPr>
        </w:p>
      </w:tc>
      <w:tc>
        <w:tcPr>
          <w:tcW w:w="1178" w:type="dxa"/>
          <w:gridSpan w:val="2"/>
          <w:tcBorders>
            <w:left w:val="single" w:sz="12" w:space="0" w:color="auto"/>
            <w:right w:val="single" w:sz="12" w:space="0" w:color="auto"/>
          </w:tcBorders>
          <w:vAlign w:val="center"/>
        </w:tcPr>
        <w:p w:rsidR="0072072D" w:rsidRPr="002C72B9" w:rsidRDefault="0072072D" w:rsidP="00ED74B5">
          <w:pPr>
            <w:pStyle w:val="af0"/>
            <w:rPr>
              <w:rFonts w:ascii="Arial" w:hAnsi="Arial" w:cs="Arial"/>
              <w:sz w:val="18"/>
              <w:szCs w:val="18"/>
            </w:rPr>
          </w:pPr>
        </w:p>
      </w:tc>
      <w:tc>
        <w:tcPr>
          <w:tcW w:w="683" w:type="dxa"/>
          <w:tcBorders>
            <w:left w:val="single" w:sz="12" w:space="0" w:color="auto"/>
            <w:right w:val="single" w:sz="12" w:space="0" w:color="auto"/>
          </w:tcBorders>
          <w:vAlign w:val="center"/>
        </w:tcPr>
        <w:p w:rsidR="0072072D" w:rsidRPr="00351C97" w:rsidRDefault="0072072D" w:rsidP="002D287B">
          <w:pPr>
            <w:pStyle w:val="af0"/>
            <w:rPr>
              <w:rFonts w:ascii="Arial" w:hAnsi="Arial" w:cs="Arial"/>
              <w:sz w:val="20"/>
              <w:szCs w:val="20"/>
            </w:rPr>
          </w:pPr>
        </w:p>
      </w:tc>
      <w:tc>
        <w:tcPr>
          <w:tcW w:w="579" w:type="dxa"/>
          <w:tcBorders>
            <w:left w:val="single" w:sz="12" w:space="0" w:color="auto"/>
            <w:right w:val="single" w:sz="12" w:space="0" w:color="auto"/>
          </w:tcBorders>
          <w:vAlign w:val="center"/>
        </w:tcPr>
        <w:p w:rsidR="0072072D" w:rsidRPr="007F186D" w:rsidRDefault="0072072D" w:rsidP="002D287B">
          <w:pPr>
            <w:pStyle w:val="af0"/>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72072D" w:rsidRPr="00B85564" w:rsidRDefault="0072072D" w:rsidP="002D287B">
          <w:pPr>
            <w:pStyle w:val="af0"/>
            <w:jc w:val="center"/>
            <w:rPr>
              <w:rFonts w:ascii="Arial" w:hAnsi="Arial" w:cs="Arial"/>
              <w:sz w:val="22"/>
              <w:szCs w:val="22"/>
            </w:rPr>
          </w:pPr>
        </w:p>
      </w:tc>
      <w:tc>
        <w:tcPr>
          <w:tcW w:w="3372" w:type="dxa"/>
          <w:gridSpan w:val="3"/>
          <w:vMerge w:val="restart"/>
          <w:tcBorders>
            <w:top w:val="single" w:sz="12" w:space="0" w:color="auto"/>
            <w:left w:val="single" w:sz="12" w:space="0" w:color="auto"/>
            <w:right w:val="single" w:sz="12" w:space="0" w:color="auto"/>
          </w:tcBorders>
          <w:vAlign w:val="center"/>
        </w:tcPr>
        <w:p w:rsidR="0072072D" w:rsidRDefault="0072072D" w:rsidP="00277B88">
          <w:pPr>
            <w:pStyle w:val="af0"/>
            <w:jc w:val="center"/>
            <w:rPr>
              <w:rFonts w:ascii="Arial" w:hAnsi="Arial" w:cs="Arial"/>
            </w:rPr>
          </w:pPr>
          <w:r w:rsidRPr="004542A7">
            <w:rPr>
              <w:rFonts w:ascii="Arial" w:hAnsi="Arial" w:cs="Arial"/>
            </w:rPr>
            <w:t>ООО «АРДпроект»</w:t>
          </w:r>
        </w:p>
      </w:tc>
    </w:tr>
    <w:tr w:rsidR="0072072D" w:rsidTr="00277B88">
      <w:trPr>
        <w:cantSplit/>
        <w:trHeight w:hRule="exact" w:val="323"/>
      </w:trPr>
      <w:tc>
        <w:tcPr>
          <w:tcW w:w="1043" w:type="dxa"/>
          <w:gridSpan w:val="2"/>
          <w:tcBorders>
            <w:left w:val="single" w:sz="12" w:space="0" w:color="auto"/>
            <w:right w:val="single" w:sz="12" w:space="0" w:color="auto"/>
          </w:tcBorders>
          <w:vAlign w:val="center"/>
        </w:tcPr>
        <w:p w:rsidR="0072072D" w:rsidRPr="002C72B9" w:rsidRDefault="0072072D" w:rsidP="002D287B">
          <w:pPr>
            <w:pStyle w:val="af0"/>
            <w:rPr>
              <w:rFonts w:ascii="Arial" w:hAnsi="Arial" w:cs="Arial"/>
              <w:sz w:val="18"/>
              <w:szCs w:val="18"/>
            </w:rPr>
          </w:pPr>
          <w:r>
            <w:rPr>
              <w:rFonts w:ascii="Arial" w:hAnsi="Arial" w:cs="Arial"/>
              <w:sz w:val="18"/>
              <w:szCs w:val="18"/>
            </w:rPr>
            <w:t>Н.контр.</w:t>
          </w:r>
        </w:p>
      </w:tc>
      <w:tc>
        <w:tcPr>
          <w:tcW w:w="1178" w:type="dxa"/>
          <w:gridSpan w:val="2"/>
          <w:tcBorders>
            <w:left w:val="single" w:sz="12" w:space="0" w:color="auto"/>
            <w:right w:val="single" w:sz="12" w:space="0" w:color="auto"/>
          </w:tcBorders>
          <w:vAlign w:val="center"/>
        </w:tcPr>
        <w:p w:rsidR="0072072D" w:rsidRPr="002C72B9" w:rsidRDefault="0072072D" w:rsidP="002D287B">
          <w:pPr>
            <w:pStyle w:val="af0"/>
            <w:rPr>
              <w:rFonts w:ascii="Arial" w:hAnsi="Arial" w:cs="Arial"/>
              <w:sz w:val="18"/>
              <w:szCs w:val="18"/>
            </w:rPr>
          </w:pPr>
          <w:r>
            <w:rPr>
              <w:rFonts w:ascii="Arial" w:hAnsi="Arial" w:cs="Arial"/>
              <w:sz w:val="18"/>
              <w:szCs w:val="18"/>
            </w:rPr>
            <w:t>Сафиуллин</w:t>
          </w:r>
        </w:p>
      </w:tc>
      <w:tc>
        <w:tcPr>
          <w:tcW w:w="683" w:type="dxa"/>
          <w:tcBorders>
            <w:left w:val="single" w:sz="12" w:space="0" w:color="auto"/>
            <w:right w:val="single" w:sz="12" w:space="0" w:color="auto"/>
          </w:tcBorders>
          <w:vAlign w:val="center"/>
        </w:tcPr>
        <w:p w:rsidR="0072072D" w:rsidRPr="00351C97" w:rsidRDefault="0072072D" w:rsidP="002D287B">
          <w:pPr>
            <w:pStyle w:val="af0"/>
            <w:rPr>
              <w:rFonts w:ascii="Arial" w:hAnsi="Arial" w:cs="Arial"/>
              <w:sz w:val="20"/>
              <w:szCs w:val="20"/>
            </w:rPr>
          </w:pPr>
        </w:p>
      </w:tc>
      <w:tc>
        <w:tcPr>
          <w:tcW w:w="579" w:type="dxa"/>
          <w:tcBorders>
            <w:left w:val="single" w:sz="12" w:space="0" w:color="auto"/>
            <w:right w:val="single" w:sz="12" w:space="0" w:color="auto"/>
          </w:tcBorders>
          <w:vAlign w:val="center"/>
        </w:tcPr>
        <w:p w:rsidR="0072072D" w:rsidRPr="000807CF" w:rsidRDefault="0072072D" w:rsidP="002D287B">
          <w:pPr>
            <w:pStyle w:val="af0"/>
            <w:ind w:left="0" w:right="0"/>
            <w:rPr>
              <w:rFonts w:ascii="Arial" w:hAnsi="Arial" w:cs="Arial"/>
              <w:sz w:val="16"/>
              <w:szCs w:val="16"/>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72072D" w:rsidRDefault="0072072D" w:rsidP="002D287B">
          <w:pPr>
            <w:pStyle w:val="af0"/>
            <w:jc w:val="center"/>
            <w:rPr>
              <w:rFonts w:ascii="Arial" w:hAnsi="Arial" w:cs="Arial"/>
            </w:rPr>
          </w:pPr>
        </w:p>
      </w:tc>
      <w:tc>
        <w:tcPr>
          <w:tcW w:w="3372" w:type="dxa"/>
          <w:gridSpan w:val="3"/>
          <w:vMerge/>
          <w:tcBorders>
            <w:left w:val="single" w:sz="12" w:space="0" w:color="auto"/>
            <w:bottom w:val="single" w:sz="12" w:space="0" w:color="auto"/>
            <w:right w:val="single" w:sz="12" w:space="0" w:color="auto"/>
          </w:tcBorders>
          <w:vAlign w:val="center"/>
        </w:tcPr>
        <w:p w:rsidR="0072072D" w:rsidRDefault="0072072D" w:rsidP="002D287B">
          <w:pPr>
            <w:pStyle w:val="af0"/>
            <w:jc w:val="center"/>
            <w:rPr>
              <w:rFonts w:ascii="Arial" w:hAnsi="Arial" w:cs="Arial"/>
              <w:i/>
              <w:iCs/>
            </w:rPr>
          </w:pPr>
        </w:p>
      </w:tc>
    </w:tr>
  </w:tbl>
  <w:p w:rsidR="0072072D" w:rsidRPr="0095014F" w:rsidRDefault="00EA509A" w:rsidP="0095014F">
    <w:pPr>
      <w:pStyle w:val="ab"/>
      <w:spacing w:line="360" w:lineRule="auto"/>
      <w:rPr>
        <w:rFonts w:ascii="Arial" w:hAnsi="Arial" w:cs="Arial"/>
        <w:sz w:val="16"/>
        <w:szCs w:val="16"/>
      </w:rPr>
    </w:pPr>
    <w:r w:rsidRPr="00EA509A">
      <w:rPr>
        <w:noProof/>
      </w:rPr>
      <w:pict>
        <v:shape id="_x0000_s2080" type="#_x0000_t202" style="position:absolute;margin-left:-35pt;margin-top:60.05pt;width:14.15pt;height:70.85pt;z-index:19;mso-wrap-edited:f;mso-position-horizontal-relative:text;mso-position-vertical-relative:text" wrapcoords="-225 -745 -225 21600 21825 21600 21825 -745 -225 -745" filled="f" strokeweight="1.5pt">
          <v:textbox style="layout-flow:vertical;mso-layout-flow-alt:bottom-to-top;mso-next-textbox:#_x0000_s2080" inset="1mm,0,0,0">
            <w:txbxContent>
              <w:p w:rsidR="0072072D" w:rsidRPr="002329D4" w:rsidRDefault="0072072D" w:rsidP="00F97438">
                <w:pPr>
                  <w:widowControl/>
                  <w:tabs>
                    <w:tab w:val="clear" w:pos="4677"/>
                    <w:tab w:val="clear" w:pos="9355"/>
                  </w:tabs>
                  <w:autoSpaceDE/>
                  <w:autoSpaceDN/>
                  <w:adjustRightInd/>
                  <w:snapToGrid/>
                  <w:jc w:val="center"/>
                  <w:rPr>
                    <w:rFonts w:ascii="Arial" w:hAnsi="Arial" w:cs="Arial"/>
                    <w:sz w:val="18"/>
                    <w:szCs w:val="18"/>
                  </w:rPr>
                </w:pPr>
                <w:r w:rsidRPr="002329D4">
                  <w:rPr>
                    <w:rFonts w:ascii="Arial" w:hAnsi="Arial" w:cs="Arial"/>
                    <w:sz w:val="18"/>
                    <w:szCs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585"/>
      <w:gridCol w:w="583"/>
      <w:gridCol w:w="583"/>
      <w:gridCol w:w="583"/>
      <w:gridCol w:w="874"/>
      <w:gridCol w:w="583"/>
      <w:gridCol w:w="5849"/>
      <w:gridCol w:w="709"/>
    </w:tblGrid>
    <w:tr w:rsidR="0072072D">
      <w:trPr>
        <w:cantSplit/>
        <w:trHeight w:hRule="exact" w:val="284"/>
      </w:trPr>
      <w:tc>
        <w:tcPr>
          <w:tcW w:w="585" w:type="dxa"/>
          <w:tcBorders>
            <w:top w:val="single" w:sz="18" w:space="0" w:color="auto"/>
            <w:right w:val="single" w:sz="18" w:space="0" w:color="auto"/>
          </w:tcBorders>
        </w:tcPr>
        <w:p w:rsidR="0072072D" w:rsidRDefault="00EA509A">
          <w:pPr>
            <w:pStyle w:val="ab"/>
          </w:pPr>
          <w:r>
            <w:rPr>
              <w:noProof/>
            </w:rPr>
            <w:pict>
              <v:shapetype id="_x0000_t202" coordsize="21600,21600" o:spt="202" path="m,l,21600r21600,l21600,xe">
                <v:stroke joinstyle="miter"/>
                <v:path gradientshapeok="t" o:connecttype="rect"/>
              </v:shapetype>
              <v:shape id="_x0000_s2090" type="#_x0000_t202" style="position:absolute;margin-left:-46.6pt;margin-top:-200.4pt;width:39pt;height:248.45pt;z-index:32;mso-position-horizontal-relative:margin" o:allowincell="f" filled="f" stroked="f">
                <v:textbox style="mso-next-textbox:#_x0000_s2090"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tblPr>
                      <w:tblGrid>
                        <w:gridCol w:w="284"/>
                        <w:gridCol w:w="284"/>
                      </w:tblGrid>
                      <w:tr w:rsidR="0072072D">
                        <w:trPr>
                          <w:cantSplit/>
                          <w:trHeight w:hRule="exact" w:val="1418"/>
                        </w:trPr>
                        <w:tc>
                          <w:tcPr>
                            <w:tcW w:w="284" w:type="dxa"/>
                            <w:tcBorders>
                              <w:top w:val="single" w:sz="18" w:space="0" w:color="auto"/>
                            </w:tcBorders>
                            <w:textDirection w:val="btLr"/>
                          </w:tcPr>
                          <w:p w:rsidR="0072072D" w:rsidRDefault="0072072D">
                            <w:pPr>
                              <w:widowControl/>
                              <w:snapToGrid/>
                              <w:ind w:left="113" w:right="113"/>
                              <w:rPr>
                                <w:sz w:val="18"/>
                                <w:szCs w:val="18"/>
                              </w:rPr>
                            </w:pPr>
                            <w:r>
                              <w:rPr>
                                <w:sz w:val="18"/>
                                <w:szCs w:val="18"/>
                              </w:rPr>
                              <w:t>Взам. инв. №</w:t>
                            </w:r>
                          </w:p>
                        </w:tc>
                        <w:tc>
                          <w:tcPr>
                            <w:tcW w:w="284" w:type="dxa"/>
                            <w:tcBorders>
                              <w:top w:val="single" w:sz="18" w:space="0" w:color="auto"/>
                            </w:tcBorders>
                            <w:textDirection w:val="btLr"/>
                          </w:tcPr>
                          <w:p w:rsidR="0072072D" w:rsidRDefault="0072072D">
                            <w:pPr>
                              <w:widowControl/>
                              <w:snapToGrid/>
                              <w:ind w:left="113" w:right="113"/>
                              <w:rPr>
                                <w:sz w:val="18"/>
                                <w:szCs w:val="18"/>
                              </w:rPr>
                            </w:pPr>
                          </w:p>
                        </w:tc>
                      </w:tr>
                      <w:tr w:rsidR="0072072D">
                        <w:trPr>
                          <w:cantSplit/>
                          <w:trHeight w:hRule="exact" w:val="1985"/>
                        </w:trPr>
                        <w:tc>
                          <w:tcPr>
                            <w:tcW w:w="284" w:type="dxa"/>
                            <w:textDirection w:val="btLr"/>
                          </w:tcPr>
                          <w:p w:rsidR="0072072D" w:rsidRDefault="0072072D">
                            <w:pPr>
                              <w:widowControl/>
                              <w:snapToGrid/>
                              <w:ind w:left="113" w:right="113"/>
                              <w:jc w:val="center"/>
                              <w:rPr>
                                <w:sz w:val="18"/>
                                <w:szCs w:val="18"/>
                              </w:rPr>
                            </w:pPr>
                            <w:r>
                              <w:rPr>
                                <w:sz w:val="18"/>
                                <w:szCs w:val="18"/>
                              </w:rPr>
                              <w:t>Подпись и дата</w:t>
                            </w:r>
                          </w:p>
                        </w:tc>
                        <w:tc>
                          <w:tcPr>
                            <w:tcW w:w="284" w:type="dxa"/>
                            <w:textDirection w:val="btLr"/>
                          </w:tcPr>
                          <w:p w:rsidR="0072072D" w:rsidRDefault="0072072D">
                            <w:pPr>
                              <w:widowControl/>
                              <w:snapToGrid/>
                              <w:ind w:left="113" w:right="113"/>
                              <w:rPr>
                                <w:sz w:val="18"/>
                                <w:szCs w:val="18"/>
                              </w:rPr>
                            </w:pPr>
                          </w:p>
                        </w:tc>
                      </w:tr>
                      <w:tr w:rsidR="0072072D">
                        <w:trPr>
                          <w:cantSplit/>
                          <w:trHeight w:hRule="exact" w:val="1418"/>
                        </w:trPr>
                        <w:tc>
                          <w:tcPr>
                            <w:tcW w:w="284" w:type="dxa"/>
                            <w:tcBorders>
                              <w:bottom w:val="single" w:sz="18" w:space="0" w:color="auto"/>
                            </w:tcBorders>
                            <w:textDirection w:val="btLr"/>
                          </w:tcPr>
                          <w:p w:rsidR="0072072D" w:rsidRDefault="0072072D">
                            <w:pPr>
                              <w:widowControl/>
                              <w:snapToGrid/>
                              <w:ind w:left="113" w:right="113"/>
                              <w:rPr>
                                <w:sz w:val="18"/>
                                <w:szCs w:val="18"/>
                              </w:rPr>
                            </w:pPr>
                            <w:r>
                              <w:rPr>
                                <w:sz w:val="18"/>
                                <w:szCs w:val="18"/>
                              </w:rPr>
                              <w:t>Инв. № подл.</w:t>
                            </w:r>
                          </w:p>
                        </w:tc>
                        <w:tc>
                          <w:tcPr>
                            <w:tcW w:w="284" w:type="dxa"/>
                            <w:tcBorders>
                              <w:bottom w:val="single" w:sz="18" w:space="0" w:color="auto"/>
                            </w:tcBorders>
                            <w:textDirection w:val="btLr"/>
                          </w:tcPr>
                          <w:p w:rsidR="0072072D" w:rsidRDefault="0072072D">
                            <w:pPr>
                              <w:widowControl/>
                              <w:snapToGrid/>
                              <w:ind w:left="113" w:right="113"/>
                              <w:rPr>
                                <w:sz w:val="18"/>
                                <w:szCs w:val="18"/>
                              </w:rPr>
                            </w:pPr>
                          </w:p>
                        </w:tc>
                      </w:tr>
                    </w:tbl>
                    <w:p w:rsidR="0072072D" w:rsidRDefault="0072072D">
                      <w:pPr>
                        <w:widowControl/>
                        <w:snapToGrid/>
                      </w:pPr>
                    </w:p>
                  </w:txbxContent>
                </v:textbox>
                <w10:wrap anchorx="margin"/>
              </v:shape>
            </w:pict>
          </w:r>
        </w:p>
      </w:tc>
      <w:tc>
        <w:tcPr>
          <w:tcW w:w="583" w:type="dxa"/>
          <w:tcBorders>
            <w:top w:val="single" w:sz="18" w:space="0" w:color="auto"/>
            <w:left w:val="nil"/>
            <w:bottom w:val="single" w:sz="6" w:space="0" w:color="auto"/>
          </w:tcBorders>
        </w:tcPr>
        <w:p w:rsidR="0072072D" w:rsidRDefault="0072072D">
          <w:pPr>
            <w:pStyle w:val="ab"/>
          </w:pPr>
        </w:p>
      </w:tc>
      <w:tc>
        <w:tcPr>
          <w:tcW w:w="583" w:type="dxa"/>
          <w:tcBorders>
            <w:top w:val="single" w:sz="18" w:space="0" w:color="auto"/>
            <w:left w:val="single" w:sz="18" w:space="0" w:color="auto"/>
            <w:bottom w:val="single" w:sz="6" w:space="0" w:color="auto"/>
            <w:right w:val="single" w:sz="18" w:space="0" w:color="auto"/>
          </w:tcBorders>
        </w:tcPr>
        <w:p w:rsidR="0072072D" w:rsidRDefault="0072072D">
          <w:pPr>
            <w:pStyle w:val="ab"/>
          </w:pPr>
        </w:p>
      </w:tc>
      <w:tc>
        <w:tcPr>
          <w:tcW w:w="583" w:type="dxa"/>
          <w:tcBorders>
            <w:top w:val="single" w:sz="18" w:space="0" w:color="auto"/>
            <w:left w:val="nil"/>
            <w:bottom w:val="single" w:sz="6" w:space="0" w:color="auto"/>
          </w:tcBorders>
        </w:tcPr>
        <w:p w:rsidR="0072072D" w:rsidRDefault="0072072D">
          <w:pPr>
            <w:pStyle w:val="ab"/>
          </w:pPr>
        </w:p>
      </w:tc>
      <w:tc>
        <w:tcPr>
          <w:tcW w:w="874" w:type="dxa"/>
          <w:tcBorders>
            <w:top w:val="single" w:sz="18" w:space="0" w:color="auto"/>
            <w:left w:val="single" w:sz="18" w:space="0" w:color="auto"/>
            <w:bottom w:val="single" w:sz="6" w:space="0" w:color="auto"/>
            <w:right w:val="single" w:sz="18" w:space="0" w:color="auto"/>
          </w:tcBorders>
        </w:tcPr>
        <w:p w:rsidR="0072072D" w:rsidRDefault="0072072D">
          <w:pPr>
            <w:pStyle w:val="ab"/>
          </w:pPr>
        </w:p>
      </w:tc>
      <w:tc>
        <w:tcPr>
          <w:tcW w:w="583" w:type="dxa"/>
          <w:tcBorders>
            <w:top w:val="single" w:sz="18" w:space="0" w:color="auto"/>
            <w:left w:val="nil"/>
            <w:bottom w:val="single" w:sz="6" w:space="0" w:color="auto"/>
            <w:right w:val="single" w:sz="18" w:space="0" w:color="auto"/>
          </w:tcBorders>
        </w:tcPr>
        <w:p w:rsidR="0072072D" w:rsidRDefault="0072072D">
          <w:pPr>
            <w:pStyle w:val="ab"/>
          </w:pPr>
        </w:p>
      </w:tc>
      <w:tc>
        <w:tcPr>
          <w:tcW w:w="5849" w:type="dxa"/>
          <w:vMerge w:val="restart"/>
          <w:tcBorders>
            <w:top w:val="single" w:sz="18" w:space="0" w:color="auto"/>
            <w:left w:val="nil"/>
          </w:tcBorders>
          <w:vAlign w:val="center"/>
        </w:tcPr>
        <w:p w:rsidR="0072072D" w:rsidRPr="00020DBE" w:rsidRDefault="0072072D" w:rsidP="007C2A75">
          <w:pPr>
            <w:pStyle w:val="ab"/>
            <w:jc w:val="center"/>
            <w:rPr>
              <w:sz w:val="36"/>
              <w:szCs w:val="36"/>
              <w:lang w:val="en-US"/>
            </w:rPr>
          </w:pPr>
          <w:r>
            <w:rPr>
              <w:sz w:val="36"/>
              <w:szCs w:val="36"/>
            </w:rPr>
            <w:t>189-</w:t>
          </w:r>
          <w:r w:rsidRPr="00020DBE">
            <w:rPr>
              <w:sz w:val="36"/>
              <w:szCs w:val="36"/>
            </w:rPr>
            <w:t>ПЗ</w:t>
          </w:r>
          <w:r w:rsidRPr="00020DBE">
            <w:rPr>
              <w:sz w:val="36"/>
              <w:szCs w:val="36"/>
              <w:lang w:val="en-US"/>
            </w:rPr>
            <w:t xml:space="preserve">  </w:t>
          </w:r>
        </w:p>
      </w:tc>
      <w:tc>
        <w:tcPr>
          <w:tcW w:w="709" w:type="dxa"/>
          <w:tcBorders>
            <w:top w:val="single" w:sz="18" w:space="0" w:color="auto"/>
            <w:left w:val="single" w:sz="18" w:space="0" w:color="auto"/>
            <w:bottom w:val="single" w:sz="18" w:space="0" w:color="auto"/>
          </w:tcBorders>
        </w:tcPr>
        <w:p w:rsidR="0072072D" w:rsidRDefault="0072072D">
          <w:pPr>
            <w:pStyle w:val="ab"/>
            <w:ind w:left="-70" w:right="-71" w:firstLine="70"/>
            <w:jc w:val="center"/>
            <w:rPr>
              <w:rFonts w:ascii="Arial" w:hAnsi="Arial" w:cs="Arial"/>
            </w:rPr>
          </w:pPr>
          <w:r>
            <w:rPr>
              <w:rFonts w:ascii="Arial" w:hAnsi="Arial" w:cs="Arial"/>
            </w:rPr>
            <w:t>Лист</w:t>
          </w:r>
        </w:p>
      </w:tc>
    </w:tr>
    <w:tr w:rsidR="0072072D">
      <w:trPr>
        <w:cantSplit/>
        <w:trHeight w:hRule="exact" w:val="284"/>
      </w:trPr>
      <w:tc>
        <w:tcPr>
          <w:tcW w:w="585" w:type="dxa"/>
          <w:tcBorders>
            <w:top w:val="single" w:sz="6" w:space="0" w:color="auto"/>
            <w:right w:val="single" w:sz="18" w:space="0" w:color="auto"/>
          </w:tcBorders>
        </w:tcPr>
        <w:p w:rsidR="0072072D" w:rsidRDefault="0072072D">
          <w:pPr>
            <w:pStyle w:val="ab"/>
            <w:ind w:left="-70"/>
          </w:pPr>
        </w:p>
      </w:tc>
      <w:tc>
        <w:tcPr>
          <w:tcW w:w="583" w:type="dxa"/>
          <w:tcBorders>
            <w:left w:val="nil"/>
          </w:tcBorders>
        </w:tcPr>
        <w:p w:rsidR="0072072D" w:rsidRDefault="0072072D">
          <w:pPr>
            <w:pStyle w:val="ab"/>
          </w:pPr>
        </w:p>
      </w:tc>
      <w:tc>
        <w:tcPr>
          <w:tcW w:w="583" w:type="dxa"/>
          <w:tcBorders>
            <w:left w:val="single" w:sz="18" w:space="0" w:color="auto"/>
            <w:right w:val="single" w:sz="18" w:space="0" w:color="auto"/>
          </w:tcBorders>
        </w:tcPr>
        <w:p w:rsidR="0072072D" w:rsidRDefault="0072072D">
          <w:pPr>
            <w:pStyle w:val="ab"/>
          </w:pPr>
        </w:p>
      </w:tc>
      <w:tc>
        <w:tcPr>
          <w:tcW w:w="583" w:type="dxa"/>
          <w:tcBorders>
            <w:left w:val="nil"/>
          </w:tcBorders>
        </w:tcPr>
        <w:p w:rsidR="0072072D" w:rsidRDefault="0072072D">
          <w:pPr>
            <w:pStyle w:val="ab"/>
          </w:pPr>
        </w:p>
      </w:tc>
      <w:tc>
        <w:tcPr>
          <w:tcW w:w="874" w:type="dxa"/>
          <w:tcBorders>
            <w:left w:val="single" w:sz="18" w:space="0" w:color="auto"/>
            <w:right w:val="single" w:sz="18" w:space="0" w:color="auto"/>
          </w:tcBorders>
        </w:tcPr>
        <w:p w:rsidR="0072072D" w:rsidRDefault="0072072D">
          <w:pPr>
            <w:pStyle w:val="ab"/>
          </w:pPr>
        </w:p>
      </w:tc>
      <w:tc>
        <w:tcPr>
          <w:tcW w:w="583" w:type="dxa"/>
          <w:tcBorders>
            <w:left w:val="nil"/>
            <w:right w:val="single" w:sz="18" w:space="0" w:color="auto"/>
          </w:tcBorders>
        </w:tcPr>
        <w:p w:rsidR="0072072D" w:rsidRDefault="0072072D">
          <w:pPr>
            <w:pStyle w:val="ab"/>
          </w:pPr>
        </w:p>
      </w:tc>
      <w:tc>
        <w:tcPr>
          <w:tcW w:w="5849" w:type="dxa"/>
          <w:vMerge/>
          <w:tcBorders>
            <w:left w:val="nil"/>
          </w:tcBorders>
        </w:tcPr>
        <w:p w:rsidR="0072072D" w:rsidRDefault="0072072D">
          <w:pPr>
            <w:pStyle w:val="ab"/>
          </w:pPr>
        </w:p>
      </w:tc>
      <w:tc>
        <w:tcPr>
          <w:tcW w:w="709" w:type="dxa"/>
          <w:vMerge w:val="restart"/>
          <w:tcBorders>
            <w:top w:val="single" w:sz="18" w:space="0" w:color="auto"/>
            <w:left w:val="single" w:sz="18" w:space="0" w:color="auto"/>
          </w:tcBorders>
          <w:vAlign w:val="center"/>
        </w:tcPr>
        <w:p w:rsidR="0072072D" w:rsidRDefault="0072072D">
          <w:pPr>
            <w:pStyle w:val="ab"/>
            <w:ind w:right="-71"/>
            <w:jc w:val="center"/>
            <w:rPr>
              <w:rStyle w:val="ae"/>
            </w:rPr>
          </w:pPr>
        </w:p>
        <w:p w:rsidR="0072072D" w:rsidRDefault="00EA509A">
          <w:pPr>
            <w:pStyle w:val="ab"/>
            <w:ind w:right="-71"/>
            <w:jc w:val="center"/>
            <w:rPr>
              <w:sz w:val="24"/>
              <w:szCs w:val="24"/>
              <w:lang w:val="en-US"/>
            </w:rPr>
          </w:pPr>
          <w:r>
            <w:rPr>
              <w:rStyle w:val="ae"/>
            </w:rPr>
            <w:fldChar w:fldCharType="begin"/>
          </w:r>
          <w:r w:rsidR="0072072D">
            <w:rPr>
              <w:rStyle w:val="ae"/>
            </w:rPr>
            <w:instrText xml:space="preserve"> PAGE </w:instrText>
          </w:r>
          <w:r>
            <w:rPr>
              <w:rStyle w:val="ae"/>
            </w:rPr>
            <w:fldChar w:fldCharType="separate"/>
          </w:r>
          <w:r w:rsidR="00E51529">
            <w:rPr>
              <w:rStyle w:val="ae"/>
              <w:noProof/>
            </w:rPr>
            <w:t>85</w:t>
          </w:r>
          <w:r>
            <w:rPr>
              <w:rStyle w:val="ae"/>
            </w:rPr>
            <w:fldChar w:fldCharType="end"/>
          </w:r>
        </w:p>
        <w:p w:rsidR="0072072D" w:rsidRPr="00AC30C6" w:rsidRDefault="0072072D">
          <w:pPr>
            <w:pStyle w:val="ab"/>
            <w:ind w:right="-71"/>
            <w:jc w:val="center"/>
            <w:rPr>
              <w:sz w:val="24"/>
              <w:szCs w:val="24"/>
              <w:lang w:val="en-US"/>
            </w:rPr>
          </w:pPr>
        </w:p>
      </w:tc>
    </w:tr>
    <w:tr w:rsidR="0072072D">
      <w:trPr>
        <w:cantSplit/>
        <w:trHeight w:hRule="exact" w:val="284"/>
      </w:trPr>
      <w:tc>
        <w:tcPr>
          <w:tcW w:w="585" w:type="dxa"/>
          <w:tcBorders>
            <w:top w:val="single" w:sz="18" w:space="0" w:color="auto"/>
            <w:bottom w:val="single" w:sz="18" w:space="0" w:color="auto"/>
            <w:right w:val="single" w:sz="18" w:space="0" w:color="auto"/>
          </w:tcBorders>
        </w:tcPr>
        <w:p w:rsidR="0072072D" w:rsidRPr="00020DBE" w:rsidRDefault="0072072D">
          <w:pPr>
            <w:pStyle w:val="ab"/>
            <w:jc w:val="center"/>
            <w:rPr>
              <w:sz w:val="18"/>
              <w:szCs w:val="18"/>
            </w:rPr>
          </w:pPr>
          <w:r w:rsidRPr="00020DBE">
            <w:rPr>
              <w:sz w:val="18"/>
              <w:szCs w:val="18"/>
            </w:rPr>
            <w:t>Изм.</w:t>
          </w:r>
        </w:p>
      </w:tc>
      <w:tc>
        <w:tcPr>
          <w:tcW w:w="583" w:type="dxa"/>
          <w:tcBorders>
            <w:top w:val="single" w:sz="18" w:space="0" w:color="auto"/>
            <w:left w:val="nil"/>
            <w:bottom w:val="single" w:sz="18" w:space="0" w:color="auto"/>
          </w:tcBorders>
        </w:tcPr>
        <w:p w:rsidR="0072072D" w:rsidRPr="00020DBE" w:rsidRDefault="0072072D">
          <w:pPr>
            <w:pStyle w:val="ab"/>
            <w:ind w:left="-72" w:right="-68" w:firstLine="72"/>
            <w:jc w:val="center"/>
            <w:rPr>
              <w:sz w:val="18"/>
              <w:szCs w:val="18"/>
            </w:rPr>
          </w:pPr>
          <w:r w:rsidRPr="00020DBE">
            <w:rPr>
              <w:sz w:val="18"/>
              <w:szCs w:val="18"/>
            </w:rPr>
            <w:t>Кол.уч.</w:t>
          </w:r>
        </w:p>
      </w:tc>
      <w:tc>
        <w:tcPr>
          <w:tcW w:w="583" w:type="dxa"/>
          <w:tcBorders>
            <w:top w:val="single" w:sz="18" w:space="0" w:color="auto"/>
            <w:left w:val="single" w:sz="18" w:space="0" w:color="auto"/>
            <w:bottom w:val="single" w:sz="18" w:space="0" w:color="auto"/>
            <w:right w:val="single" w:sz="18" w:space="0" w:color="auto"/>
          </w:tcBorders>
        </w:tcPr>
        <w:p w:rsidR="0072072D" w:rsidRPr="00020DBE" w:rsidRDefault="0072072D">
          <w:pPr>
            <w:pStyle w:val="ab"/>
            <w:jc w:val="center"/>
            <w:rPr>
              <w:sz w:val="18"/>
              <w:szCs w:val="18"/>
            </w:rPr>
          </w:pPr>
          <w:r w:rsidRPr="00020DBE">
            <w:rPr>
              <w:sz w:val="18"/>
              <w:szCs w:val="18"/>
            </w:rPr>
            <w:t>Лист</w:t>
          </w:r>
        </w:p>
      </w:tc>
      <w:tc>
        <w:tcPr>
          <w:tcW w:w="583" w:type="dxa"/>
          <w:tcBorders>
            <w:top w:val="single" w:sz="18" w:space="0" w:color="auto"/>
            <w:left w:val="nil"/>
            <w:bottom w:val="single" w:sz="18" w:space="0" w:color="auto"/>
          </w:tcBorders>
        </w:tcPr>
        <w:p w:rsidR="0072072D" w:rsidRPr="00020DBE" w:rsidRDefault="0072072D">
          <w:pPr>
            <w:pStyle w:val="ab"/>
            <w:jc w:val="center"/>
            <w:rPr>
              <w:sz w:val="18"/>
              <w:szCs w:val="18"/>
            </w:rPr>
          </w:pPr>
          <w:r w:rsidRPr="00020DBE">
            <w:rPr>
              <w:sz w:val="18"/>
              <w:szCs w:val="18"/>
            </w:rPr>
            <w:t>№док</w:t>
          </w:r>
        </w:p>
      </w:tc>
      <w:tc>
        <w:tcPr>
          <w:tcW w:w="874" w:type="dxa"/>
          <w:tcBorders>
            <w:top w:val="single" w:sz="18" w:space="0" w:color="auto"/>
            <w:left w:val="single" w:sz="18" w:space="0" w:color="auto"/>
            <w:bottom w:val="single" w:sz="18" w:space="0" w:color="auto"/>
            <w:right w:val="single" w:sz="18" w:space="0" w:color="auto"/>
          </w:tcBorders>
        </w:tcPr>
        <w:p w:rsidR="0072072D" w:rsidRPr="00020DBE" w:rsidRDefault="0072072D">
          <w:pPr>
            <w:pStyle w:val="ab"/>
            <w:jc w:val="center"/>
            <w:rPr>
              <w:sz w:val="18"/>
              <w:szCs w:val="18"/>
            </w:rPr>
          </w:pPr>
          <w:r w:rsidRPr="00020DBE">
            <w:rPr>
              <w:sz w:val="18"/>
              <w:szCs w:val="18"/>
            </w:rPr>
            <w:t>Подп.</w:t>
          </w:r>
        </w:p>
      </w:tc>
      <w:tc>
        <w:tcPr>
          <w:tcW w:w="583" w:type="dxa"/>
          <w:tcBorders>
            <w:top w:val="single" w:sz="18" w:space="0" w:color="auto"/>
            <w:left w:val="nil"/>
            <w:bottom w:val="single" w:sz="18" w:space="0" w:color="auto"/>
            <w:right w:val="single" w:sz="18" w:space="0" w:color="auto"/>
          </w:tcBorders>
        </w:tcPr>
        <w:p w:rsidR="0072072D" w:rsidRPr="00020DBE" w:rsidRDefault="0072072D">
          <w:pPr>
            <w:pStyle w:val="ab"/>
            <w:rPr>
              <w:sz w:val="18"/>
              <w:szCs w:val="18"/>
            </w:rPr>
          </w:pPr>
          <w:r w:rsidRPr="00020DBE">
            <w:rPr>
              <w:sz w:val="18"/>
              <w:szCs w:val="18"/>
            </w:rPr>
            <w:t>Дата</w:t>
          </w:r>
        </w:p>
      </w:tc>
      <w:tc>
        <w:tcPr>
          <w:tcW w:w="5849" w:type="dxa"/>
          <w:vMerge/>
          <w:tcBorders>
            <w:left w:val="nil"/>
            <w:bottom w:val="single" w:sz="18" w:space="0" w:color="auto"/>
          </w:tcBorders>
        </w:tcPr>
        <w:p w:rsidR="0072072D" w:rsidRDefault="0072072D">
          <w:pPr>
            <w:pStyle w:val="ab"/>
            <w:rPr>
              <w:sz w:val="16"/>
              <w:szCs w:val="16"/>
            </w:rPr>
          </w:pPr>
        </w:p>
      </w:tc>
      <w:tc>
        <w:tcPr>
          <w:tcW w:w="709" w:type="dxa"/>
          <w:vMerge/>
          <w:tcBorders>
            <w:left w:val="single" w:sz="18" w:space="0" w:color="auto"/>
            <w:bottom w:val="single" w:sz="18" w:space="0" w:color="auto"/>
          </w:tcBorders>
        </w:tcPr>
        <w:p w:rsidR="0072072D" w:rsidRDefault="0072072D">
          <w:pPr>
            <w:pStyle w:val="ab"/>
            <w:ind w:right="-71"/>
            <w:rPr>
              <w:sz w:val="16"/>
              <w:szCs w:val="16"/>
            </w:rPr>
          </w:pPr>
        </w:p>
      </w:tc>
    </w:tr>
  </w:tbl>
  <w:p w:rsidR="0072072D" w:rsidRDefault="0072072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585"/>
      <w:gridCol w:w="583"/>
      <w:gridCol w:w="583"/>
      <w:gridCol w:w="583"/>
      <w:gridCol w:w="874"/>
      <w:gridCol w:w="583"/>
      <w:gridCol w:w="5849"/>
      <w:gridCol w:w="709"/>
    </w:tblGrid>
    <w:tr w:rsidR="0072072D">
      <w:trPr>
        <w:cantSplit/>
        <w:trHeight w:hRule="exact" w:val="284"/>
      </w:trPr>
      <w:tc>
        <w:tcPr>
          <w:tcW w:w="585" w:type="dxa"/>
          <w:tcBorders>
            <w:top w:val="single" w:sz="18" w:space="0" w:color="auto"/>
            <w:right w:val="single" w:sz="18" w:space="0" w:color="auto"/>
          </w:tcBorders>
        </w:tcPr>
        <w:p w:rsidR="0072072D" w:rsidRDefault="00EA509A" w:rsidP="00AD57B5">
          <w:pPr>
            <w:pStyle w:val="ab"/>
          </w:pPr>
          <w:r>
            <w:rPr>
              <w:noProof/>
            </w:rPr>
            <w:pict>
              <v:shapetype id="_x0000_t202" coordsize="21600,21600" o:spt="202" path="m,l,21600r21600,l21600,xe">
                <v:stroke joinstyle="miter"/>
                <v:path gradientshapeok="t" o:connecttype="rect"/>
              </v:shapetype>
              <v:shape id="_x0000_s2094" type="#_x0000_t202" style="position:absolute;margin-left:-46.6pt;margin-top:-200.4pt;width:39pt;height:248.45pt;z-index:36;mso-position-horizontal-relative:margin" o:allowincell="f" filled="f" stroked="f">
                <v:textbox style="mso-next-textbox:#_x0000_s2094"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tblPr>
                      <w:tblGrid>
                        <w:gridCol w:w="284"/>
                        <w:gridCol w:w="284"/>
                      </w:tblGrid>
                      <w:tr w:rsidR="0072072D">
                        <w:trPr>
                          <w:cantSplit/>
                          <w:trHeight w:hRule="exact" w:val="1418"/>
                        </w:trPr>
                        <w:tc>
                          <w:tcPr>
                            <w:tcW w:w="284" w:type="dxa"/>
                            <w:tcBorders>
                              <w:top w:val="single" w:sz="18" w:space="0" w:color="auto"/>
                            </w:tcBorders>
                            <w:textDirection w:val="btLr"/>
                          </w:tcPr>
                          <w:p w:rsidR="0072072D" w:rsidRDefault="0072072D">
                            <w:pPr>
                              <w:widowControl/>
                              <w:snapToGrid/>
                              <w:ind w:left="113" w:right="113"/>
                              <w:rPr>
                                <w:sz w:val="18"/>
                                <w:szCs w:val="18"/>
                              </w:rPr>
                            </w:pPr>
                            <w:r>
                              <w:rPr>
                                <w:sz w:val="18"/>
                                <w:szCs w:val="18"/>
                              </w:rPr>
                              <w:t>Взам. инв. №</w:t>
                            </w:r>
                          </w:p>
                        </w:tc>
                        <w:tc>
                          <w:tcPr>
                            <w:tcW w:w="284" w:type="dxa"/>
                            <w:tcBorders>
                              <w:top w:val="single" w:sz="18" w:space="0" w:color="auto"/>
                            </w:tcBorders>
                            <w:textDirection w:val="btLr"/>
                          </w:tcPr>
                          <w:p w:rsidR="0072072D" w:rsidRDefault="0072072D">
                            <w:pPr>
                              <w:widowControl/>
                              <w:snapToGrid/>
                              <w:ind w:left="113" w:right="113"/>
                              <w:rPr>
                                <w:sz w:val="18"/>
                                <w:szCs w:val="18"/>
                              </w:rPr>
                            </w:pPr>
                          </w:p>
                        </w:tc>
                      </w:tr>
                      <w:tr w:rsidR="0072072D">
                        <w:trPr>
                          <w:cantSplit/>
                          <w:trHeight w:hRule="exact" w:val="1985"/>
                        </w:trPr>
                        <w:tc>
                          <w:tcPr>
                            <w:tcW w:w="284" w:type="dxa"/>
                            <w:textDirection w:val="btLr"/>
                          </w:tcPr>
                          <w:p w:rsidR="0072072D" w:rsidRDefault="0072072D">
                            <w:pPr>
                              <w:widowControl/>
                              <w:snapToGrid/>
                              <w:ind w:left="113" w:right="113"/>
                              <w:jc w:val="center"/>
                              <w:rPr>
                                <w:sz w:val="18"/>
                                <w:szCs w:val="18"/>
                              </w:rPr>
                            </w:pPr>
                            <w:r>
                              <w:rPr>
                                <w:sz w:val="18"/>
                                <w:szCs w:val="18"/>
                              </w:rPr>
                              <w:t>Подпись и дата</w:t>
                            </w:r>
                          </w:p>
                        </w:tc>
                        <w:tc>
                          <w:tcPr>
                            <w:tcW w:w="284" w:type="dxa"/>
                            <w:textDirection w:val="btLr"/>
                          </w:tcPr>
                          <w:p w:rsidR="0072072D" w:rsidRDefault="0072072D">
                            <w:pPr>
                              <w:widowControl/>
                              <w:snapToGrid/>
                              <w:ind w:left="113" w:right="113"/>
                              <w:rPr>
                                <w:sz w:val="18"/>
                                <w:szCs w:val="18"/>
                              </w:rPr>
                            </w:pPr>
                          </w:p>
                        </w:tc>
                      </w:tr>
                      <w:tr w:rsidR="0072072D">
                        <w:trPr>
                          <w:cantSplit/>
                          <w:trHeight w:hRule="exact" w:val="1418"/>
                        </w:trPr>
                        <w:tc>
                          <w:tcPr>
                            <w:tcW w:w="284" w:type="dxa"/>
                            <w:tcBorders>
                              <w:bottom w:val="single" w:sz="18" w:space="0" w:color="auto"/>
                            </w:tcBorders>
                            <w:textDirection w:val="btLr"/>
                          </w:tcPr>
                          <w:p w:rsidR="0072072D" w:rsidRDefault="0072072D">
                            <w:pPr>
                              <w:widowControl/>
                              <w:snapToGrid/>
                              <w:ind w:left="113" w:right="113"/>
                              <w:rPr>
                                <w:sz w:val="18"/>
                                <w:szCs w:val="18"/>
                              </w:rPr>
                            </w:pPr>
                            <w:r>
                              <w:rPr>
                                <w:sz w:val="18"/>
                                <w:szCs w:val="18"/>
                              </w:rPr>
                              <w:t>Инв. № подл.</w:t>
                            </w:r>
                          </w:p>
                        </w:tc>
                        <w:tc>
                          <w:tcPr>
                            <w:tcW w:w="284" w:type="dxa"/>
                            <w:tcBorders>
                              <w:bottom w:val="single" w:sz="18" w:space="0" w:color="auto"/>
                            </w:tcBorders>
                            <w:textDirection w:val="btLr"/>
                          </w:tcPr>
                          <w:p w:rsidR="0072072D" w:rsidRDefault="0072072D">
                            <w:pPr>
                              <w:widowControl/>
                              <w:snapToGrid/>
                              <w:ind w:left="113" w:right="113"/>
                              <w:rPr>
                                <w:sz w:val="18"/>
                                <w:szCs w:val="18"/>
                              </w:rPr>
                            </w:pPr>
                          </w:p>
                        </w:tc>
                      </w:tr>
                    </w:tbl>
                    <w:p w:rsidR="0072072D" w:rsidRDefault="0072072D" w:rsidP="00EE6CC9">
                      <w:pPr>
                        <w:widowControl/>
                        <w:snapToGrid/>
                      </w:pPr>
                    </w:p>
                  </w:txbxContent>
                </v:textbox>
                <w10:wrap anchorx="margin"/>
              </v:shape>
            </w:pict>
          </w:r>
        </w:p>
      </w:tc>
      <w:tc>
        <w:tcPr>
          <w:tcW w:w="583" w:type="dxa"/>
          <w:tcBorders>
            <w:top w:val="single" w:sz="18" w:space="0" w:color="auto"/>
            <w:left w:val="nil"/>
            <w:bottom w:val="single" w:sz="6" w:space="0" w:color="auto"/>
          </w:tcBorders>
        </w:tcPr>
        <w:p w:rsidR="0072072D" w:rsidRDefault="0072072D" w:rsidP="00AD57B5">
          <w:pPr>
            <w:pStyle w:val="ab"/>
          </w:pPr>
        </w:p>
      </w:tc>
      <w:tc>
        <w:tcPr>
          <w:tcW w:w="583" w:type="dxa"/>
          <w:tcBorders>
            <w:top w:val="single" w:sz="18" w:space="0" w:color="auto"/>
            <w:left w:val="single" w:sz="18" w:space="0" w:color="auto"/>
            <w:bottom w:val="single" w:sz="6" w:space="0" w:color="auto"/>
            <w:right w:val="single" w:sz="18" w:space="0" w:color="auto"/>
          </w:tcBorders>
        </w:tcPr>
        <w:p w:rsidR="0072072D" w:rsidRDefault="0072072D" w:rsidP="00AD57B5">
          <w:pPr>
            <w:pStyle w:val="ab"/>
          </w:pPr>
        </w:p>
      </w:tc>
      <w:tc>
        <w:tcPr>
          <w:tcW w:w="583" w:type="dxa"/>
          <w:tcBorders>
            <w:top w:val="single" w:sz="18" w:space="0" w:color="auto"/>
            <w:left w:val="nil"/>
            <w:bottom w:val="single" w:sz="6" w:space="0" w:color="auto"/>
          </w:tcBorders>
        </w:tcPr>
        <w:p w:rsidR="0072072D" w:rsidRDefault="0072072D" w:rsidP="00AD57B5">
          <w:pPr>
            <w:pStyle w:val="ab"/>
          </w:pPr>
        </w:p>
      </w:tc>
      <w:tc>
        <w:tcPr>
          <w:tcW w:w="874" w:type="dxa"/>
          <w:tcBorders>
            <w:top w:val="single" w:sz="18" w:space="0" w:color="auto"/>
            <w:left w:val="single" w:sz="18" w:space="0" w:color="auto"/>
            <w:bottom w:val="single" w:sz="6" w:space="0" w:color="auto"/>
            <w:right w:val="single" w:sz="18" w:space="0" w:color="auto"/>
          </w:tcBorders>
        </w:tcPr>
        <w:p w:rsidR="0072072D" w:rsidRDefault="0072072D" w:rsidP="00AD57B5">
          <w:pPr>
            <w:pStyle w:val="ab"/>
          </w:pPr>
        </w:p>
      </w:tc>
      <w:tc>
        <w:tcPr>
          <w:tcW w:w="583" w:type="dxa"/>
          <w:tcBorders>
            <w:top w:val="single" w:sz="18" w:space="0" w:color="auto"/>
            <w:left w:val="nil"/>
            <w:bottom w:val="single" w:sz="6" w:space="0" w:color="auto"/>
            <w:right w:val="single" w:sz="18" w:space="0" w:color="auto"/>
          </w:tcBorders>
        </w:tcPr>
        <w:p w:rsidR="0072072D" w:rsidRDefault="0072072D" w:rsidP="00AD57B5">
          <w:pPr>
            <w:pStyle w:val="ab"/>
          </w:pPr>
        </w:p>
      </w:tc>
      <w:tc>
        <w:tcPr>
          <w:tcW w:w="5849" w:type="dxa"/>
          <w:vMerge w:val="restart"/>
          <w:tcBorders>
            <w:top w:val="single" w:sz="18" w:space="0" w:color="auto"/>
            <w:left w:val="nil"/>
          </w:tcBorders>
          <w:vAlign w:val="center"/>
        </w:tcPr>
        <w:p w:rsidR="0072072D" w:rsidRPr="00020DBE" w:rsidRDefault="0072072D" w:rsidP="007C2A75">
          <w:pPr>
            <w:pStyle w:val="ab"/>
            <w:jc w:val="center"/>
            <w:rPr>
              <w:sz w:val="36"/>
              <w:szCs w:val="36"/>
              <w:lang w:val="en-US"/>
            </w:rPr>
          </w:pPr>
          <w:r>
            <w:rPr>
              <w:sz w:val="36"/>
              <w:szCs w:val="36"/>
            </w:rPr>
            <w:t>179-</w:t>
          </w:r>
          <w:r w:rsidRPr="00020DBE">
            <w:rPr>
              <w:sz w:val="36"/>
              <w:szCs w:val="36"/>
            </w:rPr>
            <w:t>ПЗ</w:t>
          </w:r>
          <w:r w:rsidRPr="00020DBE">
            <w:rPr>
              <w:sz w:val="36"/>
              <w:szCs w:val="36"/>
              <w:lang w:val="en-US"/>
            </w:rPr>
            <w:t xml:space="preserve">  </w:t>
          </w:r>
        </w:p>
      </w:tc>
      <w:tc>
        <w:tcPr>
          <w:tcW w:w="709" w:type="dxa"/>
          <w:tcBorders>
            <w:top w:val="single" w:sz="18" w:space="0" w:color="auto"/>
            <w:left w:val="single" w:sz="18" w:space="0" w:color="auto"/>
            <w:bottom w:val="single" w:sz="18" w:space="0" w:color="auto"/>
          </w:tcBorders>
        </w:tcPr>
        <w:p w:rsidR="0072072D" w:rsidRDefault="0072072D" w:rsidP="00AD57B5">
          <w:pPr>
            <w:pStyle w:val="ab"/>
            <w:ind w:left="-70" w:right="-71" w:firstLine="70"/>
            <w:jc w:val="center"/>
            <w:rPr>
              <w:rFonts w:ascii="Arial" w:hAnsi="Arial" w:cs="Arial"/>
            </w:rPr>
          </w:pPr>
          <w:r>
            <w:rPr>
              <w:rFonts w:ascii="Arial" w:hAnsi="Arial" w:cs="Arial"/>
            </w:rPr>
            <w:t>Лист</w:t>
          </w:r>
        </w:p>
      </w:tc>
    </w:tr>
    <w:tr w:rsidR="0072072D">
      <w:trPr>
        <w:cantSplit/>
        <w:trHeight w:hRule="exact" w:val="284"/>
      </w:trPr>
      <w:tc>
        <w:tcPr>
          <w:tcW w:w="585" w:type="dxa"/>
          <w:tcBorders>
            <w:top w:val="single" w:sz="6" w:space="0" w:color="auto"/>
            <w:right w:val="single" w:sz="18" w:space="0" w:color="auto"/>
          </w:tcBorders>
        </w:tcPr>
        <w:p w:rsidR="0072072D" w:rsidRDefault="0072072D" w:rsidP="00AD57B5">
          <w:pPr>
            <w:pStyle w:val="ab"/>
            <w:ind w:left="-70"/>
          </w:pPr>
        </w:p>
      </w:tc>
      <w:tc>
        <w:tcPr>
          <w:tcW w:w="583" w:type="dxa"/>
          <w:tcBorders>
            <w:left w:val="nil"/>
          </w:tcBorders>
        </w:tcPr>
        <w:p w:rsidR="0072072D" w:rsidRDefault="0072072D" w:rsidP="00AD57B5">
          <w:pPr>
            <w:pStyle w:val="ab"/>
          </w:pPr>
        </w:p>
      </w:tc>
      <w:tc>
        <w:tcPr>
          <w:tcW w:w="583" w:type="dxa"/>
          <w:tcBorders>
            <w:left w:val="single" w:sz="18" w:space="0" w:color="auto"/>
            <w:right w:val="single" w:sz="18" w:space="0" w:color="auto"/>
          </w:tcBorders>
        </w:tcPr>
        <w:p w:rsidR="0072072D" w:rsidRDefault="0072072D" w:rsidP="00AD57B5">
          <w:pPr>
            <w:pStyle w:val="ab"/>
          </w:pPr>
        </w:p>
      </w:tc>
      <w:tc>
        <w:tcPr>
          <w:tcW w:w="583" w:type="dxa"/>
          <w:tcBorders>
            <w:left w:val="nil"/>
          </w:tcBorders>
        </w:tcPr>
        <w:p w:rsidR="0072072D" w:rsidRDefault="0072072D" w:rsidP="00AD57B5">
          <w:pPr>
            <w:pStyle w:val="ab"/>
          </w:pPr>
        </w:p>
      </w:tc>
      <w:tc>
        <w:tcPr>
          <w:tcW w:w="874" w:type="dxa"/>
          <w:tcBorders>
            <w:left w:val="single" w:sz="18" w:space="0" w:color="auto"/>
            <w:right w:val="single" w:sz="18" w:space="0" w:color="auto"/>
          </w:tcBorders>
        </w:tcPr>
        <w:p w:rsidR="0072072D" w:rsidRDefault="0072072D" w:rsidP="00AD57B5">
          <w:pPr>
            <w:pStyle w:val="ab"/>
          </w:pPr>
        </w:p>
      </w:tc>
      <w:tc>
        <w:tcPr>
          <w:tcW w:w="583" w:type="dxa"/>
          <w:tcBorders>
            <w:left w:val="nil"/>
            <w:right w:val="single" w:sz="18" w:space="0" w:color="auto"/>
          </w:tcBorders>
        </w:tcPr>
        <w:p w:rsidR="0072072D" w:rsidRDefault="0072072D" w:rsidP="00AD57B5">
          <w:pPr>
            <w:pStyle w:val="ab"/>
          </w:pPr>
        </w:p>
      </w:tc>
      <w:tc>
        <w:tcPr>
          <w:tcW w:w="5849" w:type="dxa"/>
          <w:vMerge/>
          <w:tcBorders>
            <w:left w:val="nil"/>
          </w:tcBorders>
        </w:tcPr>
        <w:p w:rsidR="0072072D" w:rsidRDefault="0072072D" w:rsidP="00AD57B5">
          <w:pPr>
            <w:pStyle w:val="ab"/>
          </w:pPr>
        </w:p>
      </w:tc>
      <w:tc>
        <w:tcPr>
          <w:tcW w:w="709" w:type="dxa"/>
          <w:vMerge w:val="restart"/>
          <w:tcBorders>
            <w:top w:val="single" w:sz="18" w:space="0" w:color="auto"/>
            <w:left w:val="single" w:sz="18" w:space="0" w:color="auto"/>
          </w:tcBorders>
          <w:vAlign w:val="center"/>
        </w:tcPr>
        <w:p w:rsidR="0072072D" w:rsidRDefault="0072072D" w:rsidP="00AD57B5">
          <w:pPr>
            <w:pStyle w:val="ab"/>
            <w:ind w:right="-71"/>
            <w:jc w:val="center"/>
            <w:rPr>
              <w:rStyle w:val="ae"/>
            </w:rPr>
          </w:pPr>
        </w:p>
        <w:p w:rsidR="0072072D" w:rsidRDefault="00EA509A" w:rsidP="00AD57B5">
          <w:pPr>
            <w:pStyle w:val="ab"/>
            <w:ind w:right="-71"/>
            <w:jc w:val="center"/>
            <w:rPr>
              <w:sz w:val="24"/>
              <w:szCs w:val="24"/>
              <w:lang w:val="en-US"/>
            </w:rPr>
          </w:pPr>
          <w:r>
            <w:rPr>
              <w:rStyle w:val="ae"/>
            </w:rPr>
            <w:fldChar w:fldCharType="begin"/>
          </w:r>
          <w:r w:rsidR="0072072D">
            <w:rPr>
              <w:rStyle w:val="ae"/>
            </w:rPr>
            <w:instrText xml:space="preserve"> PAGE </w:instrText>
          </w:r>
          <w:r>
            <w:rPr>
              <w:rStyle w:val="ae"/>
            </w:rPr>
            <w:fldChar w:fldCharType="separate"/>
          </w:r>
          <w:r w:rsidR="00E51529">
            <w:rPr>
              <w:rStyle w:val="ae"/>
              <w:noProof/>
            </w:rPr>
            <w:t>2</w:t>
          </w:r>
          <w:r>
            <w:rPr>
              <w:rStyle w:val="ae"/>
            </w:rPr>
            <w:fldChar w:fldCharType="end"/>
          </w:r>
        </w:p>
        <w:p w:rsidR="0072072D" w:rsidRPr="00AC30C6" w:rsidRDefault="0072072D" w:rsidP="00AD57B5">
          <w:pPr>
            <w:pStyle w:val="ab"/>
            <w:ind w:right="-71"/>
            <w:jc w:val="center"/>
            <w:rPr>
              <w:sz w:val="24"/>
              <w:szCs w:val="24"/>
              <w:lang w:val="en-US"/>
            </w:rPr>
          </w:pPr>
        </w:p>
      </w:tc>
    </w:tr>
    <w:tr w:rsidR="0072072D">
      <w:trPr>
        <w:cantSplit/>
        <w:trHeight w:hRule="exact" w:val="284"/>
      </w:trPr>
      <w:tc>
        <w:tcPr>
          <w:tcW w:w="585" w:type="dxa"/>
          <w:tcBorders>
            <w:top w:val="single" w:sz="18" w:space="0" w:color="auto"/>
            <w:bottom w:val="single" w:sz="18" w:space="0" w:color="auto"/>
            <w:right w:val="single" w:sz="18" w:space="0" w:color="auto"/>
          </w:tcBorders>
        </w:tcPr>
        <w:p w:rsidR="0072072D" w:rsidRPr="00020DBE" w:rsidRDefault="0072072D" w:rsidP="00AD57B5">
          <w:pPr>
            <w:pStyle w:val="ab"/>
            <w:jc w:val="center"/>
            <w:rPr>
              <w:sz w:val="18"/>
              <w:szCs w:val="18"/>
            </w:rPr>
          </w:pPr>
          <w:r w:rsidRPr="00020DBE">
            <w:rPr>
              <w:sz w:val="18"/>
              <w:szCs w:val="18"/>
            </w:rPr>
            <w:t>Изм.</w:t>
          </w:r>
        </w:p>
      </w:tc>
      <w:tc>
        <w:tcPr>
          <w:tcW w:w="583" w:type="dxa"/>
          <w:tcBorders>
            <w:top w:val="single" w:sz="18" w:space="0" w:color="auto"/>
            <w:left w:val="nil"/>
            <w:bottom w:val="single" w:sz="18" w:space="0" w:color="auto"/>
          </w:tcBorders>
        </w:tcPr>
        <w:p w:rsidR="0072072D" w:rsidRPr="00020DBE" w:rsidRDefault="0072072D" w:rsidP="00AD57B5">
          <w:pPr>
            <w:pStyle w:val="ab"/>
            <w:ind w:left="-72" w:right="-68" w:firstLine="72"/>
            <w:jc w:val="center"/>
            <w:rPr>
              <w:sz w:val="18"/>
              <w:szCs w:val="18"/>
            </w:rPr>
          </w:pPr>
          <w:r w:rsidRPr="00020DBE">
            <w:rPr>
              <w:sz w:val="18"/>
              <w:szCs w:val="18"/>
            </w:rPr>
            <w:t>Кол.уч.</w:t>
          </w:r>
        </w:p>
      </w:tc>
      <w:tc>
        <w:tcPr>
          <w:tcW w:w="583" w:type="dxa"/>
          <w:tcBorders>
            <w:top w:val="single" w:sz="18" w:space="0" w:color="auto"/>
            <w:left w:val="single" w:sz="18" w:space="0" w:color="auto"/>
            <w:bottom w:val="single" w:sz="18" w:space="0" w:color="auto"/>
            <w:right w:val="single" w:sz="18" w:space="0" w:color="auto"/>
          </w:tcBorders>
        </w:tcPr>
        <w:p w:rsidR="0072072D" w:rsidRPr="00020DBE" w:rsidRDefault="0072072D" w:rsidP="00AD57B5">
          <w:pPr>
            <w:pStyle w:val="ab"/>
            <w:jc w:val="center"/>
            <w:rPr>
              <w:sz w:val="18"/>
              <w:szCs w:val="18"/>
            </w:rPr>
          </w:pPr>
          <w:r w:rsidRPr="00020DBE">
            <w:rPr>
              <w:sz w:val="18"/>
              <w:szCs w:val="18"/>
            </w:rPr>
            <w:t>Лист</w:t>
          </w:r>
        </w:p>
      </w:tc>
      <w:tc>
        <w:tcPr>
          <w:tcW w:w="583" w:type="dxa"/>
          <w:tcBorders>
            <w:top w:val="single" w:sz="18" w:space="0" w:color="auto"/>
            <w:left w:val="nil"/>
            <w:bottom w:val="single" w:sz="18" w:space="0" w:color="auto"/>
          </w:tcBorders>
        </w:tcPr>
        <w:p w:rsidR="0072072D" w:rsidRPr="00020DBE" w:rsidRDefault="0072072D" w:rsidP="00AD57B5">
          <w:pPr>
            <w:pStyle w:val="ab"/>
            <w:jc w:val="center"/>
            <w:rPr>
              <w:sz w:val="18"/>
              <w:szCs w:val="18"/>
            </w:rPr>
          </w:pPr>
          <w:r w:rsidRPr="00020DBE">
            <w:rPr>
              <w:sz w:val="18"/>
              <w:szCs w:val="18"/>
            </w:rPr>
            <w:t>№док</w:t>
          </w:r>
        </w:p>
      </w:tc>
      <w:tc>
        <w:tcPr>
          <w:tcW w:w="874" w:type="dxa"/>
          <w:tcBorders>
            <w:top w:val="single" w:sz="18" w:space="0" w:color="auto"/>
            <w:left w:val="single" w:sz="18" w:space="0" w:color="auto"/>
            <w:bottom w:val="single" w:sz="18" w:space="0" w:color="auto"/>
            <w:right w:val="single" w:sz="18" w:space="0" w:color="auto"/>
          </w:tcBorders>
        </w:tcPr>
        <w:p w:rsidR="0072072D" w:rsidRPr="00020DBE" w:rsidRDefault="0072072D" w:rsidP="00AD57B5">
          <w:pPr>
            <w:pStyle w:val="ab"/>
            <w:jc w:val="center"/>
            <w:rPr>
              <w:sz w:val="18"/>
              <w:szCs w:val="18"/>
            </w:rPr>
          </w:pPr>
          <w:r w:rsidRPr="00020DBE">
            <w:rPr>
              <w:sz w:val="18"/>
              <w:szCs w:val="18"/>
            </w:rPr>
            <w:t>Подп.</w:t>
          </w:r>
        </w:p>
      </w:tc>
      <w:tc>
        <w:tcPr>
          <w:tcW w:w="583" w:type="dxa"/>
          <w:tcBorders>
            <w:top w:val="single" w:sz="18" w:space="0" w:color="auto"/>
            <w:left w:val="nil"/>
            <w:bottom w:val="single" w:sz="18" w:space="0" w:color="auto"/>
            <w:right w:val="single" w:sz="18" w:space="0" w:color="auto"/>
          </w:tcBorders>
        </w:tcPr>
        <w:p w:rsidR="0072072D" w:rsidRPr="00020DBE" w:rsidRDefault="0072072D" w:rsidP="00AD57B5">
          <w:pPr>
            <w:pStyle w:val="ab"/>
            <w:rPr>
              <w:sz w:val="18"/>
              <w:szCs w:val="18"/>
            </w:rPr>
          </w:pPr>
          <w:r w:rsidRPr="00020DBE">
            <w:rPr>
              <w:sz w:val="18"/>
              <w:szCs w:val="18"/>
            </w:rPr>
            <w:t>Дата</w:t>
          </w:r>
        </w:p>
      </w:tc>
      <w:tc>
        <w:tcPr>
          <w:tcW w:w="5849" w:type="dxa"/>
          <w:vMerge/>
          <w:tcBorders>
            <w:left w:val="nil"/>
            <w:bottom w:val="single" w:sz="18" w:space="0" w:color="auto"/>
          </w:tcBorders>
        </w:tcPr>
        <w:p w:rsidR="0072072D" w:rsidRDefault="0072072D" w:rsidP="00AD57B5">
          <w:pPr>
            <w:pStyle w:val="ab"/>
            <w:rPr>
              <w:sz w:val="16"/>
              <w:szCs w:val="16"/>
            </w:rPr>
          </w:pPr>
        </w:p>
      </w:tc>
      <w:tc>
        <w:tcPr>
          <w:tcW w:w="709" w:type="dxa"/>
          <w:vMerge/>
          <w:tcBorders>
            <w:left w:val="single" w:sz="18" w:space="0" w:color="auto"/>
            <w:bottom w:val="single" w:sz="18" w:space="0" w:color="auto"/>
          </w:tcBorders>
        </w:tcPr>
        <w:p w:rsidR="0072072D" w:rsidRDefault="0072072D" w:rsidP="00AD57B5">
          <w:pPr>
            <w:pStyle w:val="ab"/>
            <w:ind w:right="-71"/>
            <w:rPr>
              <w:sz w:val="16"/>
              <w:szCs w:val="16"/>
            </w:rPr>
          </w:pPr>
        </w:p>
      </w:tc>
    </w:tr>
  </w:tbl>
  <w:p w:rsidR="0072072D" w:rsidRDefault="007207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D0" w:rsidRDefault="00CD21D0">
      <w:pPr>
        <w:widowControl/>
        <w:tabs>
          <w:tab w:val="clear" w:pos="4677"/>
          <w:tab w:val="clear" w:pos="9355"/>
        </w:tabs>
        <w:autoSpaceDE/>
        <w:autoSpaceDN/>
        <w:adjustRightInd/>
        <w:snapToGrid/>
        <w:rPr>
          <w:sz w:val="20"/>
          <w:szCs w:val="20"/>
        </w:rPr>
      </w:pPr>
      <w:r>
        <w:rPr>
          <w:sz w:val="20"/>
          <w:szCs w:val="20"/>
        </w:rPr>
        <w:separator/>
      </w:r>
    </w:p>
  </w:footnote>
  <w:footnote w:type="continuationSeparator" w:id="1">
    <w:p w:rsidR="00CD21D0" w:rsidRDefault="00CD21D0">
      <w:pPr>
        <w:widowControl/>
        <w:tabs>
          <w:tab w:val="clear" w:pos="4677"/>
          <w:tab w:val="clear" w:pos="9355"/>
        </w:tabs>
        <w:autoSpaceDE/>
        <w:autoSpaceDN/>
        <w:adjustRightInd/>
        <w:snapToGrid/>
        <w:rPr>
          <w:sz w:val="20"/>
          <w:szCs w:val="20"/>
        </w:rPr>
      </w:pPr>
      <w:r>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2D" w:rsidRPr="00715E9A" w:rsidRDefault="00EA509A" w:rsidP="00F3571B">
    <w:pPr>
      <w:pStyle w:val="a9"/>
      <w:tabs>
        <w:tab w:val="clear" w:pos="4153"/>
        <w:tab w:val="clear" w:pos="8306"/>
        <w:tab w:val="left" w:pos="795"/>
      </w:tabs>
      <w:rPr>
        <w:rFonts w:ascii="Arial" w:hAnsi="Arial" w:cs="Arial"/>
        <w:sz w:val="16"/>
        <w:szCs w:val="16"/>
      </w:rPr>
    </w:pPr>
    <w:r w:rsidRPr="00EA509A">
      <w:rPr>
        <w:noProof/>
      </w:rPr>
      <w:pict>
        <v:shapetype id="_x0000_t202" coordsize="21600,21600" o:spt="202" path="m,l,21600r21600,l21600,xe">
          <v:stroke joinstyle="miter"/>
          <v:path gradientshapeok="t" o:connecttype="rect"/>
        </v:shapetype>
        <v:shape id="_x0000_s2049" type="#_x0000_t202" style="position:absolute;margin-left:490pt;margin-top:11.65pt;width:34pt;height:22.7pt;z-index:4;mso-wrap-edited:f" wrapcoords="-225 -745 -225 21600 21825 21600 21825 -745 -225 -745" filled="f" strokeweight="1.5pt">
          <v:textbox style="mso-next-textbox:#_x0000_s2049" inset="1mm,0,1mm,0">
            <w:txbxContent>
              <w:p w:rsidR="0072072D" w:rsidRPr="00E007BF" w:rsidRDefault="0072072D" w:rsidP="00E007BF">
                <w:pPr>
                  <w:widowControl/>
                  <w:tabs>
                    <w:tab w:val="clear" w:pos="4677"/>
                    <w:tab w:val="clear" w:pos="9355"/>
                  </w:tabs>
                  <w:autoSpaceDE/>
                  <w:autoSpaceDN/>
                  <w:adjustRightInd/>
                  <w:snapToGrid/>
                  <w:rPr>
                    <w:sz w:val="20"/>
                    <w:szCs w:val="20"/>
                  </w:rPr>
                </w:pPr>
              </w:p>
            </w:txbxContent>
          </v:textbox>
        </v:shape>
      </w:pict>
    </w:r>
    <w:r w:rsidRPr="00EA509A">
      <w:rPr>
        <w:noProof/>
      </w:rPr>
      <w:pict>
        <v:shape id="_x0000_s2050" type="#_x0000_t202" style="position:absolute;margin-left:-.6pt;margin-top:12.1pt;width:524.55pt;height:816.6pt;z-index:-2;mso-wrap-edited:f" wrapcoords="-225 -745 -225 21600 21825 21600 21825 -745 -225 -745" filled="f" strokeweight="1.5pt">
          <v:textbox style="mso-next-textbox:#_x0000_s2050" inset="1mm,,1mm">
            <w:txbxContent>
              <w:p w:rsidR="0072072D" w:rsidRPr="00F3571B" w:rsidRDefault="0072072D" w:rsidP="00F3571B">
                <w:pPr>
                  <w:widowControl/>
                  <w:tabs>
                    <w:tab w:val="clear" w:pos="4677"/>
                    <w:tab w:val="clear" w:pos="9355"/>
                  </w:tabs>
                  <w:autoSpaceDE/>
                  <w:autoSpaceDN/>
                  <w:adjustRightInd/>
                  <w:snapToGrid/>
                  <w:rPr>
                    <w:sz w:val="20"/>
                    <w:szCs w:val="20"/>
                  </w:rPr>
                </w:pPr>
              </w:p>
            </w:txbxContent>
          </v:textbox>
        </v:shape>
      </w:pict>
    </w:r>
    <w:r w:rsidR="0072072D">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2D" w:rsidRDefault="00EA509A">
    <w:pPr>
      <w:pStyle w:val="a9"/>
    </w:pPr>
    <w:r>
      <w:rPr>
        <w:noProof/>
      </w:rPr>
      <w:pict>
        <v:rect id="_x0000_s2054" style="position:absolute;margin-left:-135.65pt;margin-top:166.95pt;width:795.9pt;height:524.55pt;rotation:-90;z-index:-1;mso-wrap-edited:f" wrapcoords="-20 -31 -20 21600 21620 21600 21620 -31 -20 -31" filled="f" strokeweight="1.5pt">
          <v:textbox inset="1mm,,1mm"/>
        </v:rect>
      </w:pict>
    </w:r>
    <w:r>
      <w:rPr>
        <w:noProof/>
      </w:rPr>
      <w:pict>
        <v:shapetype id="_x0000_t202" coordsize="21600,21600" o:spt="202" path="m,l,21600r21600,l21600,xe">
          <v:stroke joinstyle="miter"/>
          <v:path gradientshapeok="t" o:connecttype="rect"/>
        </v:shapetype>
        <v:shape id="_x0000_s2055" type="#_x0000_t202" style="position:absolute;margin-left:-25.85pt;margin-top:-293.15pt;width:14.15pt;height:56.7pt;z-index:6;mso-wrap-edited:f" wrapcoords="-225 -745 -225 21600 21825 21600 21825 -745 -225 -745" filled="f" strokeweight="1.5pt">
          <v:textbox style="layout-flow:vertical;mso-layout-flow-alt:bottom-to-top;mso-next-textbox:#_x0000_s2055" inset="1mm,,1mm">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Pr>
        <w:noProof/>
      </w:rPr>
      <w:pict>
        <v:shape id="_x0000_s2056" type="#_x0000_t202" style="position:absolute;margin-left:-25.85pt;margin-top:-236.45pt;width:14.15pt;height:56.7pt;z-index:5;mso-wrap-edited:f" wrapcoords="-225 -745 -225 21600 21825 21600 21825 -745 -225 -745" filled="f" strokeweight="1.5pt">
          <v:textbox style="layout-flow:vertical;mso-layout-flow-alt:bottom-to-top;mso-next-textbox:#_x0000_s2056" inset="1mm,,1mm">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Pr>
        <w:noProof/>
      </w:rPr>
      <w:pict>
        <v:shape id="_x0000_s2057" type="#_x0000_t202" style="position:absolute;margin-left:-40pt;margin-top:-293.1pt;width:14.15pt;height:56.7pt;z-index:14;mso-wrap-edited:f" wrapcoords="-225 -745 -225 21600 21825 21600 21825 -745 -225 -745" filled="f" strokeweight="1.5pt">
          <v:textbox style="layout-flow:vertical;mso-layout-flow-alt:bottom-to-top;mso-next-textbox:#_x0000_s2057" inset="1mm,,1mm">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Pr>
        <w:noProof/>
      </w:rPr>
      <w:pict>
        <v:shape id="_x0000_s2058" type="#_x0000_t202" style="position:absolute;margin-left:-40pt;margin-top:-236.35pt;width:14.15pt;height:56.7pt;z-index:13;mso-wrap-edited:f" wrapcoords="-225 -745 -225 21600 21825 21600 21825 -745 -225 -745" filled="f" strokeweight="1.5pt">
          <v:textbox style="layout-flow:vertical;mso-layout-flow-alt:bottom-to-top;mso-next-textbox:#_x0000_s2058" inset="1mm,,1mm">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Pr>
        <w:noProof/>
      </w:rPr>
      <w:pict>
        <v:shape id="_x0000_s2059" type="#_x0000_t202" style="position:absolute;margin-left:-11.7pt;margin-top:-236.45pt;width:14.15pt;height:56.7pt;z-index:9;mso-wrap-edited:f" wrapcoords="-225 -745 -225 21600 21825 21600 21825 -745 -225 -745" filled="f" strokeweight="1.5pt">
          <v:textbox style="layout-flow:vertical;mso-layout-flow-alt:bottom-to-top;mso-next-textbox:#_x0000_s2059" inset="1mm,,1mm">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r>
      <w:rPr>
        <w:noProof/>
      </w:rPr>
      <w:pict>
        <v:shape id="_x0000_s2060" type="#_x0000_t202" style="position:absolute;margin-left:-11.7pt;margin-top:-293.2pt;width:14.15pt;height:56.7pt;z-index:10;mso-wrap-edited:f" wrapcoords="-225 -745 -225 21600 21825 21600 21825 -745 -225 -745" filled="f" strokeweight="1.5pt">
          <v:textbox style="layout-flow:vertical;mso-layout-flow-alt:bottom-to-top;mso-next-textbox:#_x0000_s2060" inset="1mm,,1mm">
            <w:txbxContent>
              <w:p w:rsidR="0072072D" w:rsidRPr="00982A57" w:rsidRDefault="0072072D" w:rsidP="001930D5">
                <w:pPr>
                  <w:widowControl/>
                  <w:tabs>
                    <w:tab w:val="clear" w:pos="4677"/>
                    <w:tab w:val="clear" w:pos="9355"/>
                  </w:tabs>
                  <w:autoSpaceDE/>
                  <w:autoSpaceDN/>
                  <w:adjustRightInd/>
                  <w:snapToGrid/>
                  <w:rPr>
                    <w:sz w:val="20"/>
                    <w:szCs w:val="20"/>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215" w:type="dxa"/>
      <w:tblLayout w:type="fixed"/>
      <w:tblCellMar>
        <w:left w:w="70" w:type="dxa"/>
        <w:right w:w="70" w:type="dxa"/>
      </w:tblCellMar>
      <w:tblLook w:val="0000"/>
    </w:tblPr>
    <w:tblGrid>
      <w:gridCol w:w="9683"/>
      <w:gridCol w:w="667"/>
    </w:tblGrid>
    <w:tr w:rsidR="0072072D">
      <w:trPr>
        <w:trHeight w:hRule="exact" w:val="454"/>
      </w:trPr>
      <w:tc>
        <w:tcPr>
          <w:tcW w:w="9923" w:type="dxa"/>
          <w:tcBorders>
            <w:top w:val="single" w:sz="12" w:space="0" w:color="auto"/>
            <w:right w:val="single" w:sz="12" w:space="0" w:color="auto"/>
          </w:tcBorders>
        </w:tcPr>
        <w:p w:rsidR="0072072D" w:rsidRDefault="00EA509A">
          <w:pPr>
            <w:pStyle w:val="a9"/>
            <w:rPr>
              <w:noProof/>
            </w:rPr>
          </w:pPr>
          <w:r>
            <w:rPr>
              <w:noProof/>
            </w:rPr>
            <w:pict>
              <v:rect id="_x0000_s2087" style="position:absolute;margin-left:-57.85pt;margin-top:2.7pt;width:43.5pt;height:36.35pt;z-index:29;mso-position-horizontal-relative:margin" o:allowincell="f" filled="f" stroked="f" strokeweight=".25pt">
                <v:textbox style="mso-next-textbox:#_x0000_s2087" inset="0,0,0,0">
                  <w:txbxContent>
                    <w:p w:rsidR="0072072D" w:rsidRPr="0023464D" w:rsidRDefault="0072072D">
                      <w:pPr>
                        <w:widowControl/>
                        <w:snapToGrid/>
                        <w:rPr>
                          <w:sz w:val="14"/>
                          <w:szCs w:val="14"/>
                        </w:rPr>
                      </w:pPr>
                    </w:p>
                  </w:txbxContent>
                </v:textbox>
                <w10:wrap anchorx="margin"/>
              </v:rect>
            </w:pict>
          </w:r>
          <w:r>
            <w:rPr>
              <w:noProof/>
            </w:rPr>
            <w:pict>
              <v:line id="_x0000_s2088" style="position:absolute;z-index:30;mso-position-horizontal-relative:margin" from="502.4pt,.9pt" to="502.4pt,811.6pt" o:allowincell="f" strokeweight="2.25pt">
                <v:stroke startarrowwidth="narrow" startarrowlength="short" endarrowwidth="narrow" endarrowlength="short"/>
                <w10:wrap anchorx="margin"/>
              </v:line>
            </w:pict>
          </w:r>
          <w:r>
            <w:rPr>
              <w:noProof/>
            </w:rPr>
            <w:pict>
              <v:line id="_x0000_s2089" style="position:absolute;z-index:31;mso-position-horizontal-relative:margin" from="-13.9pt,.9pt" to="-13.9pt,781.3pt" o:allowincell="f" strokeweight="2.25pt">
                <v:stroke startarrowwidth="narrow" startarrowlength="short" endarrowwidth="narrow" endarrowlength="short"/>
                <w10:wrap anchorx="margin"/>
              </v:line>
            </w:pict>
          </w:r>
        </w:p>
      </w:tc>
      <w:tc>
        <w:tcPr>
          <w:tcW w:w="680" w:type="dxa"/>
          <w:tcBorders>
            <w:top w:val="single" w:sz="12" w:space="0" w:color="auto"/>
            <w:left w:val="single" w:sz="12" w:space="0" w:color="auto"/>
            <w:bottom w:val="single" w:sz="12" w:space="0" w:color="auto"/>
          </w:tcBorders>
        </w:tcPr>
        <w:p w:rsidR="0072072D" w:rsidRDefault="0072072D">
          <w:pPr>
            <w:pStyle w:val="a9"/>
            <w:rPr>
              <w:noProof/>
            </w:rPr>
          </w:pPr>
        </w:p>
      </w:tc>
    </w:tr>
  </w:tbl>
  <w:p w:rsidR="0072072D" w:rsidRDefault="0072072D">
    <w:pPr>
      <w:pStyle w:val="a9"/>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215" w:type="dxa"/>
      <w:tblBorders>
        <w:top w:val="single" w:sz="18" w:space="0" w:color="auto"/>
      </w:tblBorders>
      <w:tblLayout w:type="fixed"/>
      <w:tblCellMar>
        <w:left w:w="70" w:type="dxa"/>
        <w:right w:w="70" w:type="dxa"/>
      </w:tblCellMar>
      <w:tblLook w:val="0000"/>
    </w:tblPr>
    <w:tblGrid>
      <w:gridCol w:w="9676"/>
      <w:gridCol w:w="674"/>
    </w:tblGrid>
    <w:tr w:rsidR="0072072D">
      <w:trPr>
        <w:trHeight w:hRule="exact" w:val="454"/>
      </w:trPr>
      <w:tc>
        <w:tcPr>
          <w:tcW w:w="9782" w:type="dxa"/>
          <w:tcBorders>
            <w:top w:val="single" w:sz="18" w:space="0" w:color="auto"/>
            <w:right w:val="single" w:sz="12" w:space="0" w:color="auto"/>
          </w:tcBorders>
        </w:tcPr>
        <w:p w:rsidR="0072072D" w:rsidRDefault="00EA509A" w:rsidP="00E723CD">
          <w:pPr>
            <w:pStyle w:val="a9"/>
            <w:tabs>
              <w:tab w:val="center" w:pos="4821"/>
            </w:tabs>
            <w:rPr>
              <w:noProof/>
            </w:rPr>
          </w:pPr>
          <w:r>
            <w:rPr>
              <w:noProof/>
            </w:rPr>
            <w:pict>
              <v:rect id="_x0000_s2091" style="position:absolute;margin-left:-47.8pt;margin-top:-1.8pt;width:31.3pt;height:49.65pt;z-index:33;mso-position-horizontal-relative:margin" o:allowincell="f" filled="f" stroked="f" strokeweight=".25pt">
                <v:textbox style="mso-next-textbox:#_x0000_s2091" inset="0,0,0,0">
                  <w:txbxContent>
                    <w:p w:rsidR="0072072D" w:rsidRDefault="0072072D">
                      <w:pPr>
                        <w:widowControl/>
                        <w:snapToGrid/>
                        <w:rPr>
                          <w:sz w:val="12"/>
                          <w:szCs w:val="12"/>
                        </w:rPr>
                      </w:pPr>
                    </w:p>
                  </w:txbxContent>
                </v:textbox>
                <w10:wrap anchorx="margin"/>
              </v:rect>
            </w:pict>
          </w:r>
          <w:r>
            <w:rPr>
              <w:noProof/>
            </w:rPr>
            <w:pict>
              <v:line id="_x0000_s2092" style="position:absolute;z-index:34;mso-position-horizontal-relative:margin" from="-13.95pt,-.15pt" to="-13.95pt,782.2pt" o:allowincell="f" strokeweight="2.25pt">
                <v:stroke startarrowwidth="narrow" startarrowlength="short" endarrowwidth="narrow" endarrowlength="short"/>
                <w10:wrap anchorx="margin"/>
              </v:line>
            </w:pict>
          </w:r>
          <w:r w:rsidR="0072072D">
            <w:rPr>
              <w:noProof/>
            </w:rPr>
            <w:tab/>
          </w:r>
        </w:p>
        <w:p w:rsidR="0072072D" w:rsidRPr="00C97217" w:rsidRDefault="0072072D" w:rsidP="00E723CD">
          <w:pPr>
            <w:widowControl/>
            <w:snapToGrid/>
          </w:pPr>
        </w:p>
      </w:tc>
      <w:tc>
        <w:tcPr>
          <w:tcW w:w="680" w:type="dxa"/>
          <w:tcBorders>
            <w:top w:val="single" w:sz="18" w:space="0" w:color="auto"/>
            <w:left w:val="single" w:sz="12" w:space="0" w:color="auto"/>
            <w:bottom w:val="single" w:sz="12" w:space="0" w:color="auto"/>
            <w:right w:val="nil"/>
          </w:tcBorders>
        </w:tcPr>
        <w:p w:rsidR="0072072D" w:rsidRDefault="00EA509A">
          <w:pPr>
            <w:pStyle w:val="a9"/>
            <w:rPr>
              <w:noProof/>
            </w:rPr>
          </w:pPr>
          <w:r>
            <w:rPr>
              <w:noProof/>
            </w:rPr>
            <w:pict>
              <v:line id="_x0000_s2093" style="position:absolute;flip:y;z-index:35;mso-position-horizontal-relative:margin;mso-position-vertical-relative:text" from="31.3pt,-1.7pt" to="31.3pt,809pt" strokeweight="2.25pt">
                <v:stroke startarrowwidth="narrow" startarrowlength="short" endarrowwidth="narrow" endarrowlength="short"/>
                <w10:wrap anchorx="margin"/>
              </v:line>
            </w:pict>
          </w:r>
        </w:p>
      </w:tc>
    </w:tr>
  </w:tbl>
  <w:p w:rsidR="0072072D" w:rsidRDefault="0072072D">
    <w:pPr>
      <w:pStyle w:val="a9"/>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182D7B"/>
    <w:multiLevelType w:val="hybridMultilevel"/>
    <w:tmpl w:val="F9CCBC96"/>
    <w:lvl w:ilvl="0" w:tplc="8FE267F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cs="Courier New"/>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5F5650B"/>
    <w:multiLevelType w:val="hybridMultilevel"/>
    <w:tmpl w:val="3828C3D4"/>
    <w:lvl w:ilvl="0" w:tplc="CF882588">
      <w:start w:val="1"/>
      <w:numFmt w:val="bullet"/>
      <w:pStyle w:val="a0"/>
      <w:lvlText w:val=""/>
      <w:lvlJc w:val="left"/>
      <w:pPr>
        <w:tabs>
          <w:tab w:val="num" w:pos="1361"/>
        </w:tabs>
        <w:ind w:firstLine="1021"/>
      </w:pPr>
      <w:rPr>
        <w:rFonts w:ascii="Symbol" w:hAnsi="Symbol" w:cs="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7">
    <w:nsid w:val="28A87BF6"/>
    <w:multiLevelType w:val="multilevel"/>
    <w:tmpl w:val="2D1E1D50"/>
    <w:styleLink w:val="a1"/>
    <w:lvl w:ilvl="0">
      <w:start w:val="1"/>
      <w:numFmt w:val="decimal"/>
      <w:lvlText w:val="%1."/>
      <w:lvlJc w:val="left"/>
      <w:pPr>
        <w:tabs>
          <w:tab w:val="num" w:pos="284"/>
        </w:tabs>
        <w:ind w:left="340" w:hanging="340"/>
      </w:pPr>
      <w:rPr>
        <w:rFonts w:ascii="Arial" w:hAnsi="Arial" w:cs="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cs="Wingdings" w:hint="default"/>
      </w:rPr>
    </w:lvl>
    <w:lvl w:ilvl="2">
      <w:start w:val="1"/>
      <w:numFmt w:val="bullet"/>
      <w:lvlText w:val=""/>
      <w:lvlJc w:val="left"/>
      <w:pPr>
        <w:tabs>
          <w:tab w:val="num" w:pos="2330"/>
        </w:tabs>
        <w:ind w:left="2608" w:hanging="283"/>
      </w:pPr>
      <w:rPr>
        <w:rFonts w:ascii="Wingdings" w:hAnsi="Wingdings" w:cs="Wingdings"/>
        <w:sz w:val="24"/>
        <w:szCs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5D46F0E"/>
    <w:multiLevelType w:val="hybridMultilevel"/>
    <w:tmpl w:val="08EC96B4"/>
    <w:lvl w:ilvl="0" w:tplc="FFFFFFFF">
      <w:start w:val="5"/>
      <w:numFmt w:val="bullet"/>
      <w:pStyle w:val="a2"/>
      <w:lvlText w:val=""/>
      <w:lvlJc w:val="left"/>
      <w:pPr>
        <w:tabs>
          <w:tab w:val="num" w:pos="1304"/>
        </w:tabs>
        <w:ind w:left="1304" w:hanging="453"/>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5A327260"/>
    <w:multiLevelType w:val="multilevel"/>
    <w:tmpl w:val="DBC6B5E6"/>
    <w:styleLink w:val="1"/>
    <w:lvl w:ilvl="0">
      <w:numFmt w:val="bullet"/>
      <w:lvlText w:val="-"/>
      <w:lvlJc w:val="left"/>
      <w:pPr>
        <w:tabs>
          <w:tab w:val="num" w:pos="454"/>
        </w:tabs>
        <w:ind w:left="947" w:hanging="227"/>
      </w:pPr>
      <w:rPr>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93D0E68"/>
    <w:multiLevelType w:val="hybridMultilevel"/>
    <w:tmpl w:val="9ECC8BB6"/>
    <w:lvl w:ilvl="0" w:tplc="04190011">
      <w:start w:val="1"/>
      <w:numFmt w:val="decimal"/>
      <w:lvlText w:val="%1)"/>
      <w:lvlJc w:val="left"/>
      <w:pPr>
        <w:tabs>
          <w:tab w:val="num" w:pos="1620"/>
        </w:tabs>
        <w:ind w:left="1620" w:hanging="360"/>
      </w:p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12">
    <w:nsid w:val="6FD92A2B"/>
    <w:multiLevelType w:val="multilevel"/>
    <w:tmpl w:val="E4CAC21C"/>
    <w:lvl w:ilvl="0">
      <w:start w:val="1"/>
      <w:numFmt w:val="decimal"/>
      <w:lvlText w:val="%1."/>
      <w:lvlJc w:val="left"/>
      <w:pPr>
        <w:ind w:left="450" w:hanging="450"/>
      </w:pPr>
      <w:rPr>
        <w:rFonts w:hint="default"/>
        <w:b w:val="0"/>
      </w:rPr>
    </w:lvl>
    <w:lvl w:ilvl="1">
      <w:start w:val="1"/>
      <w:numFmt w:val="decimal"/>
      <w:lvlText w:val="%1.%2."/>
      <w:lvlJc w:val="left"/>
      <w:pPr>
        <w:ind w:left="1680" w:hanging="72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960" w:hanging="108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6240" w:hanging="1440"/>
      </w:pPr>
      <w:rPr>
        <w:rFonts w:hint="default"/>
        <w:b w:val="0"/>
      </w:rPr>
    </w:lvl>
    <w:lvl w:ilvl="6">
      <w:start w:val="1"/>
      <w:numFmt w:val="decimal"/>
      <w:lvlText w:val="%1.%2.%3.%4.%5.%6.%7."/>
      <w:lvlJc w:val="left"/>
      <w:pPr>
        <w:ind w:left="7560" w:hanging="1800"/>
      </w:pPr>
      <w:rPr>
        <w:rFonts w:hint="default"/>
        <w:b w:val="0"/>
      </w:rPr>
    </w:lvl>
    <w:lvl w:ilvl="7">
      <w:start w:val="1"/>
      <w:numFmt w:val="decimal"/>
      <w:lvlText w:val="%1.%2.%3.%4.%5.%6.%7.%8."/>
      <w:lvlJc w:val="left"/>
      <w:pPr>
        <w:ind w:left="8520" w:hanging="1800"/>
      </w:pPr>
      <w:rPr>
        <w:rFonts w:hint="default"/>
        <w:b w:val="0"/>
      </w:rPr>
    </w:lvl>
    <w:lvl w:ilvl="8">
      <w:start w:val="1"/>
      <w:numFmt w:val="decimal"/>
      <w:lvlText w:val="%1.%2.%3.%4.%5.%6.%7.%8.%9."/>
      <w:lvlJc w:val="left"/>
      <w:pPr>
        <w:ind w:left="9840" w:hanging="2160"/>
      </w:pPr>
      <w:rPr>
        <w:rFonts w:hint="default"/>
        <w:b w:val="0"/>
      </w:rPr>
    </w:lvl>
  </w:abstractNum>
  <w:abstractNum w:abstractNumId="13">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0"/>
  </w:num>
  <w:num w:numId="7">
    <w:abstractNumId w:val="3"/>
  </w:num>
  <w:num w:numId="8">
    <w:abstractNumId w:val="13"/>
  </w:num>
  <w:num w:numId="9">
    <w:abstractNumId w:val="11"/>
  </w:num>
  <w:num w:numId="10">
    <w:abstractNumId w:val="5"/>
  </w:num>
  <w:num w:numId="11">
    <w:abstractNumId w:val="8"/>
  </w:num>
  <w:num w:numId="12">
    <w:abstractNumId w:val="12"/>
  </w:num>
  <w:num w:numId="13">
    <w:abstractNumId w:val="0"/>
  </w:num>
  <w:num w:numId="1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ttachedTemplate r:id="rId1"/>
  <w:doNotTrackMoves/>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hdrShapeDefaults>
    <o:shapedefaults v:ext="edit" spidmax="148482"/>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2C"/>
    <w:rsid w:val="000000C8"/>
    <w:rsid w:val="00000196"/>
    <w:rsid w:val="000001B8"/>
    <w:rsid w:val="000001CC"/>
    <w:rsid w:val="000003C6"/>
    <w:rsid w:val="00000B39"/>
    <w:rsid w:val="00000E8D"/>
    <w:rsid w:val="00000F3E"/>
    <w:rsid w:val="00000F56"/>
    <w:rsid w:val="00000F64"/>
    <w:rsid w:val="00001067"/>
    <w:rsid w:val="0000144E"/>
    <w:rsid w:val="0000145F"/>
    <w:rsid w:val="0000156F"/>
    <w:rsid w:val="00001573"/>
    <w:rsid w:val="00001608"/>
    <w:rsid w:val="0000162A"/>
    <w:rsid w:val="00001670"/>
    <w:rsid w:val="00001739"/>
    <w:rsid w:val="00001753"/>
    <w:rsid w:val="000018EC"/>
    <w:rsid w:val="00001BEE"/>
    <w:rsid w:val="0000201E"/>
    <w:rsid w:val="00002037"/>
    <w:rsid w:val="000021D8"/>
    <w:rsid w:val="00002448"/>
    <w:rsid w:val="00002488"/>
    <w:rsid w:val="0000248B"/>
    <w:rsid w:val="0000257C"/>
    <w:rsid w:val="000028E4"/>
    <w:rsid w:val="00002F3B"/>
    <w:rsid w:val="00003132"/>
    <w:rsid w:val="000032E0"/>
    <w:rsid w:val="00003578"/>
    <w:rsid w:val="000035B1"/>
    <w:rsid w:val="00003678"/>
    <w:rsid w:val="000037F7"/>
    <w:rsid w:val="00003A8A"/>
    <w:rsid w:val="00003B70"/>
    <w:rsid w:val="00003C73"/>
    <w:rsid w:val="0000404B"/>
    <w:rsid w:val="000041D6"/>
    <w:rsid w:val="00004303"/>
    <w:rsid w:val="000045A6"/>
    <w:rsid w:val="000045B2"/>
    <w:rsid w:val="00004711"/>
    <w:rsid w:val="00005092"/>
    <w:rsid w:val="00005145"/>
    <w:rsid w:val="00005227"/>
    <w:rsid w:val="000053D9"/>
    <w:rsid w:val="00005570"/>
    <w:rsid w:val="000055D9"/>
    <w:rsid w:val="00005824"/>
    <w:rsid w:val="00005904"/>
    <w:rsid w:val="00005921"/>
    <w:rsid w:val="00005A5B"/>
    <w:rsid w:val="00005AB9"/>
    <w:rsid w:val="00005CA7"/>
    <w:rsid w:val="00005DB1"/>
    <w:rsid w:val="000061D8"/>
    <w:rsid w:val="000061F3"/>
    <w:rsid w:val="000063C2"/>
    <w:rsid w:val="00006642"/>
    <w:rsid w:val="0000686A"/>
    <w:rsid w:val="00006885"/>
    <w:rsid w:val="00006F2D"/>
    <w:rsid w:val="00006F61"/>
    <w:rsid w:val="00007169"/>
    <w:rsid w:val="00007199"/>
    <w:rsid w:val="000071A3"/>
    <w:rsid w:val="000071C3"/>
    <w:rsid w:val="000071D6"/>
    <w:rsid w:val="000073B9"/>
    <w:rsid w:val="00007411"/>
    <w:rsid w:val="00007419"/>
    <w:rsid w:val="00007478"/>
    <w:rsid w:val="00007487"/>
    <w:rsid w:val="00007565"/>
    <w:rsid w:val="00007616"/>
    <w:rsid w:val="000076D7"/>
    <w:rsid w:val="00007D2E"/>
    <w:rsid w:val="00007F23"/>
    <w:rsid w:val="000102A9"/>
    <w:rsid w:val="000104BA"/>
    <w:rsid w:val="000104CF"/>
    <w:rsid w:val="000106C1"/>
    <w:rsid w:val="000107F7"/>
    <w:rsid w:val="0001090A"/>
    <w:rsid w:val="00010BF4"/>
    <w:rsid w:val="00010C66"/>
    <w:rsid w:val="0001129F"/>
    <w:rsid w:val="000113D5"/>
    <w:rsid w:val="000114F0"/>
    <w:rsid w:val="00011637"/>
    <w:rsid w:val="000117BE"/>
    <w:rsid w:val="00011C5B"/>
    <w:rsid w:val="00011E0C"/>
    <w:rsid w:val="00011E86"/>
    <w:rsid w:val="00011F99"/>
    <w:rsid w:val="000120D8"/>
    <w:rsid w:val="0001217F"/>
    <w:rsid w:val="0001224E"/>
    <w:rsid w:val="000122D7"/>
    <w:rsid w:val="0001285B"/>
    <w:rsid w:val="00012860"/>
    <w:rsid w:val="00012B0D"/>
    <w:rsid w:val="00012CD5"/>
    <w:rsid w:val="00012EFA"/>
    <w:rsid w:val="00012F00"/>
    <w:rsid w:val="00012FAC"/>
    <w:rsid w:val="000131D0"/>
    <w:rsid w:val="00013326"/>
    <w:rsid w:val="00013592"/>
    <w:rsid w:val="0001368C"/>
    <w:rsid w:val="000136A8"/>
    <w:rsid w:val="000138AE"/>
    <w:rsid w:val="00013905"/>
    <w:rsid w:val="00013A60"/>
    <w:rsid w:val="00013BC0"/>
    <w:rsid w:val="00013D27"/>
    <w:rsid w:val="00013E5A"/>
    <w:rsid w:val="00013F6A"/>
    <w:rsid w:val="00014002"/>
    <w:rsid w:val="00014076"/>
    <w:rsid w:val="000140E5"/>
    <w:rsid w:val="00014126"/>
    <w:rsid w:val="000142AB"/>
    <w:rsid w:val="00014418"/>
    <w:rsid w:val="00014432"/>
    <w:rsid w:val="0001450D"/>
    <w:rsid w:val="00014561"/>
    <w:rsid w:val="00014BBE"/>
    <w:rsid w:val="00014D3C"/>
    <w:rsid w:val="00014E5F"/>
    <w:rsid w:val="0001550B"/>
    <w:rsid w:val="000156D7"/>
    <w:rsid w:val="00015844"/>
    <w:rsid w:val="00015851"/>
    <w:rsid w:val="00015B41"/>
    <w:rsid w:val="00015B5B"/>
    <w:rsid w:val="00015BC4"/>
    <w:rsid w:val="00015BFC"/>
    <w:rsid w:val="00015ECB"/>
    <w:rsid w:val="00015EFA"/>
    <w:rsid w:val="0001615F"/>
    <w:rsid w:val="000161F7"/>
    <w:rsid w:val="00016400"/>
    <w:rsid w:val="0001681C"/>
    <w:rsid w:val="000168D6"/>
    <w:rsid w:val="000169DD"/>
    <w:rsid w:val="00016B0A"/>
    <w:rsid w:val="00016C5F"/>
    <w:rsid w:val="00016C7E"/>
    <w:rsid w:val="00016DA2"/>
    <w:rsid w:val="00016F84"/>
    <w:rsid w:val="0001701C"/>
    <w:rsid w:val="00017040"/>
    <w:rsid w:val="000172F1"/>
    <w:rsid w:val="00017405"/>
    <w:rsid w:val="00017496"/>
    <w:rsid w:val="000174F1"/>
    <w:rsid w:val="00017BCB"/>
    <w:rsid w:val="00017D9A"/>
    <w:rsid w:val="00017DBC"/>
    <w:rsid w:val="00017EDA"/>
    <w:rsid w:val="00017F35"/>
    <w:rsid w:val="00017F92"/>
    <w:rsid w:val="00020253"/>
    <w:rsid w:val="0002025B"/>
    <w:rsid w:val="00020427"/>
    <w:rsid w:val="00020450"/>
    <w:rsid w:val="000206EB"/>
    <w:rsid w:val="00020746"/>
    <w:rsid w:val="00020BF1"/>
    <w:rsid w:val="00020C80"/>
    <w:rsid w:val="00020D20"/>
    <w:rsid w:val="00020F11"/>
    <w:rsid w:val="00020F9B"/>
    <w:rsid w:val="00020FB1"/>
    <w:rsid w:val="0002109C"/>
    <w:rsid w:val="000211A5"/>
    <w:rsid w:val="0002124E"/>
    <w:rsid w:val="000212C8"/>
    <w:rsid w:val="0002159E"/>
    <w:rsid w:val="000217D2"/>
    <w:rsid w:val="00021A52"/>
    <w:rsid w:val="00021B97"/>
    <w:rsid w:val="00021FF1"/>
    <w:rsid w:val="000223D7"/>
    <w:rsid w:val="00022494"/>
    <w:rsid w:val="000226F9"/>
    <w:rsid w:val="000228DF"/>
    <w:rsid w:val="00022B6C"/>
    <w:rsid w:val="00022C39"/>
    <w:rsid w:val="00022FC5"/>
    <w:rsid w:val="000230D3"/>
    <w:rsid w:val="00023145"/>
    <w:rsid w:val="000234AA"/>
    <w:rsid w:val="00023526"/>
    <w:rsid w:val="00023BE4"/>
    <w:rsid w:val="00023C3A"/>
    <w:rsid w:val="00023CF2"/>
    <w:rsid w:val="00023D38"/>
    <w:rsid w:val="00023F09"/>
    <w:rsid w:val="0002413D"/>
    <w:rsid w:val="0002444C"/>
    <w:rsid w:val="00024549"/>
    <w:rsid w:val="00024650"/>
    <w:rsid w:val="00024703"/>
    <w:rsid w:val="00024780"/>
    <w:rsid w:val="00024AD0"/>
    <w:rsid w:val="00024B87"/>
    <w:rsid w:val="00024CCB"/>
    <w:rsid w:val="00024D0E"/>
    <w:rsid w:val="00024E21"/>
    <w:rsid w:val="0002525F"/>
    <w:rsid w:val="00025277"/>
    <w:rsid w:val="00025278"/>
    <w:rsid w:val="000252AA"/>
    <w:rsid w:val="000252BA"/>
    <w:rsid w:val="000253C6"/>
    <w:rsid w:val="000254B4"/>
    <w:rsid w:val="000254D9"/>
    <w:rsid w:val="000255A7"/>
    <w:rsid w:val="000257CB"/>
    <w:rsid w:val="00025943"/>
    <w:rsid w:val="00025A6D"/>
    <w:rsid w:val="00025D51"/>
    <w:rsid w:val="00025E4F"/>
    <w:rsid w:val="00025E91"/>
    <w:rsid w:val="00025FBA"/>
    <w:rsid w:val="00025FF6"/>
    <w:rsid w:val="00026275"/>
    <w:rsid w:val="00026706"/>
    <w:rsid w:val="00026937"/>
    <w:rsid w:val="000269BC"/>
    <w:rsid w:val="00026A64"/>
    <w:rsid w:val="00026B6C"/>
    <w:rsid w:val="00026C70"/>
    <w:rsid w:val="00026E68"/>
    <w:rsid w:val="00026EA5"/>
    <w:rsid w:val="000270FE"/>
    <w:rsid w:val="0002775D"/>
    <w:rsid w:val="000278C6"/>
    <w:rsid w:val="000278F0"/>
    <w:rsid w:val="00027A2B"/>
    <w:rsid w:val="00027A7C"/>
    <w:rsid w:val="00027B2F"/>
    <w:rsid w:val="00027C30"/>
    <w:rsid w:val="00027F65"/>
    <w:rsid w:val="0003006F"/>
    <w:rsid w:val="0003013C"/>
    <w:rsid w:val="0003028C"/>
    <w:rsid w:val="0003028E"/>
    <w:rsid w:val="00030420"/>
    <w:rsid w:val="00030458"/>
    <w:rsid w:val="000304A9"/>
    <w:rsid w:val="00030598"/>
    <w:rsid w:val="000306B9"/>
    <w:rsid w:val="00030751"/>
    <w:rsid w:val="0003079E"/>
    <w:rsid w:val="000307FE"/>
    <w:rsid w:val="00030A0A"/>
    <w:rsid w:val="00030B34"/>
    <w:rsid w:val="00030CB5"/>
    <w:rsid w:val="00030F01"/>
    <w:rsid w:val="000311B1"/>
    <w:rsid w:val="00031325"/>
    <w:rsid w:val="0003136D"/>
    <w:rsid w:val="000315FD"/>
    <w:rsid w:val="000316AC"/>
    <w:rsid w:val="000317E8"/>
    <w:rsid w:val="00031C44"/>
    <w:rsid w:val="00032066"/>
    <w:rsid w:val="0003216C"/>
    <w:rsid w:val="0003226F"/>
    <w:rsid w:val="00032493"/>
    <w:rsid w:val="00032509"/>
    <w:rsid w:val="00032622"/>
    <w:rsid w:val="000326E5"/>
    <w:rsid w:val="0003281E"/>
    <w:rsid w:val="00032D11"/>
    <w:rsid w:val="00033087"/>
    <w:rsid w:val="000330D2"/>
    <w:rsid w:val="000332FF"/>
    <w:rsid w:val="00033428"/>
    <w:rsid w:val="00033534"/>
    <w:rsid w:val="000337B6"/>
    <w:rsid w:val="00033B7B"/>
    <w:rsid w:val="00033CBE"/>
    <w:rsid w:val="00033D2A"/>
    <w:rsid w:val="000343B4"/>
    <w:rsid w:val="000343EE"/>
    <w:rsid w:val="000343F6"/>
    <w:rsid w:val="00034614"/>
    <w:rsid w:val="0003463D"/>
    <w:rsid w:val="00034812"/>
    <w:rsid w:val="00034C30"/>
    <w:rsid w:val="000353CD"/>
    <w:rsid w:val="00035416"/>
    <w:rsid w:val="000355E6"/>
    <w:rsid w:val="000356D1"/>
    <w:rsid w:val="00035886"/>
    <w:rsid w:val="00035B89"/>
    <w:rsid w:val="000360D7"/>
    <w:rsid w:val="00036153"/>
    <w:rsid w:val="0003625F"/>
    <w:rsid w:val="000365DE"/>
    <w:rsid w:val="00036696"/>
    <w:rsid w:val="00036BFF"/>
    <w:rsid w:val="000373C0"/>
    <w:rsid w:val="0003740B"/>
    <w:rsid w:val="000374C6"/>
    <w:rsid w:val="00037623"/>
    <w:rsid w:val="00037705"/>
    <w:rsid w:val="00037B27"/>
    <w:rsid w:val="00037BDD"/>
    <w:rsid w:val="00040166"/>
    <w:rsid w:val="00040199"/>
    <w:rsid w:val="0004022C"/>
    <w:rsid w:val="00040259"/>
    <w:rsid w:val="00040A21"/>
    <w:rsid w:val="00040E20"/>
    <w:rsid w:val="0004138A"/>
    <w:rsid w:val="0004174D"/>
    <w:rsid w:val="00041949"/>
    <w:rsid w:val="00041AC7"/>
    <w:rsid w:val="00041B37"/>
    <w:rsid w:val="00041BD7"/>
    <w:rsid w:val="00041EA6"/>
    <w:rsid w:val="00041EF5"/>
    <w:rsid w:val="00041FEF"/>
    <w:rsid w:val="0004226B"/>
    <w:rsid w:val="00042446"/>
    <w:rsid w:val="000429CE"/>
    <w:rsid w:val="00042A0D"/>
    <w:rsid w:val="00042CBF"/>
    <w:rsid w:val="00042DA2"/>
    <w:rsid w:val="00042E0B"/>
    <w:rsid w:val="0004305A"/>
    <w:rsid w:val="00043255"/>
    <w:rsid w:val="00043413"/>
    <w:rsid w:val="0004354F"/>
    <w:rsid w:val="00043839"/>
    <w:rsid w:val="0004389A"/>
    <w:rsid w:val="00043B81"/>
    <w:rsid w:val="00043CF0"/>
    <w:rsid w:val="00043D0F"/>
    <w:rsid w:val="00043D26"/>
    <w:rsid w:val="00043E3F"/>
    <w:rsid w:val="00043FD4"/>
    <w:rsid w:val="000440EC"/>
    <w:rsid w:val="00044205"/>
    <w:rsid w:val="0004462F"/>
    <w:rsid w:val="000446C6"/>
    <w:rsid w:val="00044717"/>
    <w:rsid w:val="00044815"/>
    <w:rsid w:val="000448B2"/>
    <w:rsid w:val="00044CAC"/>
    <w:rsid w:val="00044D08"/>
    <w:rsid w:val="00044EB6"/>
    <w:rsid w:val="00045034"/>
    <w:rsid w:val="00045188"/>
    <w:rsid w:val="000451DB"/>
    <w:rsid w:val="00045204"/>
    <w:rsid w:val="0004538E"/>
    <w:rsid w:val="000453EC"/>
    <w:rsid w:val="00045434"/>
    <w:rsid w:val="0004579F"/>
    <w:rsid w:val="0004593E"/>
    <w:rsid w:val="00045BD6"/>
    <w:rsid w:val="00045D19"/>
    <w:rsid w:val="00045DFB"/>
    <w:rsid w:val="000462E6"/>
    <w:rsid w:val="000463FE"/>
    <w:rsid w:val="000464E5"/>
    <w:rsid w:val="0004656A"/>
    <w:rsid w:val="00046625"/>
    <w:rsid w:val="00046F8E"/>
    <w:rsid w:val="00047379"/>
    <w:rsid w:val="00047665"/>
    <w:rsid w:val="00047764"/>
    <w:rsid w:val="0004780B"/>
    <w:rsid w:val="00047B05"/>
    <w:rsid w:val="00047B97"/>
    <w:rsid w:val="00047D7A"/>
    <w:rsid w:val="00047D86"/>
    <w:rsid w:val="00047E41"/>
    <w:rsid w:val="00047E89"/>
    <w:rsid w:val="00050003"/>
    <w:rsid w:val="00050276"/>
    <w:rsid w:val="0005066D"/>
    <w:rsid w:val="000506C7"/>
    <w:rsid w:val="000507CA"/>
    <w:rsid w:val="000507E8"/>
    <w:rsid w:val="00050B4F"/>
    <w:rsid w:val="00050CDA"/>
    <w:rsid w:val="00050F71"/>
    <w:rsid w:val="00051200"/>
    <w:rsid w:val="00051464"/>
    <w:rsid w:val="00051550"/>
    <w:rsid w:val="00051693"/>
    <w:rsid w:val="000522A8"/>
    <w:rsid w:val="000523C8"/>
    <w:rsid w:val="000524FB"/>
    <w:rsid w:val="0005254C"/>
    <w:rsid w:val="0005256B"/>
    <w:rsid w:val="000527D4"/>
    <w:rsid w:val="0005285F"/>
    <w:rsid w:val="000529C0"/>
    <w:rsid w:val="00052C1D"/>
    <w:rsid w:val="00052CD8"/>
    <w:rsid w:val="0005330A"/>
    <w:rsid w:val="00053443"/>
    <w:rsid w:val="00053526"/>
    <w:rsid w:val="0005388B"/>
    <w:rsid w:val="00053B18"/>
    <w:rsid w:val="00053B42"/>
    <w:rsid w:val="00053E6D"/>
    <w:rsid w:val="00053FB9"/>
    <w:rsid w:val="000544C9"/>
    <w:rsid w:val="00054973"/>
    <w:rsid w:val="00054AC6"/>
    <w:rsid w:val="00054C01"/>
    <w:rsid w:val="00054C4C"/>
    <w:rsid w:val="00055004"/>
    <w:rsid w:val="00055140"/>
    <w:rsid w:val="00055372"/>
    <w:rsid w:val="000554C1"/>
    <w:rsid w:val="00055823"/>
    <w:rsid w:val="000558A5"/>
    <w:rsid w:val="0005593F"/>
    <w:rsid w:val="00055A94"/>
    <w:rsid w:val="00055AC7"/>
    <w:rsid w:val="00055B87"/>
    <w:rsid w:val="000560CE"/>
    <w:rsid w:val="00056264"/>
    <w:rsid w:val="000563C7"/>
    <w:rsid w:val="00056431"/>
    <w:rsid w:val="0005656F"/>
    <w:rsid w:val="00056717"/>
    <w:rsid w:val="00056AD7"/>
    <w:rsid w:val="00056B12"/>
    <w:rsid w:val="00056DBC"/>
    <w:rsid w:val="0005711C"/>
    <w:rsid w:val="00057339"/>
    <w:rsid w:val="00057419"/>
    <w:rsid w:val="0005751D"/>
    <w:rsid w:val="000576C7"/>
    <w:rsid w:val="000576CB"/>
    <w:rsid w:val="000579B1"/>
    <w:rsid w:val="00057A1B"/>
    <w:rsid w:val="00057CAD"/>
    <w:rsid w:val="00057D56"/>
    <w:rsid w:val="0006022A"/>
    <w:rsid w:val="0006036B"/>
    <w:rsid w:val="000603D7"/>
    <w:rsid w:val="000605E7"/>
    <w:rsid w:val="0006062E"/>
    <w:rsid w:val="00060875"/>
    <w:rsid w:val="000608B3"/>
    <w:rsid w:val="00060901"/>
    <w:rsid w:val="00060CA1"/>
    <w:rsid w:val="00060CF1"/>
    <w:rsid w:val="00060D92"/>
    <w:rsid w:val="00060F9F"/>
    <w:rsid w:val="00061543"/>
    <w:rsid w:val="00061614"/>
    <w:rsid w:val="00061651"/>
    <w:rsid w:val="00061B6B"/>
    <w:rsid w:val="00061DF8"/>
    <w:rsid w:val="00061F06"/>
    <w:rsid w:val="00062060"/>
    <w:rsid w:val="000620E1"/>
    <w:rsid w:val="000624ED"/>
    <w:rsid w:val="00062C37"/>
    <w:rsid w:val="00062CB9"/>
    <w:rsid w:val="00062FB1"/>
    <w:rsid w:val="000631F8"/>
    <w:rsid w:val="00063245"/>
    <w:rsid w:val="0006332E"/>
    <w:rsid w:val="0006369D"/>
    <w:rsid w:val="00063A07"/>
    <w:rsid w:val="00063B5E"/>
    <w:rsid w:val="00063D3A"/>
    <w:rsid w:val="0006407B"/>
    <w:rsid w:val="0006413F"/>
    <w:rsid w:val="0006432A"/>
    <w:rsid w:val="00064358"/>
    <w:rsid w:val="00064404"/>
    <w:rsid w:val="000647C9"/>
    <w:rsid w:val="00064A9B"/>
    <w:rsid w:val="00064DB4"/>
    <w:rsid w:val="00064DD2"/>
    <w:rsid w:val="00064F85"/>
    <w:rsid w:val="000651BB"/>
    <w:rsid w:val="000653BB"/>
    <w:rsid w:val="0006548A"/>
    <w:rsid w:val="0006570E"/>
    <w:rsid w:val="000659C7"/>
    <w:rsid w:val="00065C49"/>
    <w:rsid w:val="00065C98"/>
    <w:rsid w:val="00065DBB"/>
    <w:rsid w:val="00065F06"/>
    <w:rsid w:val="00065F11"/>
    <w:rsid w:val="000660AD"/>
    <w:rsid w:val="00066484"/>
    <w:rsid w:val="000664CE"/>
    <w:rsid w:val="000665FE"/>
    <w:rsid w:val="00066699"/>
    <w:rsid w:val="00066751"/>
    <w:rsid w:val="000668F1"/>
    <w:rsid w:val="00066A6D"/>
    <w:rsid w:val="00066B47"/>
    <w:rsid w:val="00066B88"/>
    <w:rsid w:val="00066B9B"/>
    <w:rsid w:val="00066BD5"/>
    <w:rsid w:val="00066C12"/>
    <w:rsid w:val="00066D38"/>
    <w:rsid w:val="00066E14"/>
    <w:rsid w:val="00066F5B"/>
    <w:rsid w:val="00067120"/>
    <w:rsid w:val="000672D1"/>
    <w:rsid w:val="00067608"/>
    <w:rsid w:val="0006765F"/>
    <w:rsid w:val="00067802"/>
    <w:rsid w:val="00067A10"/>
    <w:rsid w:val="00067C3B"/>
    <w:rsid w:val="00067D36"/>
    <w:rsid w:val="00067E80"/>
    <w:rsid w:val="00067FBE"/>
    <w:rsid w:val="00070033"/>
    <w:rsid w:val="00070306"/>
    <w:rsid w:val="0007034C"/>
    <w:rsid w:val="000703C9"/>
    <w:rsid w:val="00070577"/>
    <w:rsid w:val="000706C0"/>
    <w:rsid w:val="0007072A"/>
    <w:rsid w:val="0007078C"/>
    <w:rsid w:val="000707E2"/>
    <w:rsid w:val="0007086E"/>
    <w:rsid w:val="000709DD"/>
    <w:rsid w:val="00070BEA"/>
    <w:rsid w:val="00071428"/>
    <w:rsid w:val="00071444"/>
    <w:rsid w:val="000714D8"/>
    <w:rsid w:val="000715AE"/>
    <w:rsid w:val="0007168F"/>
    <w:rsid w:val="00071713"/>
    <w:rsid w:val="000718B7"/>
    <w:rsid w:val="00071B62"/>
    <w:rsid w:val="00071BFD"/>
    <w:rsid w:val="000722CD"/>
    <w:rsid w:val="0007244C"/>
    <w:rsid w:val="00072653"/>
    <w:rsid w:val="00072657"/>
    <w:rsid w:val="000728AB"/>
    <w:rsid w:val="00072D65"/>
    <w:rsid w:val="00072DED"/>
    <w:rsid w:val="00072F77"/>
    <w:rsid w:val="0007302F"/>
    <w:rsid w:val="00073206"/>
    <w:rsid w:val="00073363"/>
    <w:rsid w:val="000739BC"/>
    <w:rsid w:val="00073B02"/>
    <w:rsid w:val="00073CB6"/>
    <w:rsid w:val="000741B2"/>
    <w:rsid w:val="00074303"/>
    <w:rsid w:val="00074476"/>
    <w:rsid w:val="0007469F"/>
    <w:rsid w:val="00074744"/>
    <w:rsid w:val="00074871"/>
    <w:rsid w:val="000749CA"/>
    <w:rsid w:val="00074C5D"/>
    <w:rsid w:val="00074C7E"/>
    <w:rsid w:val="00074D7C"/>
    <w:rsid w:val="00074F91"/>
    <w:rsid w:val="000750CC"/>
    <w:rsid w:val="0007537A"/>
    <w:rsid w:val="00075855"/>
    <w:rsid w:val="000759F0"/>
    <w:rsid w:val="00075C8F"/>
    <w:rsid w:val="00075E64"/>
    <w:rsid w:val="00075F27"/>
    <w:rsid w:val="00076001"/>
    <w:rsid w:val="000760C7"/>
    <w:rsid w:val="00076132"/>
    <w:rsid w:val="000762AF"/>
    <w:rsid w:val="00076324"/>
    <w:rsid w:val="000763E5"/>
    <w:rsid w:val="0007641F"/>
    <w:rsid w:val="000766AA"/>
    <w:rsid w:val="0007685C"/>
    <w:rsid w:val="000768D6"/>
    <w:rsid w:val="00076BEA"/>
    <w:rsid w:val="00076C4A"/>
    <w:rsid w:val="00076C82"/>
    <w:rsid w:val="00076E90"/>
    <w:rsid w:val="000771E3"/>
    <w:rsid w:val="00077451"/>
    <w:rsid w:val="00077492"/>
    <w:rsid w:val="00077495"/>
    <w:rsid w:val="00077575"/>
    <w:rsid w:val="0007758B"/>
    <w:rsid w:val="00077700"/>
    <w:rsid w:val="0007779F"/>
    <w:rsid w:val="00077940"/>
    <w:rsid w:val="00077A4C"/>
    <w:rsid w:val="00077D43"/>
    <w:rsid w:val="00077E85"/>
    <w:rsid w:val="00077F6E"/>
    <w:rsid w:val="00080197"/>
    <w:rsid w:val="0008035A"/>
    <w:rsid w:val="000803DE"/>
    <w:rsid w:val="000806DC"/>
    <w:rsid w:val="0008077A"/>
    <w:rsid w:val="00080790"/>
    <w:rsid w:val="000807CF"/>
    <w:rsid w:val="0008093E"/>
    <w:rsid w:val="00080A45"/>
    <w:rsid w:val="00080DDB"/>
    <w:rsid w:val="00081278"/>
    <w:rsid w:val="000813AD"/>
    <w:rsid w:val="0008164A"/>
    <w:rsid w:val="00081959"/>
    <w:rsid w:val="000819D2"/>
    <w:rsid w:val="00081A03"/>
    <w:rsid w:val="00081B99"/>
    <w:rsid w:val="00081DE2"/>
    <w:rsid w:val="00081F2B"/>
    <w:rsid w:val="000825E4"/>
    <w:rsid w:val="000825F2"/>
    <w:rsid w:val="000826A5"/>
    <w:rsid w:val="00082882"/>
    <w:rsid w:val="00082BA0"/>
    <w:rsid w:val="00082BE2"/>
    <w:rsid w:val="00082C4C"/>
    <w:rsid w:val="00082E1D"/>
    <w:rsid w:val="000831BC"/>
    <w:rsid w:val="00083215"/>
    <w:rsid w:val="00083359"/>
    <w:rsid w:val="0008354A"/>
    <w:rsid w:val="000836B8"/>
    <w:rsid w:val="0008371F"/>
    <w:rsid w:val="00083888"/>
    <w:rsid w:val="000838D2"/>
    <w:rsid w:val="0008398D"/>
    <w:rsid w:val="00083A24"/>
    <w:rsid w:val="00083AF8"/>
    <w:rsid w:val="00083C7C"/>
    <w:rsid w:val="00083CB2"/>
    <w:rsid w:val="000840FE"/>
    <w:rsid w:val="000841CD"/>
    <w:rsid w:val="00084422"/>
    <w:rsid w:val="00084456"/>
    <w:rsid w:val="0008448E"/>
    <w:rsid w:val="000845C8"/>
    <w:rsid w:val="00084805"/>
    <w:rsid w:val="00084876"/>
    <w:rsid w:val="00085070"/>
    <w:rsid w:val="000850BD"/>
    <w:rsid w:val="000850CC"/>
    <w:rsid w:val="000851C4"/>
    <w:rsid w:val="0008529C"/>
    <w:rsid w:val="000852C3"/>
    <w:rsid w:val="00085531"/>
    <w:rsid w:val="000855E5"/>
    <w:rsid w:val="00085BEA"/>
    <w:rsid w:val="00085D4B"/>
    <w:rsid w:val="00085DCA"/>
    <w:rsid w:val="0008612C"/>
    <w:rsid w:val="000861C3"/>
    <w:rsid w:val="000861FC"/>
    <w:rsid w:val="00086348"/>
    <w:rsid w:val="00086350"/>
    <w:rsid w:val="00086388"/>
    <w:rsid w:val="00086410"/>
    <w:rsid w:val="0008650C"/>
    <w:rsid w:val="000865BA"/>
    <w:rsid w:val="000865EF"/>
    <w:rsid w:val="0008665D"/>
    <w:rsid w:val="000867FB"/>
    <w:rsid w:val="00086804"/>
    <w:rsid w:val="00086D44"/>
    <w:rsid w:val="00086F73"/>
    <w:rsid w:val="0008710D"/>
    <w:rsid w:val="000871E6"/>
    <w:rsid w:val="000872CB"/>
    <w:rsid w:val="000873B2"/>
    <w:rsid w:val="000873B9"/>
    <w:rsid w:val="00087801"/>
    <w:rsid w:val="0008784D"/>
    <w:rsid w:val="000878F2"/>
    <w:rsid w:val="0009013E"/>
    <w:rsid w:val="000901D8"/>
    <w:rsid w:val="000902DA"/>
    <w:rsid w:val="0009036B"/>
    <w:rsid w:val="000903B9"/>
    <w:rsid w:val="000903D1"/>
    <w:rsid w:val="000903D2"/>
    <w:rsid w:val="0009064E"/>
    <w:rsid w:val="000908A5"/>
    <w:rsid w:val="00090A36"/>
    <w:rsid w:val="00090DEE"/>
    <w:rsid w:val="00090EC3"/>
    <w:rsid w:val="00090EC9"/>
    <w:rsid w:val="00090F8B"/>
    <w:rsid w:val="0009111F"/>
    <w:rsid w:val="00091138"/>
    <w:rsid w:val="00091235"/>
    <w:rsid w:val="0009133A"/>
    <w:rsid w:val="00091645"/>
    <w:rsid w:val="0009174C"/>
    <w:rsid w:val="000917B9"/>
    <w:rsid w:val="000917DF"/>
    <w:rsid w:val="000919B1"/>
    <w:rsid w:val="00091A10"/>
    <w:rsid w:val="00091FE9"/>
    <w:rsid w:val="00092044"/>
    <w:rsid w:val="00092194"/>
    <w:rsid w:val="0009248E"/>
    <w:rsid w:val="00092600"/>
    <w:rsid w:val="00092823"/>
    <w:rsid w:val="00092A54"/>
    <w:rsid w:val="00092AC7"/>
    <w:rsid w:val="00092C81"/>
    <w:rsid w:val="00093104"/>
    <w:rsid w:val="00093265"/>
    <w:rsid w:val="000932FF"/>
    <w:rsid w:val="00093681"/>
    <w:rsid w:val="00093690"/>
    <w:rsid w:val="000936A8"/>
    <w:rsid w:val="000937D7"/>
    <w:rsid w:val="00093DBA"/>
    <w:rsid w:val="00094214"/>
    <w:rsid w:val="00094271"/>
    <w:rsid w:val="00094307"/>
    <w:rsid w:val="000943A7"/>
    <w:rsid w:val="0009485F"/>
    <w:rsid w:val="0009495F"/>
    <w:rsid w:val="000949EE"/>
    <w:rsid w:val="00094D59"/>
    <w:rsid w:val="00094E49"/>
    <w:rsid w:val="00094F14"/>
    <w:rsid w:val="00094F72"/>
    <w:rsid w:val="00095028"/>
    <w:rsid w:val="00095065"/>
    <w:rsid w:val="000951F5"/>
    <w:rsid w:val="000952D7"/>
    <w:rsid w:val="000952F9"/>
    <w:rsid w:val="000953EA"/>
    <w:rsid w:val="000954FC"/>
    <w:rsid w:val="00095502"/>
    <w:rsid w:val="00095822"/>
    <w:rsid w:val="00095958"/>
    <w:rsid w:val="00095AF3"/>
    <w:rsid w:val="00095AF5"/>
    <w:rsid w:val="00095CC4"/>
    <w:rsid w:val="00095DD7"/>
    <w:rsid w:val="00095E0B"/>
    <w:rsid w:val="00095E93"/>
    <w:rsid w:val="00095EF9"/>
    <w:rsid w:val="000961A5"/>
    <w:rsid w:val="00096378"/>
    <w:rsid w:val="000964B1"/>
    <w:rsid w:val="00096564"/>
    <w:rsid w:val="00096B4B"/>
    <w:rsid w:val="00096D3C"/>
    <w:rsid w:val="00096D53"/>
    <w:rsid w:val="00097216"/>
    <w:rsid w:val="0009732E"/>
    <w:rsid w:val="00097492"/>
    <w:rsid w:val="000979BF"/>
    <w:rsid w:val="00097B5A"/>
    <w:rsid w:val="00097E24"/>
    <w:rsid w:val="00097F16"/>
    <w:rsid w:val="00097F29"/>
    <w:rsid w:val="000A03F4"/>
    <w:rsid w:val="000A056F"/>
    <w:rsid w:val="000A057C"/>
    <w:rsid w:val="000A07D0"/>
    <w:rsid w:val="000A0EAE"/>
    <w:rsid w:val="000A0F89"/>
    <w:rsid w:val="000A1184"/>
    <w:rsid w:val="000A118E"/>
    <w:rsid w:val="000A13A8"/>
    <w:rsid w:val="000A1407"/>
    <w:rsid w:val="000A14F4"/>
    <w:rsid w:val="000A16FA"/>
    <w:rsid w:val="000A17F3"/>
    <w:rsid w:val="000A196C"/>
    <w:rsid w:val="000A1D0F"/>
    <w:rsid w:val="000A1D89"/>
    <w:rsid w:val="000A203A"/>
    <w:rsid w:val="000A2364"/>
    <w:rsid w:val="000A251F"/>
    <w:rsid w:val="000A280F"/>
    <w:rsid w:val="000A2821"/>
    <w:rsid w:val="000A2931"/>
    <w:rsid w:val="000A2F89"/>
    <w:rsid w:val="000A3360"/>
    <w:rsid w:val="000A3554"/>
    <w:rsid w:val="000A36F0"/>
    <w:rsid w:val="000A3702"/>
    <w:rsid w:val="000A37D4"/>
    <w:rsid w:val="000A38E9"/>
    <w:rsid w:val="000A3A17"/>
    <w:rsid w:val="000A3A94"/>
    <w:rsid w:val="000A3AD1"/>
    <w:rsid w:val="000A3AF2"/>
    <w:rsid w:val="000A3B32"/>
    <w:rsid w:val="000A3C6E"/>
    <w:rsid w:val="000A3E29"/>
    <w:rsid w:val="000A3E5E"/>
    <w:rsid w:val="000A3EC0"/>
    <w:rsid w:val="000A406B"/>
    <w:rsid w:val="000A421D"/>
    <w:rsid w:val="000A4484"/>
    <w:rsid w:val="000A452A"/>
    <w:rsid w:val="000A47E1"/>
    <w:rsid w:val="000A47E3"/>
    <w:rsid w:val="000A47E7"/>
    <w:rsid w:val="000A480C"/>
    <w:rsid w:val="000A481E"/>
    <w:rsid w:val="000A4940"/>
    <w:rsid w:val="000A4B19"/>
    <w:rsid w:val="000A4B9D"/>
    <w:rsid w:val="000A4DB4"/>
    <w:rsid w:val="000A5557"/>
    <w:rsid w:val="000A555E"/>
    <w:rsid w:val="000A57CB"/>
    <w:rsid w:val="000A5A80"/>
    <w:rsid w:val="000A5C28"/>
    <w:rsid w:val="000A5C2E"/>
    <w:rsid w:val="000A5E79"/>
    <w:rsid w:val="000A5F7F"/>
    <w:rsid w:val="000A6295"/>
    <w:rsid w:val="000A62CE"/>
    <w:rsid w:val="000A6656"/>
    <w:rsid w:val="000A6807"/>
    <w:rsid w:val="000A6879"/>
    <w:rsid w:val="000A68CA"/>
    <w:rsid w:val="000A6FF2"/>
    <w:rsid w:val="000A7067"/>
    <w:rsid w:val="000A724C"/>
    <w:rsid w:val="000A7288"/>
    <w:rsid w:val="000A7370"/>
    <w:rsid w:val="000A7732"/>
    <w:rsid w:val="000A777E"/>
    <w:rsid w:val="000A7888"/>
    <w:rsid w:val="000A7C0F"/>
    <w:rsid w:val="000A7DD2"/>
    <w:rsid w:val="000A7DD9"/>
    <w:rsid w:val="000A7E5F"/>
    <w:rsid w:val="000A7F24"/>
    <w:rsid w:val="000B00C3"/>
    <w:rsid w:val="000B019E"/>
    <w:rsid w:val="000B03E2"/>
    <w:rsid w:val="000B05B5"/>
    <w:rsid w:val="000B06C4"/>
    <w:rsid w:val="000B083B"/>
    <w:rsid w:val="000B0985"/>
    <w:rsid w:val="000B0B61"/>
    <w:rsid w:val="000B0D0A"/>
    <w:rsid w:val="000B14F6"/>
    <w:rsid w:val="000B17AA"/>
    <w:rsid w:val="000B17B3"/>
    <w:rsid w:val="000B1878"/>
    <w:rsid w:val="000B187D"/>
    <w:rsid w:val="000B1A5E"/>
    <w:rsid w:val="000B1B32"/>
    <w:rsid w:val="000B1E30"/>
    <w:rsid w:val="000B1ED4"/>
    <w:rsid w:val="000B201A"/>
    <w:rsid w:val="000B228D"/>
    <w:rsid w:val="000B24C7"/>
    <w:rsid w:val="000B2553"/>
    <w:rsid w:val="000B27EC"/>
    <w:rsid w:val="000B2991"/>
    <w:rsid w:val="000B2BDD"/>
    <w:rsid w:val="000B2E4C"/>
    <w:rsid w:val="000B2EC9"/>
    <w:rsid w:val="000B30C4"/>
    <w:rsid w:val="000B320F"/>
    <w:rsid w:val="000B3354"/>
    <w:rsid w:val="000B35E9"/>
    <w:rsid w:val="000B37D8"/>
    <w:rsid w:val="000B3847"/>
    <w:rsid w:val="000B3A58"/>
    <w:rsid w:val="000B3A6C"/>
    <w:rsid w:val="000B3C35"/>
    <w:rsid w:val="000B3FEF"/>
    <w:rsid w:val="000B42B9"/>
    <w:rsid w:val="000B46DA"/>
    <w:rsid w:val="000B4738"/>
    <w:rsid w:val="000B49CB"/>
    <w:rsid w:val="000B4CAE"/>
    <w:rsid w:val="000B4D69"/>
    <w:rsid w:val="000B4DAF"/>
    <w:rsid w:val="000B4E36"/>
    <w:rsid w:val="000B4EDF"/>
    <w:rsid w:val="000B500E"/>
    <w:rsid w:val="000B5122"/>
    <w:rsid w:val="000B5191"/>
    <w:rsid w:val="000B5312"/>
    <w:rsid w:val="000B543B"/>
    <w:rsid w:val="000B5497"/>
    <w:rsid w:val="000B55F9"/>
    <w:rsid w:val="000B5790"/>
    <w:rsid w:val="000B589A"/>
    <w:rsid w:val="000B598F"/>
    <w:rsid w:val="000B599B"/>
    <w:rsid w:val="000B5AD8"/>
    <w:rsid w:val="000B6032"/>
    <w:rsid w:val="000B6199"/>
    <w:rsid w:val="000B636E"/>
    <w:rsid w:val="000B6B1F"/>
    <w:rsid w:val="000B6C77"/>
    <w:rsid w:val="000B6CCF"/>
    <w:rsid w:val="000B6D97"/>
    <w:rsid w:val="000B6E67"/>
    <w:rsid w:val="000B6FF4"/>
    <w:rsid w:val="000B7039"/>
    <w:rsid w:val="000B70AD"/>
    <w:rsid w:val="000B70BC"/>
    <w:rsid w:val="000B7494"/>
    <w:rsid w:val="000B753B"/>
    <w:rsid w:val="000B787D"/>
    <w:rsid w:val="000B7AA5"/>
    <w:rsid w:val="000B7B42"/>
    <w:rsid w:val="000B7B46"/>
    <w:rsid w:val="000B7E0B"/>
    <w:rsid w:val="000C0097"/>
    <w:rsid w:val="000C0105"/>
    <w:rsid w:val="000C0486"/>
    <w:rsid w:val="000C0580"/>
    <w:rsid w:val="000C05AA"/>
    <w:rsid w:val="000C0691"/>
    <w:rsid w:val="000C0832"/>
    <w:rsid w:val="000C0911"/>
    <w:rsid w:val="000C0923"/>
    <w:rsid w:val="000C0BD5"/>
    <w:rsid w:val="000C0C39"/>
    <w:rsid w:val="000C0C69"/>
    <w:rsid w:val="000C0D53"/>
    <w:rsid w:val="000C0E93"/>
    <w:rsid w:val="000C0EEE"/>
    <w:rsid w:val="000C1008"/>
    <w:rsid w:val="000C1193"/>
    <w:rsid w:val="000C13B6"/>
    <w:rsid w:val="000C14FB"/>
    <w:rsid w:val="000C16F3"/>
    <w:rsid w:val="000C1839"/>
    <w:rsid w:val="000C1906"/>
    <w:rsid w:val="000C195B"/>
    <w:rsid w:val="000C1968"/>
    <w:rsid w:val="000C198C"/>
    <w:rsid w:val="000C1DA3"/>
    <w:rsid w:val="000C1F0F"/>
    <w:rsid w:val="000C1F6E"/>
    <w:rsid w:val="000C2071"/>
    <w:rsid w:val="000C2256"/>
    <w:rsid w:val="000C248E"/>
    <w:rsid w:val="000C2542"/>
    <w:rsid w:val="000C282C"/>
    <w:rsid w:val="000C2A57"/>
    <w:rsid w:val="000C2C52"/>
    <w:rsid w:val="000C2D7E"/>
    <w:rsid w:val="000C2DCB"/>
    <w:rsid w:val="000C2E87"/>
    <w:rsid w:val="000C30DF"/>
    <w:rsid w:val="000C3406"/>
    <w:rsid w:val="000C340C"/>
    <w:rsid w:val="000C34C7"/>
    <w:rsid w:val="000C3662"/>
    <w:rsid w:val="000C374C"/>
    <w:rsid w:val="000C38D5"/>
    <w:rsid w:val="000C392F"/>
    <w:rsid w:val="000C3A23"/>
    <w:rsid w:val="000C3B8E"/>
    <w:rsid w:val="000C3DC7"/>
    <w:rsid w:val="000C3E4B"/>
    <w:rsid w:val="000C3FBB"/>
    <w:rsid w:val="000C40E2"/>
    <w:rsid w:val="000C420D"/>
    <w:rsid w:val="000C4215"/>
    <w:rsid w:val="000C4277"/>
    <w:rsid w:val="000C4464"/>
    <w:rsid w:val="000C4638"/>
    <w:rsid w:val="000C4681"/>
    <w:rsid w:val="000C4693"/>
    <w:rsid w:val="000C4770"/>
    <w:rsid w:val="000C478D"/>
    <w:rsid w:val="000C4985"/>
    <w:rsid w:val="000C4A6C"/>
    <w:rsid w:val="000C4BF6"/>
    <w:rsid w:val="000C4C5E"/>
    <w:rsid w:val="000C4CE8"/>
    <w:rsid w:val="000C4E94"/>
    <w:rsid w:val="000C4EFA"/>
    <w:rsid w:val="000C502F"/>
    <w:rsid w:val="000C510F"/>
    <w:rsid w:val="000C552D"/>
    <w:rsid w:val="000C5567"/>
    <w:rsid w:val="000C560F"/>
    <w:rsid w:val="000C5781"/>
    <w:rsid w:val="000C586D"/>
    <w:rsid w:val="000C5977"/>
    <w:rsid w:val="000C5A7B"/>
    <w:rsid w:val="000C5CF3"/>
    <w:rsid w:val="000C5D21"/>
    <w:rsid w:val="000C606B"/>
    <w:rsid w:val="000C61E0"/>
    <w:rsid w:val="000C625C"/>
    <w:rsid w:val="000C6292"/>
    <w:rsid w:val="000C6369"/>
    <w:rsid w:val="000C6659"/>
    <w:rsid w:val="000C675A"/>
    <w:rsid w:val="000C67AB"/>
    <w:rsid w:val="000C6836"/>
    <w:rsid w:val="000C685A"/>
    <w:rsid w:val="000C689E"/>
    <w:rsid w:val="000C6946"/>
    <w:rsid w:val="000C6B2B"/>
    <w:rsid w:val="000C6B53"/>
    <w:rsid w:val="000C6D9A"/>
    <w:rsid w:val="000C6F35"/>
    <w:rsid w:val="000C7366"/>
    <w:rsid w:val="000C7690"/>
    <w:rsid w:val="000C76DD"/>
    <w:rsid w:val="000C78C1"/>
    <w:rsid w:val="000C790D"/>
    <w:rsid w:val="000C799F"/>
    <w:rsid w:val="000C7CA7"/>
    <w:rsid w:val="000C7CB9"/>
    <w:rsid w:val="000C7CD6"/>
    <w:rsid w:val="000C7D44"/>
    <w:rsid w:val="000D0073"/>
    <w:rsid w:val="000D00A0"/>
    <w:rsid w:val="000D043D"/>
    <w:rsid w:val="000D050E"/>
    <w:rsid w:val="000D0566"/>
    <w:rsid w:val="000D077F"/>
    <w:rsid w:val="000D0882"/>
    <w:rsid w:val="000D08AB"/>
    <w:rsid w:val="000D0B6C"/>
    <w:rsid w:val="000D0BA6"/>
    <w:rsid w:val="000D0CDB"/>
    <w:rsid w:val="000D0D41"/>
    <w:rsid w:val="000D0EBD"/>
    <w:rsid w:val="000D1027"/>
    <w:rsid w:val="000D1065"/>
    <w:rsid w:val="000D11E0"/>
    <w:rsid w:val="000D1856"/>
    <w:rsid w:val="000D1971"/>
    <w:rsid w:val="000D19D4"/>
    <w:rsid w:val="000D1A19"/>
    <w:rsid w:val="000D1C34"/>
    <w:rsid w:val="000D1CDC"/>
    <w:rsid w:val="000D1CFF"/>
    <w:rsid w:val="000D1F0E"/>
    <w:rsid w:val="000D1F7D"/>
    <w:rsid w:val="000D2221"/>
    <w:rsid w:val="000D2772"/>
    <w:rsid w:val="000D282F"/>
    <w:rsid w:val="000D2880"/>
    <w:rsid w:val="000D2B06"/>
    <w:rsid w:val="000D2C20"/>
    <w:rsid w:val="000D2C59"/>
    <w:rsid w:val="000D2DDB"/>
    <w:rsid w:val="000D2DE6"/>
    <w:rsid w:val="000D30A2"/>
    <w:rsid w:val="000D3565"/>
    <w:rsid w:val="000D35AB"/>
    <w:rsid w:val="000D363B"/>
    <w:rsid w:val="000D3643"/>
    <w:rsid w:val="000D3811"/>
    <w:rsid w:val="000D38EF"/>
    <w:rsid w:val="000D398F"/>
    <w:rsid w:val="000D39D6"/>
    <w:rsid w:val="000D3BBA"/>
    <w:rsid w:val="000D3F64"/>
    <w:rsid w:val="000D4224"/>
    <w:rsid w:val="000D424F"/>
    <w:rsid w:val="000D4421"/>
    <w:rsid w:val="000D443F"/>
    <w:rsid w:val="000D44C4"/>
    <w:rsid w:val="000D4503"/>
    <w:rsid w:val="000D4964"/>
    <w:rsid w:val="000D49DF"/>
    <w:rsid w:val="000D4F46"/>
    <w:rsid w:val="000D54C5"/>
    <w:rsid w:val="000D55ED"/>
    <w:rsid w:val="000D5721"/>
    <w:rsid w:val="000D58BE"/>
    <w:rsid w:val="000D5B06"/>
    <w:rsid w:val="000D5B6A"/>
    <w:rsid w:val="000D5D70"/>
    <w:rsid w:val="000D5FA9"/>
    <w:rsid w:val="000D6051"/>
    <w:rsid w:val="000D60D3"/>
    <w:rsid w:val="000D614A"/>
    <w:rsid w:val="000D639D"/>
    <w:rsid w:val="000D6443"/>
    <w:rsid w:val="000D647F"/>
    <w:rsid w:val="000D64D2"/>
    <w:rsid w:val="000D6609"/>
    <w:rsid w:val="000D6993"/>
    <w:rsid w:val="000D6A08"/>
    <w:rsid w:val="000D6CD4"/>
    <w:rsid w:val="000D6DA4"/>
    <w:rsid w:val="000D6DC8"/>
    <w:rsid w:val="000D6DD6"/>
    <w:rsid w:val="000D6DE2"/>
    <w:rsid w:val="000D700F"/>
    <w:rsid w:val="000D7072"/>
    <w:rsid w:val="000D7305"/>
    <w:rsid w:val="000D75D7"/>
    <w:rsid w:val="000D7767"/>
    <w:rsid w:val="000D7796"/>
    <w:rsid w:val="000D788F"/>
    <w:rsid w:val="000D7978"/>
    <w:rsid w:val="000D7C27"/>
    <w:rsid w:val="000E027B"/>
    <w:rsid w:val="000E02B7"/>
    <w:rsid w:val="000E02EF"/>
    <w:rsid w:val="000E0316"/>
    <w:rsid w:val="000E04CF"/>
    <w:rsid w:val="000E0619"/>
    <w:rsid w:val="000E0A06"/>
    <w:rsid w:val="000E0AC9"/>
    <w:rsid w:val="000E0B03"/>
    <w:rsid w:val="000E0F63"/>
    <w:rsid w:val="000E1012"/>
    <w:rsid w:val="000E1353"/>
    <w:rsid w:val="000E14D9"/>
    <w:rsid w:val="000E182E"/>
    <w:rsid w:val="000E191D"/>
    <w:rsid w:val="000E19F7"/>
    <w:rsid w:val="000E1CF8"/>
    <w:rsid w:val="000E1E2B"/>
    <w:rsid w:val="000E237F"/>
    <w:rsid w:val="000E2442"/>
    <w:rsid w:val="000E28D6"/>
    <w:rsid w:val="000E28F9"/>
    <w:rsid w:val="000E2993"/>
    <w:rsid w:val="000E29A3"/>
    <w:rsid w:val="000E29FE"/>
    <w:rsid w:val="000E2F64"/>
    <w:rsid w:val="000E2FFF"/>
    <w:rsid w:val="000E3593"/>
    <w:rsid w:val="000E3696"/>
    <w:rsid w:val="000E37DB"/>
    <w:rsid w:val="000E3955"/>
    <w:rsid w:val="000E3963"/>
    <w:rsid w:val="000E3A1B"/>
    <w:rsid w:val="000E3CDE"/>
    <w:rsid w:val="000E3CEA"/>
    <w:rsid w:val="000E3D61"/>
    <w:rsid w:val="000E3EFF"/>
    <w:rsid w:val="000E4291"/>
    <w:rsid w:val="000E43B3"/>
    <w:rsid w:val="000E46D5"/>
    <w:rsid w:val="000E471E"/>
    <w:rsid w:val="000E47B6"/>
    <w:rsid w:val="000E4D07"/>
    <w:rsid w:val="000E4D6B"/>
    <w:rsid w:val="000E4DF3"/>
    <w:rsid w:val="000E4E41"/>
    <w:rsid w:val="000E4F35"/>
    <w:rsid w:val="000E5095"/>
    <w:rsid w:val="000E527B"/>
    <w:rsid w:val="000E536F"/>
    <w:rsid w:val="000E5415"/>
    <w:rsid w:val="000E563B"/>
    <w:rsid w:val="000E5690"/>
    <w:rsid w:val="000E571D"/>
    <w:rsid w:val="000E5794"/>
    <w:rsid w:val="000E58BF"/>
    <w:rsid w:val="000E5982"/>
    <w:rsid w:val="000E5EA8"/>
    <w:rsid w:val="000E5FAB"/>
    <w:rsid w:val="000E5FAE"/>
    <w:rsid w:val="000E60B7"/>
    <w:rsid w:val="000E6356"/>
    <w:rsid w:val="000E65D1"/>
    <w:rsid w:val="000E65DB"/>
    <w:rsid w:val="000E661C"/>
    <w:rsid w:val="000E669E"/>
    <w:rsid w:val="000E6765"/>
    <w:rsid w:val="000E6794"/>
    <w:rsid w:val="000E6817"/>
    <w:rsid w:val="000E682B"/>
    <w:rsid w:val="000E6976"/>
    <w:rsid w:val="000E69BE"/>
    <w:rsid w:val="000E69C5"/>
    <w:rsid w:val="000E6C70"/>
    <w:rsid w:val="000E6CBB"/>
    <w:rsid w:val="000E6CF3"/>
    <w:rsid w:val="000E6E7F"/>
    <w:rsid w:val="000E6EAB"/>
    <w:rsid w:val="000E7122"/>
    <w:rsid w:val="000E72D6"/>
    <w:rsid w:val="000E756D"/>
    <w:rsid w:val="000E7599"/>
    <w:rsid w:val="000E7926"/>
    <w:rsid w:val="000E79A4"/>
    <w:rsid w:val="000E7CDA"/>
    <w:rsid w:val="000E7CEE"/>
    <w:rsid w:val="000E7DE2"/>
    <w:rsid w:val="000E7E2D"/>
    <w:rsid w:val="000E7EF0"/>
    <w:rsid w:val="000F0109"/>
    <w:rsid w:val="000F01B2"/>
    <w:rsid w:val="000F029F"/>
    <w:rsid w:val="000F0500"/>
    <w:rsid w:val="000F0686"/>
    <w:rsid w:val="000F077A"/>
    <w:rsid w:val="000F08B4"/>
    <w:rsid w:val="000F0B67"/>
    <w:rsid w:val="000F0B7A"/>
    <w:rsid w:val="000F18FE"/>
    <w:rsid w:val="000F1B92"/>
    <w:rsid w:val="000F1BA3"/>
    <w:rsid w:val="000F1BB1"/>
    <w:rsid w:val="000F1C7A"/>
    <w:rsid w:val="000F1D0C"/>
    <w:rsid w:val="000F1E98"/>
    <w:rsid w:val="000F2246"/>
    <w:rsid w:val="000F2359"/>
    <w:rsid w:val="000F2364"/>
    <w:rsid w:val="000F2B20"/>
    <w:rsid w:val="000F2BB3"/>
    <w:rsid w:val="000F2F9C"/>
    <w:rsid w:val="000F308A"/>
    <w:rsid w:val="000F30F4"/>
    <w:rsid w:val="000F31B8"/>
    <w:rsid w:val="000F33B3"/>
    <w:rsid w:val="000F35D0"/>
    <w:rsid w:val="000F38BA"/>
    <w:rsid w:val="000F3CBD"/>
    <w:rsid w:val="000F3D3D"/>
    <w:rsid w:val="000F3E59"/>
    <w:rsid w:val="000F3F0B"/>
    <w:rsid w:val="000F3F50"/>
    <w:rsid w:val="000F42B9"/>
    <w:rsid w:val="000F43F4"/>
    <w:rsid w:val="000F443F"/>
    <w:rsid w:val="000F4802"/>
    <w:rsid w:val="000F48F7"/>
    <w:rsid w:val="000F4941"/>
    <w:rsid w:val="000F4D13"/>
    <w:rsid w:val="000F4E66"/>
    <w:rsid w:val="000F4EEB"/>
    <w:rsid w:val="000F578A"/>
    <w:rsid w:val="000F5B06"/>
    <w:rsid w:val="000F5B08"/>
    <w:rsid w:val="000F5C59"/>
    <w:rsid w:val="000F5E7B"/>
    <w:rsid w:val="000F60EA"/>
    <w:rsid w:val="000F6119"/>
    <w:rsid w:val="000F6171"/>
    <w:rsid w:val="000F66AC"/>
    <w:rsid w:val="000F67C1"/>
    <w:rsid w:val="000F6801"/>
    <w:rsid w:val="000F68D1"/>
    <w:rsid w:val="000F73DF"/>
    <w:rsid w:val="000F7401"/>
    <w:rsid w:val="000F7594"/>
    <w:rsid w:val="000F7769"/>
    <w:rsid w:val="000F7A6D"/>
    <w:rsid w:val="000F7AD4"/>
    <w:rsid w:val="000F7B74"/>
    <w:rsid w:val="000F7BFB"/>
    <w:rsid w:val="001000B6"/>
    <w:rsid w:val="00100302"/>
    <w:rsid w:val="0010048F"/>
    <w:rsid w:val="00100E75"/>
    <w:rsid w:val="0010102B"/>
    <w:rsid w:val="0010134C"/>
    <w:rsid w:val="0010146F"/>
    <w:rsid w:val="00101686"/>
    <w:rsid w:val="0010171E"/>
    <w:rsid w:val="00101828"/>
    <w:rsid w:val="00101E08"/>
    <w:rsid w:val="00102012"/>
    <w:rsid w:val="00102070"/>
    <w:rsid w:val="00102114"/>
    <w:rsid w:val="00102309"/>
    <w:rsid w:val="00102323"/>
    <w:rsid w:val="00102998"/>
    <w:rsid w:val="00102A34"/>
    <w:rsid w:val="00102D2B"/>
    <w:rsid w:val="00102FDD"/>
    <w:rsid w:val="00103144"/>
    <w:rsid w:val="0010314E"/>
    <w:rsid w:val="001031B2"/>
    <w:rsid w:val="001032EA"/>
    <w:rsid w:val="00103498"/>
    <w:rsid w:val="00103612"/>
    <w:rsid w:val="00103631"/>
    <w:rsid w:val="0010395A"/>
    <w:rsid w:val="00103C2C"/>
    <w:rsid w:val="00103C42"/>
    <w:rsid w:val="00103CAA"/>
    <w:rsid w:val="00103DCE"/>
    <w:rsid w:val="00103F4D"/>
    <w:rsid w:val="0010477C"/>
    <w:rsid w:val="001048E8"/>
    <w:rsid w:val="00104971"/>
    <w:rsid w:val="00104ACA"/>
    <w:rsid w:val="00104CB9"/>
    <w:rsid w:val="0010507C"/>
    <w:rsid w:val="001052CA"/>
    <w:rsid w:val="0010530F"/>
    <w:rsid w:val="00105631"/>
    <w:rsid w:val="0010564C"/>
    <w:rsid w:val="001058E1"/>
    <w:rsid w:val="00105D03"/>
    <w:rsid w:val="00105DAD"/>
    <w:rsid w:val="00106051"/>
    <w:rsid w:val="0010620C"/>
    <w:rsid w:val="00106584"/>
    <w:rsid w:val="0010665C"/>
    <w:rsid w:val="001067E2"/>
    <w:rsid w:val="0010682D"/>
    <w:rsid w:val="001068C3"/>
    <w:rsid w:val="00106995"/>
    <w:rsid w:val="001069AA"/>
    <w:rsid w:val="001069BC"/>
    <w:rsid w:val="00106A89"/>
    <w:rsid w:val="00106B27"/>
    <w:rsid w:val="00106BC5"/>
    <w:rsid w:val="00106C73"/>
    <w:rsid w:val="00106F4E"/>
    <w:rsid w:val="00106F7A"/>
    <w:rsid w:val="00107114"/>
    <w:rsid w:val="00107358"/>
    <w:rsid w:val="001073C9"/>
    <w:rsid w:val="00107471"/>
    <w:rsid w:val="00107504"/>
    <w:rsid w:val="001075B6"/>
    <w:rsid w:val="00107ACD"/>
    <w:rsid w:val="00107ECA"/>
    <w:rsid w:val="00107F51"/>
    <w:rsid w:val="001100E5"/>
    <w:rsid w:val="00110319"/>
    <w:rsid w:val="001103F3"/>
    <w:rsid w:val="001105DA"/>
    <w:rsid w:val="0011063B"/>
    <w:rsid w:val="0011067D"/>
    <w:rsid w:val="00110839"/>
    <w:rsid w:val="00110A67"/>
    <w:rsid w:val="00110AB5"/>
    <w:rsid w:val="00110B2B"/>
    <w:rsid w:val="00110E36"/>
    <w:rsid w:val="00110FCF"/>
    <w:rsid w:val="00111019"/>
    <w:rsid w:val="00111078"/>
    <w:rsid w:val="001110E3"/>
    <w:rsid w:val="00111189"/>
    <w:rsid w:val="001111E3"/>
    <w:rsid w:val="0011137D"/>
    <w:rsid w:val="001114C9"/>
    <w:rsid w:val="00111540"/>
    <w:rsid w:val="001116DF"/>
    <w:rsid w:val="001116E0"/>
    <w:rsid w:val="001117E8"/>
    <w:rsid w:val="00111A44"/>
    <w:rsid w:val="00111A55"/>
    <w:rsid w:val="00111D53"/>
    <w:rsid w:val="001121E7"/>
    <w:rsid w:val="00112241"/>
    <w:rsid w:val="0011224C"/>
    <w:rsid w:val="0011232C"/>
    <w:rsid w:val="0011247D"/>
    <w:rsid w:val="001124DD"/>
    <w:rsid w:val="0011254D"/>
    <w:rsid w:val="00112604"/>
    <w:rsid w:val="001126B1"/>
    <w:rsid w:val="00112B51"/>
    <w:rsid w:val="00112C90"/>
    <w:rsid w:val="00112D2C"/>
    <w:rsid w:val="00112E79"/>
    <w:rsid w:val="00113126"/>
    <w:rsid w:val="00113164"/>
    <w:rsid w:val="0011319C"/>
    <w:rsid w:val="001135AB"/>
    <w:rsid w:val="00113B23"/>
    <w:rsid w:val="00113CEB"/>
    <w:rsid w:val="0011408A"/>
    <w:rsid w:val="0011428F"/>
    <w:rsid w:val="001148BB"/>
    <w:rsid w:val="001149C5"/>
    <w:rsid w:val="00114B25"/>
    <w:rsid w:val="00114BCB"/>
    <w:rsid w:val="00115055"/>
    <w:rsid w:val="001151E5"/>
    <w:rsid w:val="001151F6"/>
    <w:rsid w:val="0011546B"/>
    <w:rsid w:val="0011556D"/>
    <w:rsid w:val="00115599"/>
    <w:rsid w:val="001157ED"/>
    <w:rsid w:val="00115B8D"/>
    <w:rsid w:val="00115C09"/>
    <w:rsid w:val="00115D75"/>
    <w:rsid w:val="00116084"/>
    <w:rsid w:val="0011629A"/>
    <w:rsid w:val="0011656D"/>
    <w:rsid w:val="001165EC"/>
    <w:rsid w:val="0011661A"/>
    <w:rsid w:val="001166C1"/>
    <w:rsid w:val="00116A8D"/>
    <w:rsid w:val="00117581"/>
    <w:rsid w:val="001175CD"/>
    <w:rsid w:val="00117893"/>
    <w:rsid w:val="001179E7"/>
    <w:rsid w:val="00117BCE"/>
    <w:rsid w:val="00117CD7"/>
    <w:rsid w:val="00117EF8"/>
    <w:rsid w:val="00117F0B"/>
    <w:rsid w:val="00117F20"/>
    <w:rsid w:val="00117FD1"/>
    <w:rsid w:val="001200EE"/>
    <w:rsid w:val="00120114"/>
    <w:rsid w:val="001201A0"/>
    <w:rsid w:val="001201B9"/>
    <w:rsid w:val="00120357"/>
    <w:rsid w:val="001203C8"/>
    <w:rsid w:val="001207E1"/>
    <w:rsid w:val="00120B96"/>
    <w:rsid w:val="00120C4F"/>
    <w:rsid w:val="00120CD6"/>
    <w:rsid w:val="00120EBD"/>
    <w:rsid w:val="00120EC7"/>
    <w:rsid w:val="00121254"/>
    <w:rsid w:val="00121268"/>
    <w:rsid w:val="00121280"/>
    <w:rsid w:val="0012128B"/>
    <w:rsid w:val="001215CE"/>
    <w:rsid w:val="00121628"/>
    <w:rsid w:val="0012180D"/>
    <w:rsid w:val="00121A25"/>
    <w:rsid w:val="00121B2F"/>
    <w:rsid w:val="00121BC3"/>
    <w:rsid w:val="00121BF9"/>
    <w:rsid w:val="001220E9"/>
    <w:rsid w:val="0012215B"/>
    <w:rsid w:val="00122245"/>
    <w:rsid w:val="0012237D"/>
    <w:rsid w:val="00122383"/>
    <w:rsid w:val="00122406"/>
    <w:rsid w:val="0012253C"/>
    <w:rsid w:val="001225B5"/>
    <w:rsid w:val="00122659"/>
    <w:rsid w:val="0012270A"/>
    <w:rsid w:val="00122732"/>
    <w:rsid w:val="0012299F"/>
    <w:rsid w:val="001229FC"/>
    <w:rsid w:val="00122AC1"/>
    <w:rsid w:val="00122C5C"/>
    <w:rsid w:val="00122C61"/>
    <w:rsid w:val="00122D90"/>
    <w:rsid w:val="00122DAE"/>
    <w:rsid w:val="00122F5B"/>
    <w:rsid w:val="00122F69"/>
    <w:rsid w:val="00122F71"/>
    <w:rsid w:val="001232E4"/>
    <w:rsid w:val="001232F7"/>
    <w:rsid w:val="00123356"/>
    <w:rsid w:val="0012336A"/>
    <w:rsid w:val="0012339A"/>
    <w:rsid w:val="0012378F"/>
    <w:rsid w:val="00123A41"/>
    <w:rsid w:val="00123CE8"/>
    <w:rsid w:val="00124098"/>
    <w:rsid w:val="00124185"/>
    <w:rsid w:val="0012420A"/>
    <w:rsid w:val="00124269"/>
    <w:rsid w:val="00124384"/>
    <w:rsid w:val="001243BF"/>
    <w:rsid w:val="00124402"/>
    <w:rsid w:val="0012461C"/>
    <w:rsid w:val="00124658"/>
    <w:rsid w:val="00124AAB"/>
    <w:rsid w:val="00124D1C"/>
    <w:rsid w:val="00124D26"/>
    <w:rsid w:val="00124DD0"/>
    <w:rsid w:val="00124EF9"/>
    <w:rsid w:val="00125021"/>
    <w:rsid w:val="0012506C"/>
    <w:rsid w:val="001250CD"/>
    <w:rsid w:val="001250FE"/>
    <w:rsid w:val="00125980"/>
    <w:rsid w:val="00125B39"/>
    <w:rsid w:val="00125C45"/>
    <w:rsid w:val="00125D8B"/>
    <w:rsid w:val="00125F4B"/>
    <w:rsid w:val="00125FAF"/>
    <w:rsid w:val="00126554"/>
    <w:rsid w:val="00126817"/>
    <w:rsid w:val="00126918"/>
    <w:rsid w:val="00126B7D"/>
    <w:rsid w:val="00126C6C"/>
    <w:rsid w:val="00127064"/>
    <w:rsid w:val="0012738F"/>
    <w:rsid w:val="001273DD"/>
    <w:rsid w:val="001273EB"/>
    <w:rsid w:val="00127416"/>
    <w:rsid w:val="00127518"/>
    <w:rsid w:val="001275D9"/>
    <w:rsid w:val="001279EE"/>
    <w:rsid w:val="00127A5A"/>
    <w:rsid w:val="00127AF5"/>
    <w:rsid w:val="00127C9B"/>
    <w:rsid w:val="00127E63"/>
    <w:rsid w:val="00130324"/>
    <w:rsid w:val="0013032B"/>
    <w:rsid w:val="001304C6"/>
    <w:rsid w:val="0013051B"/>
    <w:rsid w:val="001305E3"/>
    <w:rsid w:val="001307E3"/>
    <w:rsid w:val="00130895"/>
    <w:rsid w:val="00130962"/>
    <w:rsid w:val="0013099B"/>
    <w:rsid w:val="00130BEB"/>
    <w:rsid w:val="00130BEF"/>
    <w:rsid w:val="00130E6D"/>
    <w:rsid w:val="00130F0D"/>
    <w:rsid w:val="00130F89"/>
    <w:rsid w:val="00130FC4"/>
    <w:rsid w:val="00131076"/>
    <w:rsid w:val="001311B9"/>
    <w:rsid w:val="001316CF"/>
    <w:rsid w:val="0013171D"/>
    <w:rsid w:val="001319DE"/>
    <w:rsid w:val="00131A63"/>
    <w:rsid w:val="00131AA1"/>
    <w:rsid w:val="00131AF3"/>
    <w:rsid w:val="00131B4A"/>
    <w:rsid w:val="00131D0D"/>
    <w:rsid w:val="00131D8F"/>
    <w:rsid w:val="00131F40"/>
    <w:rsid w:val="001322FF"/>
    <w:rsid w:val="001323DD"/>
    <w:rsid w:val="001324B4"/>
    <w:rsid w:val="001324BB"/>
    <w:rsid w:val="00132629"/>
    <w:rsid w:val="00132A1F"/>
    <w:rsid w:val="00132ACF"/>
    <w:rsid w:val="00132CCA"/>
    <w:rsid w:val="001331B6"/>
    <w:rsid w:val="001339EC"/>
    <w:rsid w:val="00133FC0"/>
    <w:rsid w:val="0013447E"/>
    <w:rsid w:val="001345EF"/>
    <w:rsid w:val="0013475B"/>
    <w:rsid w:val="00134761"/>
    <w:rsid w:val="0013495A"/>
    <w:rsid w:val="001349A3"/>
    <w:rsid w:val="001349DC"/>
    <w:rsid w:val="00134AEF"/>
    <w:rsid w:val="00134B0A"/>
    <w:rsid w:val="0013515E"/>
    <w:rsid w:val="0013590E"/>
    <w:rsid w:val="00135DFA"/>
    <w:rsid w:val="00135E69"/>
    <w:rsid w:val="00135FCE"/>
    <w:rsid w:val="00136036"/>
    <w:rsid w:val="001363CF"/>
    <w:rsid w:val="00136C22"/>
    <w:rsid w:val="00136CBA"/>
    <w:rsid w:val="00136CCF"/>
    <w:rsid w:val="00136D81"/>
    <w:rsid w:val="00136DFB"/>
    <w:rsid w:val="00136E8C"/>
    <w:rsid w:val="00136EE6"/>
    <w:rsid w:val="00136F0F"/>
    <w:rsid w:val="001370DE"/>
    <w:rsid w:val="00137207"/>
    <w:rsid w:val="001373B9"/>
    <w:rsid w:val="0013742F"/>
    <w:rsid w:val="0013786E"/>
    <w:rsid w:val="00137C54"/>
    <w:rsid w:val="00137CBA"/>
    <w:rsid w:val="00137D1C"/>
    <w:rsid w:val="0014026F"/>
    <w:rsid w:val="001403EF"/>
    <w:rsid w:val="001404BA"/>
    <w:rsid w:val="00140725"/>
    <w:rsid w:val="001408F0"/>
    <w:rsid w:val="00140A72"/>
    <w:rsid w:val="00140B3A"/>
    <w:rsid w:val="00140BE1"/>
    <w:rsid w:val="00140E1A"/>
    <w:rsid w:val="00140FAC"/>
    <w:rsid w:val="00140FC1"/>
    <w:rsid w:val="0014105A"/>
    <w:rsid w:val="001410BF"/>
    <w:rsid w:val="00141371"/>
    <w:rsid w:val="0014140A"/>
    <w:rsid w:val="001414AC"/>
    <w:rsid w:val="0014168E"/>
    <w:rsid w:val="00141782"/>
    <w:rsid w:val="00141792"/>
    <w:rsid w:val="0014196E"/>
    <w:rsid w:val="00141A0D"/>
    <w:rsid w:val="00141BA6"/>
    <w:rsid w:val="00141D57"/>
    <w:rsid w:val="00141E52"/>
    <w:rsid w:val="00141EE5"/>
    <w:rsid w:val="00142024"/>
    <w:rsid w:val="001420F8"/>
    <w:rsid w:val="0014211B"/>
    <w:rsid w:val="001421CD"/>
    <w:rsid w:val="001421CF"/>
    <w:rsid w:val="0014229F"/>
    <w:rsid w:val="00142364"/>
    <w:rsid w:val="0014251D"/>
    <w:rsid w:val="0014279B"/>
    <w:rsid w:val="001427DF"/>
    <w:rsid w:val="00142A6C"/>
    <w:rsid w:val="00142BB4"/>
    <w:rsid w:val="00142CAE"/>
    <w:rsid w:val="00142E7C"/>
    <w:rsid w:val="00142ED2"/>
    <w:rsid w:val="001430BA"/>
    <w:rsid w:val="001431DB"/>
    <w:rsid w:val="001431F5"/>
    <w:rsid w:val="00143383"/>
    <w:rsid w:val="00143489"/>
    <w:rsid w:val="0014352E"/>
    <w:rsid w:val="00143575"/>
    <w:rsid w:val="00143625"/>
    <w:rsid w:val="001437D2"/>
    <w:rsid w:val="00143ADD"/>
    <w:rsid w:val="00143ADE"/>
    <w:rsid w:val="00143CD6"/>
    <w:rsid w:val="00143D02"/>
    <w:rsid w:val="00143E0E"/>
    <w:rsid w:val="00143F75"/>
    <w:rsid w:val="0014429A"/>
    <w:rsid w:val="001445AE"/>
    <w:rsid w:val="0014474C"/>
    <w:rsid w:val="00144776"/>
    <w:rsid w:val="001447DD"/>
    <w:rsid w:val="00144A7C"/>
    <w:rsid w:val="00144F8B"/>
    <w:rsid w:val="00145016"/>
    <w:rsid w:val="00145296"/>
    <w:rsid w:val="00145525"/>
    <w:rsid w:val="0014562E"/>
    <w:rsid w:val="001456A8"/>
    <w:rsid w:val="001456E2"/>
    <w:rsid w:val="001457D0"/>
    <w:rsid w:val="001459C4"/>
    <w:rsid w:val="00145B2A"/>
    <w:rsid w:val="00145C2D"/>
    <w:rsid w:val="00145D66"/>
    <w:rsid w:val="00145FC8"/>
    <w:rsid w:val="001460DB"/>
    <w:rsid w:val="001462B9"/>
    <w:rsid w:val="00146C37"/>
    <w:rsid w:val="0014705D"/>
    <w:rsid w:val="0014746B"/>
    <w:rsid w:val="0014763A"/>
    <w:rsid w:val="00147D9D"/>
    <w:rsid w:val="00150207"/>
    <w:rsid w:val="00150432"/>
    <w:rsid w:val="00150672"/>
    <w:rsid w:val="00150A8E"/>
    <w:rsid w:val="00150B44"/>
    <w:rsid w:val="00150EBC"/>
    <w:rsid w:val="00150EC2"/>
    <w:rsid w:val="00150F7D"/>
    <w:rsid w:val="00150FCC"/>
    <w:rsid w:val="001510AC"/>
    <w:rsid w:val="001511FA"/>
    <w:rsid w:val="001513F8"/>
    <w:rsid w:val="0015146C"/>
    <w:rsid w:val="001516EF"/>
    <w:rsid w:val="0015180C"/>
    <w:rsid w:val="00151950"/>
    <w:rsid w:val="00151B40"/>
    <w:rsid w:val="00151B97"/>
    <w:rsid w:val="00151BD6"/>
    <w:rsid w:val="00151FBC"/>
    <w:rsid w:val="00152478"/>
    <w:rsid w:val="00152531"/>
    <w:rsid w:val="001525CD"/>
    <w:rsid w:val="00152946"/>
    <w:rsid w:val="00152BF9"/>
    <w:rsid w:val="00152C44"/>
    <w:rsid w:val="00152C5A"/>
    <w:rsid w:val="00152CDF"/>
    <w:rsid w:val="00152E4D"/>
    <w:rsid w:val="00152F31"/>
    <w:rsid w:val="00153067"/>
    <w:rsid w:val="0015325A"/>
    <w:rsid w:val="0015349A"/>
    <w:rsid w:val="001536ED"/>
    <w:rsid w:val="00153733"/>
    <w:rsid w:val="00153A88"/>
    <w:rsid w:val="00153C23"/>
    <w:rsid w:val="00153D4D"/>
    <w:rsid w:val="00153DF4"/>
    <w:rsid w:val="001540EB"/>
    <w:rsid w:val="0015417B"/>
    <w:rsid w:val="00154236"/>
    <w:rsid w:val="001543D3"/>
    <w:rsid w:val="001543DD"/>
    <w:rsid w:val="001543E5"/>
    <w:rsid w:val="0015442B"/>
    <w:rsid w:val="001544AC"/>
    <w:rsid w:val="001546B0"/>
    <w:rsid w:val="0015478B"/>
    <w:rsid w:val="0015486A"/>
    <w:rsid w:val="00154894"/>
    <w:rsid w:val="00154B1D"/>
    <w:rsid w:val="00154CAD"/>
    <w:rsid w:val="00154DD8"/>
    <w:rsid w:val="00154E8E"/>
    <w:rsid w:val="00154EAC"/>
    <w:rsid w:val="001551A3"/>
    <w:rsid w:val="001558A4"/>
    <w:rsid w:val="00155E6A"/>
    <w:rsid w:val="00155FC1"/>
    <w:rsid w:val="00155FCB"/>
    <w:rsid w:val="00155FEF"/>
    <w:rsid w:val="0015621F"/>
    <w:rsid w:val="001567FF"/>
    <w:rsid w:val="00156802"/>
    <w:rsid w:val="0015681E"/>
    <w:rsid w:val="00156987"/>
    <w:rsid w:val="00156B12"/>
    <w:rsid w:val="00156D3A"/>
    <w:rsid w:val="001570F1"/>
    <w:rsid w:val="0015726D"/>
    <w:rsid w:val="00157304"/>
    <w:rsid w:val="001574FF"/>
    <w:rsid w:val="00157595"/>
    <w:rsid w:val="001575EB"/>
    <w:rsid w:val="001576D1"/>
    <w:rsid w:val="00157831"/>
    <w:rsid w:val="00157AF2"/>
    <w:rsid w:val="00157B41"/>
    <w:rsid w:val="00157B7C"/>
    <w:rsid w:val="00157BFF"/>
    <w:rsid w:val="00157C49"/>
    <w:rsid w:val="00157C56"/>
    <w:rsid w:val="00157C97"/>
    <w:rsid w:val="00160382"/>
    <w:rsid w:val="0016042C"/>
    <w:rsid w:val="0016045F"/>
    <w:rsid w:val="00160531"/>
    <w:rsid w:val="0016065B"/>
    <w:rsid w:val="00160698"/>
    <w:rsid w:val="00160834"/>
    <w:rsid w:val="00160981"/>
    <w:rsid w:val="00160A0B"/>
    <w:rsid w:val="00160ADA"/>
    <w:rsid w:val="00160CAA"/>
    <w:rsid w:val="00160F64"/>
    <w:rsid w:val="00160F6C"/>
    <w:rsid w:val="00161209"/>
    <w:rsid w:val="001615D1"/>
    <w:rsid w:val="0016189D"/>
    <w:rsid w:val="00161906"/>
    <w:rsid w:val="00161C45"/>
    <w:rsid w:val="00161D76"/>
    <w:rsid w:val="001625A1"/>
    <w:rsid w:val="001627A6"/>
    <w:rsid w:val="001629E6"/>
    <w:rsid w:val="00162A0F"/>
    <w:rsid w:val="00162C8E"/>
    <w:rsid w:val="00162CA8"/>
    <w:rsid w:val="00162DF5"/>
    <w:rsid w:val="00162EB5"/>
    <w:rsid w:val="00162F60"/>
    <w:rsid w:val="00162F8A"/>
    <w:rsid w:val="001633B8"/>
    <w:rsid w:val="00163525"/>
    <w:rsid w:val="00163896"/>
    <w:rsid w:val="001638AC"/>
    <w:rsid w:val="001638EC"/>
    <w:rsid w:val="00163B9C"/>
    <w:rsid w:val="00163BE1"/>
    <w:rsid w:val="00163C4C"/>
    <w:rsid w:val="00163C54"/>
    <w:rsid w:val="00163DAE"/>
    <w:rsid w:val="00163E20"/>
    <w:rsid w:val="00163F1A"/>
    <w:rsid w:val="0016403A"/>
    <w:rsid w:val="001642A0"/>
    <w:rsid w:val="001642BB"/>
    <w:rsid w:val="001643D0"/>
    <w:rsid w:val="0016455D"/>
    <w:rsid w:val="001645DE"/>
    <w:rsid w:val="00164910"/>
    <w:rsid w:val="00164960"/>
    <w:rsid w:val="001649A9"/>
    <w:rsid w:val="00164A76"/>
    <w:rsid w:val="00164B6A"/>
    <w:rsid w:val="00164C3F"/>
    <w:rsid w:val="00164C87"/>
    <w:rsid w:val="0016501C"/>
    <w:rsid w:val="0016518A"/>
    <w:rsid w:val="001651DF"/>
    <w:rsid w:val="001651FB"/>
    <w:rsid w:val="001652EE"/>
    <w:rsid w:val="001653CC"/>
    <w:rsid w:val="001653E9"/>
    <w:rsid w:val="00165467"/>
    <w:rsid w:val="00165602"/>
    <w:rsid w:val="00165920"/>
    <w:rsid w:val="00165A39"/>
    <w:rsid w:val="00165AFD"/>
    <w:rsid w:val="00165B30"/>
    <w:rsid w:val="00165C4E"/>
    <w:rsid w:val="00165C5C"/>
    <w:rsid w:val="00165E2C"/>
    <w:rsid w:val="00165F41"/>
    <w:rsid w:val="00166482"/>
    <w:rsid w:val="001665E1"/>
    <w:rsid w:val="00166756"/>
    <w:rsid w:val="00166886"/>
    <w:rsid w:val="00166917"/>
    <w:rsid w:val="00166A4F"/>
    <w:rsid w:val="00167047"/>
    <w:rsid w:val="0016722A"/>
    <w:rsid w:val="0016726E"/>
    <w:rsid w:val="001677E1"/>
    <w:rsid w:val="00167A42"/>
    <w:rsid w:val="00167BB1"/>
    <w:rsid w:val="00167D0D"/>
    <w:rsid w:val="00167DF4"/>
    <w:rsid w:val="00167E3D"/>
    <w:rsid w:val="00167F59"/>
    <w:rsid w:val="001701CA"/>
    <w:rsid w:val="001701CC"/>
    <w:rsid w:val="001701F2"/>
    <w:rsid w:val="00170205"/>
    <w:rsid w:val="00170212"/>
    <w:rsid w:val="00170257"/>
    <w:rsid w:val="001706DF"/>
    <w:rsid w:val="001706E6"/>
    <w:rsid w:val="001708D6"/>
    <w:rsid w:val="001708F0"/>
    <w:rsid w:val="00170A25"/>
    <w:rsid w:val="00170A32"/>
    <w:rsid w:val="00170B51"/>
    <w:rsid w:val="00170C9E"/>
    <w:rsid w:val="0017104F"/>
    <w:rsid w:val="001710EC"/>
    <w:rsid w:val="001711EC"/>
    <w:rsid w:val="001717D7"/>
    <w:rsid w:val="00171ADF"/>
    <w:rsid w:val="00171E54"/>
    <w:rsid w:val="00171E9B"/>
    <w:rsid w:val="00171F9C"/>
    <w:rsid w:val="001720CD"/>
    <w:rsid w:val="00172648"/>
    <w:rsid w:val="001728FF"/>
    <w:rsid w:val="00172A16"/>
    <w:rsid w:val="00172ADC"/>
    <w:rsid w:val="00172BEA"/>
    <w:rsid w:val="00172C05"/>
    <w:rsid w:val="00172D6F"/>
    <w:rsid w:val="001730CD"/>
    <w:rsid w:val="00173352"/>
    <w:rsid w:val="0017344B"/>
    <w:rsid w:val="0017358F"/>
    <w:rsid w:val="0017362F"/>
    <w:rsid w:val="00173666"/>
    <w:rsid w:val="0017379B"/>
    <w:rsid w:val="00173829"/>
    <w:rsid w:val="001738EB"/>
    <w:rsid w:val="00173A30"/>
    <w:rsid w:val="00173B45"/>
    <w:rsid w:val="00173BE8"/>
    <w:rsid w:val="00173BF7"/>
    <w:rsid w:val="00173C7E"/>
    <w:rsid w:val="00173D98"/>
    <w:rsid w:val="001742E9"/>
    <w:rsid w:val="00174459"/>
    <w:rsid w:val="0017464E"/>
    <w:rsid w:val="001746F7"/>
    <w:rsid w:val="001748AF"/>
    <w:rsid w:val="00174BCB"/>
    <w:rsid w:val="00174C5B"/>
    <w:rsid w:val="00174D8A"/>
    <w:rsid w:val="00174E18"/>
    <w:rsid w:val="00174FAD"/>
    <w:rsid w:val="00175022"/>
    <w:rsid w:val="0017503D"/>
    <w:rsid w:val="001755FE"/>
    <w:rsid w:val="001759CC"/>
    <w:rsid w:val="001759EE"/>
    <w:rsid w:val="00175A80"/>
    <w:rsid w:val="00175AFC"/>
    <w:rsid w:val="00175B54"/>
    <w:rsid w:val="00175B78"/>
    <w:rsid w:val="00175E9F"/>
    <w:rsid w:val="00176104"/>
    <w:rsid w:val="00176109"/>
    <w:rsid w:val="0017610F"/>
    <w:rsid w:val="001761D9"/>
    <w:rsid w:val="001762B4"/>
    <w:rsid w:val="001762ED"/>
    <w:rsid w:val="00176672"/>
    <w:rsid w:val="001768C6"/>
    <w:rsid w:val="00176C35"/>
    <w:rsid w:val="00176CDC"/>
    <w:rsid w:val="00176F5F"/>
    <w:rsid w:val="00177015"/>
    <w:rsid w:val="0017701B"/>
    <w:rsid w:val="001770B8"/>
    <w:rsid w:val="00177282"/>
    <w:rsid w:val="00177425"/>
    <w:rsid w:val="001778A3"/>
    <w:rsid w:val="0017798B"/>
    <w:rsid w:val="00177CFE"/>
    <w:rsid w:val="00177E6E"/>
    <w:rsid w:val="00177FB4"/>
    <w:rsid w:val="0018023B"/>
    <w:rsid w:val="0018025F"/>
    <w:rsid w:val="00180289"/>
    <w:rsid w:val="00180437"/>
    <w:rsid w:val="00180534"/>
    <w:rsid w:val="001805F5"/>
    <w:rsid w:val="00180988"/>
    <w:rsid w:val="00180F4F"/>
    <w:rsid w:val="001810FD"/>
    <w:rsid w:val="0018134D"/>
    <w:rsid w:val="00181500"/>
    <w:rsid w:val="001815D7"/>
    <w:rsid w:val="001817B1"/>
    <w:rsid w:val="001817F5"/>
    <w:rsid w:val="001819E6"/>
    <w:rsid w:val="00181C73"/>
    <w:rsid w:val="00181CBA"/>
    <w:rsid w:val="00181D24"/>
    <w:rsid w:val="00181EBA"/>
    <w:rsid w:val="00181F73"/>
    <w:rsid w:val="001820D7"/>
    <w:rsid w:val="0018216E"/>
    <w:rsid w:val="00182276"/>
    <w:rsid w:val="00182629"/>
    <w:rsid w:val="00182755"/>
    <w:rsid w:val="001827C1"/>
    <w:rsid w:val="00182938"/>
    <w:rsid w:val="001829F8"/>
    <w:rsid w:val="00182A8A"/>
    <w:rsid w:val="00182B01"/>
    <w:rsid w:val="00182F13"/>
    <w:rsid w:val="00182F79"/>
    <w:rsid w:val="00183155"/>
    <w:rsid w:val="001832B3"/>
    <w:rsid w:val="001832EF"/>
    <w:rsid w:val="0018334F"/>
    <w:rsid w:val="00183684"/>
    <w:rsid w:val="00183835"/>
    <w:rsid w:val="00183871"/>
    <w:rsid w:val="0018391E"/>
    <w:rsid w:val="00183C0C"/>
    <w:rsid w:val="00183D98"/>
    <w:rsid w:val="00183EDF"/>
    <w:rsid w:val="00183F7B"/>
    <w:rsid w:val="00183FDB"/>
    <w:rsid w:val="00184005"/>
    <w:rsid w:val="0018414C"/>
    <w:rsid w:val="0018425F"/>
    <w:rsid w:val="00184510"/>
    <w:rsid w:val="00184843"/>
    <w:rsid w:val="0018488A"/>
    <w:rsid w:val="00184956"/>
    <w:rsid w:val="00184CDB"/>
    <w:rsid w:val="00184D52"/>
    <w:rsid w:val="00184D65"/>
    <w:rsid w:val="00184F39"/>
    <w:rsid w:val="00185155"/>
    <w:rsid w:val="001851F1"/>
    <w:rsid w:val="0018526E"/>
    <w:rsid w:val="00185302"/>
    <w:rsid w:val="001855C8"/>
    <w:rsid w:val="001855FB"/>
    <w:rsid w:val="001856E3"/>
    <w:rsid w:val="001857F3"/>
    <w:rsid w:val="00185913"/>
    <w:rsid w:val="0018592A"/>
    <w:rsid w:val="00185939"/>
    <w:rsid w:val="001859E5"/>
    <w:rsid w:val="00185BBF"/>
    <w:rsid w:val="00185D1B"/>
    <w:rsid w:val="00185E5B"/>
    <w:rsid w:val="00185E76"/>
    <w:rsid w:val="00185F24"/>
    <w:rsid w:val="00186051"/>
    <w:rsid w:val="001860EF"/>
    <w:rsid w:val="00186324"/>
    <w:rsid w:val="00186336"/>
    <w:rsid w:val="00186494"/>
    <w:rsid w:val="001865A8"/>
    <w:rsid w:val="001868BC"/>
    <w:rsid w:val="00186CF1"/>
    <w:rsid w:val="00186D93"/>
    <w:rsid w:val="00187245"/>
    <w:rsid w:val="00187520"/>
    <w:rsid w:val="001875A1"/>
    <w:rsid w:val="00187640"/>
    <w:rsid w:val="00187732"/>
    <w:rsid w:val="001877FF"/>
    <w:rsid w:val="001879CF"/>
    <w:rsid w:val="00187CC5"/>
    <w:rsid w:val="00187D86"/>
    <w:rsid w:val="00187EA8"/>
    <w:rsid w:val="0019018D"/>
    <w:rsid w:val="001902A1"/>
    <w:rsid w:val="00190433"/>
    <w:rsid w:val="001906BE"/>
    <w:rsid w:val="0019088D"/>
    <w:rsid w:val="00190BF7"/>
    <w:rsid w:val="00190F8F"/>
    <w:rsid w:val="00191075"/>
    <w:rsid w:val="00191093"/>
    <w:rsid w:val="001911AA"/>
    <w:rsid w:val="00191221"/>
    <w:rsid w:val="00191419"/>
    <w:rsid w:val="00191580"/>
    <w:rsid w:val="0019187F"/>
    <w:rsid w:val="001918CE"/>
    <w:rsid w:val="0019192E"/>
    <w:rsid w:val="001919C8"/>
    <w:rsid w:val="001919F1"/>
    <w:rsid w:val="001919F2"/>
    <w:rsid w:val="00191A03"/>
    <w:rsid w:val="00191E3B"/>
    <w:rsid w:val="00192181"/>
    <w:rsid w:val="001922A3"/>
    <w:rsid w:val="001923AE"/>
    <w:rsid w:val="00192735"/>
    <w:rsid w:val="0019278A"/>
    <w:rsid w:val="001928CD"/>
    <w:rsid w:val="00192959"/>
    <w:rsid w:val="001929BC"/>
    <w:rsid w:val="00192C16"/>
    <w:rsid w:val="00192C37"/>
    <w:rsid w:val="00192D54"/>
    <w:rsid w:val="00192D6D"/>
    <w:rsid w:val="001930D5"/>
    <w:rsid w:val="0019353B"/>
    <w:rsid w:val="0019354F"/>
    <w:rsid w:val="001936AE"/>
    <w:rsid w:val="001937E0"/>
    <w:rsid w:val="00193C08"/>
    <w:rsid w:val="00193CDC"/>
    <w:rsid w:val="00193E9B"/>
    <w:rsid w:val="00193EE2"/>
    <w:rsid w:val="0019433F"/>
    <w:rsid w:val="0019457F"/>
    <w:rsid w:val="00194625"/>
    <w:rsid w:val="00194743"/>
    <w:rsid w:val="00194749"/>
    <w:rsid w:val="00194802"/>
    <w:rsid w:val="00194A63"/>
    <w:rsid w:val="00195055"/>
    <w:rsid w:val="00195227"/>
    <w:rsid w:val="0019524E"/>
    <w:rsid w:val="00195412"/>
    <w:rsid w:val="001954FA"/>
    <w:rsid w:val="001955C1"/>
    <w:rsid w:val="001955D9"/>
    <w:rsid w:val="001958F0"/>
    <w:rsid w:val="00195A10"/>
    <w:rsid w:val="00195A61"/>
    <w:rsid w:val="00195AFC"/>
    <w:rsid w:val="00195C64"/>
    <w:rsid w:val="00195CA5"/>
    <w:rsid w:val="00195D61"/>
    <w:rsid w:val="001963A2"/>
    <w:rsid w:val="001963C1"/>
    <w:rsid w:val="00196816"/>
    <w:rsid w:val="00196B05"/>
    <w:rsid w:val="00196B0D"/>
    <w:rsid w:val="00196BFD"/>
    <w:rsid w:val="00196DC7"/>
    <w:rsid w:val="00196F5C"/>
    <w:rsid w:val="0019758E"/>
    <w:rsid w:val="00197B06"/>
    <w:rsid w:val="00197CC7"/>
    <w:rsid w:val="00197CD6"/>
    <w:rsid w:val="00197E97"/>
    <w:rsid w:val="001A011B"/>
    <w:rsid w:val="001A0473"/>
    <w:rsid w:val="001A059A"/>
    <w:rsid w:val="001A067B"/>
    <w:rsid w:val="001A0694"/>
    <w:rsid w:val="001A0713"/>
    <w:rsid w:val="001A08A4"/>
    <w:rsid w:val="001A098F"/>
    <w:rsid w:val="001A0AED"/>
    <w:rsid w:val="001A0C6F"/>
    <w:rsid w:val="001A0E6A"/>
    <w:rsid w:val="001A110D"/>
    <w:rsid w:val="001A1372"/>
    <w:rsid w:val="001A14BD"/>
    <w:rsid w:val="001A15C3"/>
    <w:rsid w:val="001A16D2"/>
    <w:rsid w:val="001A173B"/>
    <w:rsid w:val="001A1A89"/>
    <w:rsid w:val="001A1B51"/>
    <w:rsid w:val="001A1B6F"/>
    <w:rsid w:val="001A1B92"/>
    <w:rsid w:val="001A2153"/>
    <w:rsid w:val="001A2260"/>
    <w:rsid w:val="001A2263"/>
    <w:rsid w:val="001A24BD"/>
    <w:rsid w:val="001A26D6"/>
    <w:rsid w:val="001A2734"/>
    <w:rsid w:val="001A2945"/>
    <w:rsid w:val="001A2A5D"/>
    <w:rsid w:val="001A2A83"/>
    <w:rsid w:val="001A2B88"/>
    <w:rsid w:val="001A2BF4"/>
    <w:rsid w:val="001A2E26"/>
    <w:rsid w:val="001A2E3F"/>
    <w:rsid w:val="001A2E46"/>
    <w:rsid w:val="001A2E74"/>
    <w:rsid w:val="001A2FDF"/>
    <w:rsid w:val="001A3018"/>
    <w:rsid w:val="001A3274"/>
    <w:rsid w:val="001A3402"/>
    <w:rsid w:val="001A35B0"/>
    <w:rsid w:val="001A3626"/>
    <w:rsid w:val="001A3777"/>
    <w:rsid w:val="001A397B"/>
    <w:rsid w:val="001A3AC6"/>
    <w:rsid w:val="001A3AE6"/>
    <w:rsid w:val="001A3CA4"/>
    <w:rsid w:val="001A3E23"/>
    <w:rsid w:val="001A3E48"/>
    <w:rsid w:val="001A3E86"/>
    <w:rsid w:val="001A407F"/>
    <w:rsid w:val="001A4334"/>
    <w:rsid w:val="001A4420"/>
    <w:rsid w:val="001A47DF"/>
    <w:rsid w:val="001A4B83"/>
    <w:rsid w:val="001A4DF9"/>
    <w:rsid w:val="001A4E7E"/>
    <w:rsid w:val="001A4F6C"/>
    <w:rsid w:val="001A4FDA"/>
    <w:rsid w:val="001A50C1"/>
    <w:rsid w:val="001A511B"/>
    <w:rsid w:val="001A52CC"/>
    <w:rsid w:val="001A564D"/>
    <w:rsid w:val="001A5BA5"/>
    <w:rsid w:val="001A5F3E"/>
    <w:rsid w:val="001A60FD"/>
    <w:rsid w:val="001A614B"/>
    <w:rsid w:val="001A6204"/>
    <w:rsid w:val="001A6232"/>
    <w:rsid w:val="001A62A7"/>
    <w:rsid w:val="001A6356"/>
    <w:rsid w:val="001A64B2"/>
    <w:rsid w:val="001A64D2"/>
    <w:rsid w:val="001A659D"/>
    <w:rsid w:val="001A6801"/>
    <w:rsid w:val="001A68D9"/>
    <w:rsid w:val="001A6A1D"/>
    <w:rsid w:val="001A6D47"/>
    <w:rsid w:val="001A6D8D"/>
    <w:rsid w:val="001A6E7B"/>
    <w:rsid w:val="001A7096"/>
    <w:rsid w:val="001A72C1"/>
    <w:rsid w:val="001A7416"/>
    <w:rsid w:val="001A75D0"/>
    <w:rsid w:val="001A7D91"/>
    <w:rsid w:val="001A7DB3"/>
    <w:rsid w:val="001A7E44"/>
    <w:rsid w:val="001B0174"/>
    <w:rsid w:val="001B024F"/>
    <w:rsid w:val="001B03E3"/>
    <w:rsid w:val="001B04C2"/>
    <w:rsid w:val="001B06DB"/>
    <w:rsid w:val="001B06FA"/>
    <w:rsid w:val="001B094A"/>
    <w:rsid w:val="001B094E"/>
    <w:rsid w:val="001B0A59"/>
    <w:rsid w:val="001B0D64"/>
    <w:rsid w:val="001B0EAC"/>
    <w:rsid w:val="001B0EDA"/>
    <w:rsid w:val="001B100E"/>
    <w:rsid w:val="001B101A"/>
    <w:rsid w:val="001B1211"/>
    <w:rsid w:val="001B1509"/>
    <w:rsid w:val="001B1668"/>
    <w:rsid w:val="001B16B7"/>
    <w:rsid w:val="001B18F4"/>
    <w:rsid w:val="001B1A2D"/>
    <w:rsid w:val="001B1CBF"/>
    <w:rsid w:val="001B1CF1"/>
    <w:rsid w:val="001B1E48"/>
    <w:rsid w:val="001B1E65"/>
    <w:rsid w:val="001B1EEA"/>
    <w:rsid w:val="001B1F38"/>
    <w:rsid w:val="001B20DC"/>
    <w:rsid w:val="001B213B"/>
    <w:rsid w:val="001B2378"/>
    <w:rsid w:val="001B243F"/>
    <w:rsid w:val="001B29DC"/>
    <w:rsid w:val="001B2C2E"/>
    <w:rsid w:val="001B2F94"/>
    <w:rsid w:val="001B361F"/>
    <w:rsid w:val="001B369C"/>
    <w:rsid w:val="001B3775"/>
    <w:rsid w:val="001B379E"/>
    <w:rsid w:val="001B39D4"/>
    <w:rsid w:val="001B39F0"/>
    <w:rsid w:val="001B3B2A"/>
    <w:rsid w:val="001B3B9C"/>
    <w:rsid w:val="001B3E90"/>
    <w:rsid w:val="001B409E"/>
    <w:rsid w:val="001B429B"/>
    <w:rsid w:val="001B439F"/>
    <w:rsid w:val="001B44A0"/>
    <w:rsid w:val="001B4BF3"/>
    <w:rsid w:val="001B4BFC"/>
    <w:rsid w:val="001B4F42"/>
    <w:rsid w:val="001B50CA"/>
    <w:rsid w:val="001B50D7"/>
    <w:rsid w:val="001B54A2"/>
    <w:rsid w:val="001B558B"/>
    <w:rsid w:val="001B57BA"/>
    <w:rsid w:val="001B5857"/>
    <w:rsid w:val="001B5868"/>
    <w:rsid w:val="001B58E3"/>
    <w:rsid w:val="001B5AF4"/>
    <w:rsid w:val="001B5CDB"/>
    <w:rsid w:val="001B5D88"/>
    <w:rsid w:val="001B5E36"/>
    <w:rsid w:val="001B5FC2"/>
    <w:rsid w:val="001B6387"/>
    <w:rsid w:val="001B6490"/>
    <w:rsid w:val="001B6730"/>
    <w:rsid w:val="001B6767"/>
    <w:rsid w:val="001B6B8F"/>
    <w:rsid w:val="001B6C6E"/>
    <w:rsid w:val="001B6F7C"/>
    <w:rsid w:val="001B6FB5"/>
    <w:rsid w:val="001B714F"/>
    <w:rsid w:val="001B744A"/>
    <w:rsid w:val="001B75E7"/>
    <w:rsid w:val="001B7752"/>
    <w:rsid w:val="001B78B0"/>
    <w:rsid w:val="001B7922"/>
    <w:rsid w:val="001B7990"/>
    <w:rsid w:val="001B7A9F"/>
    <w:rsid w:val="001B7AB0"/>
    <w:rsid w:val="001B7B4B"/>
    <w:rsid w:val="001B7D8F"/>
    <w:rsid w:val="001B7DED"/>
    <w:rsid w:val="001B7E98"/>
    <w:rsid w:val="001B7EFC"/>
    <w:rsid w:val="001C013F"/>
    <w:rsid w:val="001C0346"/>
    <w:rsid w:val="001C038E"/>
    <w:rsid w:val="001C089C"/>
    <w:rsid w:val="001C0B35"/>
    <w:rsid w:val="001C0BB3"/>
    <w:rsid w:val="001C0C36"/>
    <w:rsid w:val="001C0D1B"/>
    <w:rsid w:val="001C0ED7"/>
    <w:rsid w:val="001C108D"/>
    <w:rsid w:val="001C10EC"/>
    <w:rsid w:val="001C11F8"/>
    <w:rsid w:val="001C12B4"/>
    <w:rsid w:val="001C13A8"/>
    <w:rsid w:val="001C15F0"/>
    <w:rsid w:val="001C15F9"/>
    <w:rsid w:val="001C1610"/>
    <w:rsid w:val="001C1ABC"/>
    <w:rsid w:val="001C1C2B"/>
    <w:rsid w:val="001C20DB"/>
    <w:rsid w:val="001C21D3"/>
    <w:rsid w:val="001C249C"/>
    <w:rsid w:val="001C2912"/>
    <w:rsid w:val="001C2A16"/>
    <w:rsid w:val="001C2BA5"/>
    <w:rsid w:val="001C2C16"/>
    <w:rsid w:val="001C2CBF"/>
    <w:rsid w:val="001C2EA3"/>
    <w:rsid w:val="001C2EF1"/>
    <w:rsid w:val="001C2F39"/>
    <w:rsid w:val="001C2F7F"/>
    <w:rsid w:val="001C35A5"/>
    <w:rsid w:val="001C3698"/>
    <w:rsid w:val="001C36EB"/>
    <w:rsid w:val="001C38BE"/>
    <w:rsid w:val="001C3936"/>
    <w:rsid w:val="001C3E74"/>
    <w:rsid w:val="001C3E78"/>
    <w:rsid w:val="001C3E96"/>
    <w:rsid w:val="001C42CC"/>
    <w:rsid w:val="001C4396"/>
    <w:rsid w:val="001C4670"/>
    <w:rsid w:val="001C4677"/>
    <w:rsid w:val="001C470F"/>
    <w:rsid w:val="001C4984"/>
    <w:rsid w:val="001C49F1"/>
    <w:rsid w:val="001C4CCB"/>
    <w:rsid w:val="001C4D84"/>
    <w:rsid w:val="001C4F3F"/>
    <w:rsid w:val="001C5198"/>
    <w:rsid w:val="001C51F2"/>
    <w:rsid w:val="001C52B6"/>
    <w:rsid w:val="001C567A"/>
    <w:rsid w:val="001C577A"/>
    <w:rsid w:val="001C587F"/>
    <w:rsid w:val="001C599C"/>
    <w:rsid w:val="001C6513"/>
    <w:rsid w:val="001C6555"/>
    <w:rsid w:val="001C6624"/>
    <w:rsid w:val="001C6871"/>
    <w:rsid w:val="001C6B8D"/>
    <w:rsid w:val="001C6C25"/>
    <w:rsid w:val="001C6E88"/>
    <w:rsid w:val="001C6E93"/>
    <w:rsid w:val="001C6EC5"/>
    <w:rsid w:val="001C6FFB"/>
    <w:rsid w:val="001C7108"/>
    <w:rsid w:val="001C7429"/>
    <w:rsid w:val="001C751B"/>
    <w:rsid w:val="001C76E9"/>
    <w:rsid w:val="001C78EF"/>
    <w:rsid w:val="001C798F"/>
    <w:rsid w:val="001C79AD"/>
    <w:rsid w:val="001C7AD3"/>
    <w:rsid w:val="001C7B08"/>
    <w:rsid w:val="001C7C77"/>
    <w:rsid w:val="001C7CBD"/>
    <w:rsid w:val="001C7ECE"/>
    <w:rsid w:val="001C7FF7"/>
    <w:rsid w:val="001D037D"/>
    <w:rsid w:val="001D0685"/>
    <w:rsid w:val="001D06C6"/>
    <w:rsid w:val="001D08E4"/>
    <w:rsid w:val="001D0AAA"/>
    <w:rsid w:val="001D0AD9"/>
    <w:rsid w:val="001D0CF4"/>
    <w:rsid w:val="001D0F18"/>
    <w:rsid w:val="001D1519"/>
    <w:rsid w:val="001D152C"/>
    <w:rsid w:val="001D1601"/>
    <w:rsid w:val="001D16B3"/>
    <w:rsid w:val="001D19D9"/>
    <w:rsid w:val="001D20E0"/>
    <w:rsid w:val="001D2192"/>
    <w:rsid w:val="001D21E6"/>
    <w:rsid w:val="001D23F5"/>
    <w:rsid w:val="001D2471"/>
    <w:rsid w:val="001D264A"/>
    <w:rsid w:val="001D2753"/>
    <w:rsid w:val="001D2F8C"/>
    <w:rsid w:val="001D30A5"/>
    <w:rsid w:val="001D3326"/>
    <w:rsid w:val="001D36CA"/>
    <w:rsid w:val="001D398C"/>
    <w:rsid w:val="001D3BF5"/>
    <w:rsid w:val="001D3C0D"/>
    <w:rsid w:val="001D40A8"/>
    <w:rsid w:val="001D455D"/>
    <w:rsid w:val="001D45EC"/>
    <w:rsid w:val="001D4747"/>
    <w:rsid w:val="001D4846"/>
    <w:rsid w:val="001D493E"/>
    <w:rsid w:val="001D4BE7"/>
    <w:rsid w:val="001D4CBC"/>
    <w:rsid w:val="001D4CF5"/>
    <w:rsid w:val="001D50D1"/>
    <w:rsid w:val="001D521B"/>
    <w:rsid w:val="001D536C"/>
    <w:rsid w:val="001D546D"/>
    <w:rsid w:val="001D5493"/>
    <w:rsid w:val="001D5528"/>
    <w:rsid w:val="001D55C2"/>
    <w:rsid w:val="001D55FC"/>
    <w:rsid w:val="001D5BF9"/>
    <w:rsid w:val="001D5E43"/>
    <w:rsid w:val="001D5E51"/>
    <w:rsid w:val="001D5FA5"/>
    <w:rsid w:val="001D60FF"/>
    <w:rsid w:val="001D6204"/>
    <w:rsid w:val="001D6263"/>
    <w:rsid w:val="001D63C2"/>
    <w:rsid w:val="001D670C"/>
    <w:rsid w:val="001D67D2"/>
    <w:rsid w:val="001D6886"/>
    <w:rsid w:val="001D6921"/>
    <w:rsid w:val="001D6B3A"/>
    <w:rsid w:val="001D6B62"/>
    <w:rsid w:val="001D6CB2"/>
    <w:rsid w:val="001D6E0E"/>
    <w:rsid w:val="001D7105"/>
    <w:rsid w:val="001D750E"/>
    <w:rsid w:val="001D7666"/>
    <w:rsid w:val="001D77F2"/>
    <w:rsid w:val="001D78B0"/>
    <w:rsid w:val="001D796E"/>
    <w:rsid w:val="001E0030"/>
    <w:rsid w:val="001E0040"/>
    <w:rsid w:val="001E007E"/>
    <w:rsid w:val="001E0373"/>
    <w:rsid w:val="001E05EB"/>
    <w:rsid w:val="001E07DD"/>
    <w:rsid w:val="001E08A0"/>
    <w:rsid w:val="001E0AFF"/>
    <w:rsid w:val="001E0B9F"/>
    <w:rsid w:val="001E0C00"/>
    <w:rsid w:val="001E0ECA"/>
    <w:rsid w:val="001E0F63"/>
    <w:rsid w:val="001E0FB2"/>
    <w:rsid w:val="001E10E4"/>
    <w:rsid w:val="001E1245"/>
    <w:rsid w:val="001E1336"/>
    <w:rsid w:val="001E156A"/>
    <w:rsid w:val="001E15FC"/>
    <w:rsid w:val="001E1738"/>
    <w:rsid w:val="001E1ADE"/>
    <w:rsid w:val="001E1BA4"/>
    <w:rsid w:val="001E1C48"/>
    <w:rsid w:val="001E1DC1"/>
    <w:rsid w:val="001E1E6D"/>
    <w:rsid w:val="001E1ECA"/>
    <w:rsid w:val="001E1ED7"/>
    <w:rsid w:val="001E1FF7"/>
    <w:rsid w:val="001E2304"/>
    <w:rsid w:val="001E260F"/>
    <w:rsid w:val="001E2624"/>
    <w:rsid w:val="001E265F"/>
    <w:rsid w:val="001E26B4"/>
    <w:rsid w:val="001E2740"/>
    <w:rsid w:val="001E281C"/>
    <w:rsid w:val="001E284C"/>
    <w:rsid w:val="001E2973"/>
    <w:rsid w:val="001E2990"/>
    <w:rsid w:val="001E2B8B"/>
    <w:rsid w:val="001E2BAE"/>
    <w:rsid w:val="001E2CC0"/>
    <w:rsid w:val="001E2E5C"/>
    <w:rsid w:val="001E3134"/>
    <w:rsid w:val="001E317F"/>
    <w:rsid w:val="001E336A"/>
    <w:rsid w:val="001E39C6"/>
    <w:rsid w:val="001E39D9"/>
    <w:rsid w:val="001E409C"/>
    <w:rsid w:val="001E40C4"/>
    <w:rsid w:val="001E44AD"/>
    <w:rsid w:val="001E4674"/>
    <w:rsid w:val="001E4A16"/>
    <w:rsid w:val="001E4A6A"/>
    <w:rsid w:val="001E4B52"/>
    <w:rsid w:val="001E4D83"/>
    <w:rsid w:val="001E4E07"/>
    <w:rsid w:val="001E52C3"/>
    <w:rsid w:val="001E5DCF"/>
    <w:rsid w:val="001E5E5D"/>
    <w:rsid w:val="001E5F1C"/>
    <w:rsid w:val="001E63A2"/>
    <w:rsid w:val="001E64FB"/>
    <w:rsid w:val="001E650F"/>
    <w:rsid w:val="001E6920"/>
    <w:rsid w:val="001E6996"/>
    <w:rsid w:val="001E69A3"/>
    <w:rsid w:val="001E69C0"/>
    <w:rsid w:val="001E6A8B"/>
    <w:rsid w:val="001E6D6B"/>
    <w:rsid w:val="001E6F36"/>
    <w:rsid w:val="001E71C0"/>
    <w:rsid w:val="001E75F9"/>
    <w:rsid w:val="001E7858"/>
    <w:rsid w:val="001E7918"/>
    <w:rsid w:val="001E792C"/>
    <w:rsid w:val="001E7C59"/>
    <w:rsid w:val="001E7F90"/>
    <w:rsid w:val="001F0189"/>
    <w:rsid w:val="001F0230"/>
    <w:rsid w:val="001F02C0"/>
    <w:rsid w:val="001F0315"/>
    <w:rsid w:val="001F0475"/>
    <w:rsid w:val="001F06F1"/>
    <w:rsid w:val="001F0956"/>
    <w:rsid w:val="001F09F9"/>
    <w:rsid w:val="001F0A2C"/>
    <w:rsid w:val="001F0B13"/>
    <w:rsid w:val="001F0E41"/>
    <w:rsid w:val="001F10AC"/>
    <w:rsid w:val="001F1438"/>
    <w:rsid w:val="001F15F8"/>
    <w:rsid w:val="001F18F7"/>
    <w:rsid w:val="001F195D"/>
    <w:rsid w:val="001F1A12"/>
    <w:rsid w:val="001F1F79"/>
    <w:rsid w:val="001F21C1"/>
    <w:rsid w:val="001F21EB"/>
    <w:rsid w:val="001F23BC"/>
    <w:rsid w:val="001F2418"/>
    <w:rsid w:val="001F2437"/>
    <w:rsid w:val="001F258D"/>
    <w:rsid w:val="001F2683"/>
    <w:rsid w:val="001F271A"/>
    <w:rsid w:val="001F2757"/>
    <w:rsid w:val="001F2770"/>
    <w:rsid w:val="001F27EE"/>
    <w:rsid w:val="001F2892"/>
    <w:rsid w:val="001F2999"/>
    <w:rsid w:val="001F2ABD"/>
    <w:rsid w:val="001F2EAA"/>
    <w:rsid w:val="001F2EDD"/>
    <w:rsid w:val="001F3130"/>
    <w:rsid w:val="001F328C"/>
    <w:rsid w:val="001F3310"/>
    <w:rsid w:val="001F3508"/>
    <w:rsid w:val="001F3703"/>
    <w:rsid w:val="001F37E1"/>
    <w:rsid w:val="001F3824"/>
    <w:rsid w:val="001F383E"/>
    <w:rsid w:val="001F3991"/>
    <w:rsid w:val="001F3A4A"/>
    <w:rsid w:val="001F3A7C"/>
    <w:rsid w:val="001F3AF1"/>
    <w:rsid w:val="001F3BA0"/>
    <w:rsid w:val="001F3F01"/>
    <w:rsid w:val="001F4075"/>
    <w:rsid w:val="001F4134"/>
    <w:rsid w:val="001F418D"/>
    <w:rsid w:val="001F43CA"/>
    <w:rsid w:val="001F43D9"/>
    <w:rsid w:val="001F43DC"/>
    <w:rsid w:val="001F44FC"/>
    <w:rsid w:val="001F4680"/>
    <w:rsid w:val="001F46C9"/>
    <w:rsid w:val="001F46EF"/>
    <w:rsid w:val="001F4787"/>
    <w:rsid w:val="001F483A"/>
    <w:rsid w:val="001F4860"/>
    <w:rsid w:val="001F48D8"/>
    <w:rsid w:val="001F4CE0"/>
    <w:rsid w:val="001F4E6E"/>
    <w:rsid w:val="001F4F75"/>
    <w:rsid w:val="001F5547"/>
    <w:rsid w:val="001F5743"/>
    <w:rsid w:val="001F57BC"/>
    <w:rsid w:val="001F5A9D"/>
    <w:rsid w:val="001F5A9F"/>
    <w:rsid w:val="001F5B01"/>
    <w:rsid w:val="001F5EF7"/>
    <w:rsid w:val="001F62DA"/>
    <w:rsid w:val="001F6537"/>
    <w:rsid w:val="001F65A3"/>
    <w:rsid w:val="001F65B3"/>
    <w:rsid w:val="001F668A"/>
    <w:rsid w:val="001F6725"/>
    <w:rsid w:val="001F68F6"/>
    <w:rsid w:val="001F6C9A"/>
    <w:rsid w:val="001F6D70"/>
    <w:rsid w:val="001F6E45"/>
    <w:rsid w:val="001F710D"/>
    <w:rsid w:val="001F720C"/>
    <w:rsid w:val="001F7212"/>
    <w:rsid w:val="001F749A"/>
    <w:rsid w:val="001F74BC"/>
    <w:rsid w:val="001F7555"/>
    <w:rsid w:val="001F7763"/>
    <w:rsid w:val="001F7C29"/>
    <w:rsid w:val="001F7CF8"/>
    <w:rsid w:val="001F7DBC"/>
    <w:rsid w:val="001F7ED1"/>
    <w:rsid w:val="001F7EDC"/>
    <w:rsid w:val="001F7F16"/>
    <w:rsid w:val="00200053"/>
    <w:rsid w:val="0020012B"/>
    <w:rsid w:val="00200424"/>
    <w:rsid w:val="00200854"/>
    <w:rsid w:val="0020093C"/>
    <w:rsid w:val="00200C51"/>
    <w:rsid w:val="00200CE5"/>
    <w:rsid w:val="00200E43"/>
    <w:rsid w:val="00200EF4"/>
    <w:rsid w:val="00200F87"/>
    <w:rsid w:val="002011C7"/>
    <w:rsid w:val="002012EC"/>
    <w:rsid w:val="00201852"/>
    <w:rsid w:val="00202418"/>
    <w:rsid w:val="002024AD"/>
    <w:rsid w:val="00202655"/>
    <w:rsid w:val="00202A0F"/>
    <w:rsid w:val="00202D85"/>
    <w:rsid w:val="00202F2C"/>
    <w:rsid w:val="00202FDE"/>
    <w:rsid w:val="002030B4"/>
    <w:rsid w:val="0020313A"/>
    <w:rsid w:val="0020330A"/>
    <w:rsid w:val="0020349B"/>
    <w:rsid w:val="002034E5"/>
    <w:rsid w:val="00203C15"/>
    <w:rsid w:val="00203EBB"/>
    <w:rsid w:val="00203F16"/>
    <w:rsid w:val="00204084"/>
    <w:rsid w:val="002040CB"/>
    <w:rsid w:val="002044F5"/>
    <w:rsid w:val="00204AC4"/>
    <w:rsid w:val="0020504A"/>
    <w:rsid w:val="002053E3"/>
    <w:rsid w:val="00205803"/>
    <w:rsid w:val="00205811"/>
    <w:rsid w:val="002059FC"/>
    <w:rsid w:val="00205A7C"/>
    <w:rsid w:val="00205B96"/>
    <w:rsid w:val="00205BB1"/>
    <w:rsid w:val="00205C5E"/>
    <w:rsid w:val="00205CE6"/>
    <w:rsid w:val="00205D58"/>
    <w:rsid w:val="00205DD4"/>
    <w:rsid w:val="00205F05"/>
    <w:rsid w:val="00205F16"/>
    <w:rsid w:val="00205F82"/>
    <w:rsid w:val="00205FE8"/>
    <w:rsid w:val="00206027"/>
    <w:rsid w:val="0020605D"/>
    <w:rsid w:val="00206132"/>
    <w:rsid w:val="0020624F"/>
    <w:rsid w:val="00206491"/>
    <w:rsid w:val="002065A4"/>
    <w:rsid w:val="00206714"/>
    <w:rsid w:val="00206A88"/>
    <w:rsid w:val="00206B7A"/>
    <w:rsid w:val="00206B7D"/>
    <w:rsid w:val="00206FDD"/>
    <w:rsid w:val="0020714B"/>
    <w:rsid w:val="002071A5"/>
    <w:rsid w:val="002072E8"/>
    <w:rsid w:val="002075C4"/>
    <w:rsid w:val="002076E4"/>
    <w:rsid w:val="00207971"/>
    <w:rsid w:val="00207B98"/>
    <w:rsid w:val="00207BEE"/>
    <w:rsid w:val="00207CD5"/>
    <w:rsid w:val="00207CDD"/>
    <w:rsid w:val="00207D46"/>
    <w:rsid w:val="00207D72"/>
    <w:rsid w:val="00207E19"/>
    <w:rsid w:val="00210066"/>
    <w:rsid w:val="00210251"/>
    <w:rsid w:val="002103A3"/>
    <w:rsid w:val="002103AC"/>
    <w:rsid w:val="002107E5"/>
    <w:rsid w:val="00210C70"/>
    <w:rsid w:val="00210D46"/>
    <w:rsid w:val="00210E56"/>
    <w:rsid w:val="00210F39"/>
    <w:rsid w:val="00211248"/>
    <w:rsid w:val="00211294"/>
    <w:rsid w:val="002113BF"/>
    <w:rsid w:val="00211570"/>
    <w:rsid w:val="00211C1D"/>
    <w:rsid w:val="00211F33"/>
    <w:rsid w:val="00212361"/>
    <w:rsid w:val="00212491"/>
    <w:rsid w:val="00212737"/>
    <w:rsid w:val="00212910"/>
    <w:rsid w:val="002129F5"/>
    <w:rsid w:val="0021302E"/>
    <w:rsid w:val="0021315E"/>
    <w:rsid w:val="00213458"/>
    <w:rsid w:val="002137D1"/>
    <w:rsid w:val="002139E3"/>
    <w:rsid w:val="00213A86"/>
    <w:rsid w:val="00213BB2"/>
    <w:rsid w:val="00213C3C"/>
    <w:rsid w:val="002140C3"/>
    <w:rsid w:val="002142CB"/>
    <w:rsid w:val="002143A0"/>
    <w:rsid w:val="0021465D"/>
    <w:rsid w:val="00214669"/>
    <w:rsid w:val="00214876"/>
    <w:rsid w:val="002148FC"/>
    <w:rsid w:val="00214A58"/>
    <w:rsid w:val="00214C0B"/>
    <w:rsid w:val="00214C32"/>
    <w:rsid w:val="00214CA6"/>
    <w:rsid w:val="00214DF6"/>
    <w:rsid w:val="00214E20"/>
    <w:rsid w:val="002150CC"/>
    <w:rsid w:val="00215118"/>
    <w:rsid w:val="0021516C"/>
    <w:rsid w:val="002155B3"/>
    <w:rsid w:val="002155F9"/>
    <w:rsid w:val="00215733"/>
    <w:rsid w:val="002158E2"/>
    <w:rsid w:val="00215B22"/>
    <w:rsid w:val="00215EA3"/>
    <w:rsid w:val="00215EC9"/>
    <w:rsid w:val="00216164"/>
    <w:rsid w:val="002161A4"/>
    <w:rsid w:val="0021624B"/>
    <w:rsid w:val="00216502"/>
    <w:rsid w:val="002165A6"/>
    <w:rsid w:val="0021675E"/>
    <w:rsid w:val="0021692B"/>
    <w:rsid w:val="00216997"/>
    <w:rsid w:val="00216998"/>
    <w:rsid w:val="00216D85"/>
    <w:rsid w:val="002170D4"/>
    <w:rsid w:val="002171B3"/>
    <w:rsid w:val="0021748C"/>
    <w:rsid w:val="0021751B"/>
    <w:rsid w:val="00217557"/>
    <w:rsid w:val="00217A0E"/>
    <w:rsid w:val="00217B6C"/>
    <w:rsid w:val="00217BA7"/>
    <w:rsid w:val="00217D7D"/>
    <w:rsid w:val="00217D90"/>
    <w:rsid w:val="00217DAF"/>
    <w:rsid w:val="00217DD2"/>
    <w:rsid w:val="00217EBB"/>
    <w:rsid w:val="00217F83"/>
    <w:rsid w:val="00217FBC"/>
    <w:rsid w:val="00217FE0"/>
    <w:rsid w:val="0022000B"/>
    <w:rsid w:val="00220391"/>
    <w:rsid w:val="002203A8"/>
    <w:rsid w:val="002203E2"/>
    <w:rsid w:val="002204DB"/>
    <w:rsid w:val="00220795"/>
    <w:rsid w:val="0022083C"/>
    <w:rsid w:val="002208BF"/>
    <w:rsid w:val="002209BC"/>
    <w:rsid w:val="00220AE0"/>
    <w:rsid w:val="00220B3A"/>
    <w:rsid w:val="00220B7E"/>
    <w:rsid w:val="00221092"/>
    <w:rsid w:val="00221126"/>
    <w:rsid w:val="00221223"/>
    <w:rsid w:val="00221230"/>
    <w:rsid w:val="002213A0"/>
    <w:rsid w:val="002213B9"/>
    <w:rsid w:val="002214A5"/>
    <w:rsid w:val="00221535"/>
    <w:rsid w:val="00221605"/>
    <w:rsid w:val="00221966"/>
    <w:rsid w:val="00221A29"/>
    <w:rsid w:val="00221CAF"/>
    <w:rsid w:val="00221D1D"/>
    <w:rsid w:val="00221D58"/>
    <w:rsid w:val="00221F04"/>
    <w:rsid w:val="00222437"/>
    <w:rsid w:val="002224E1"/>
    <w:rsid w:val="00222650"/>
    <w:rsid w:val="0022272A"/>
    <w:rsid w:val="00222A4F"/>
    <w:rsid w:val="00222EB3"/>
    <w:rsid w:val="00222F3D"/>
    <w:rsid w:val="002230B4"/>
    <w:rsid w:val="002230BF"/>
    <w:rsid w:val="0022317C"/>
    <w:rsid w:val="0022332A"/>
    <w:rsid w:val="002233B6"/>
    <w:rsid w:val="00223410"/>
    <w:rsid w:val="002236E8"/>
    <w:rsid w:val="00223924"/>
    <w:rsid w:val="00223A50"/>
    <w:rsid w:val="00223D16"/>
    <w:rsid w:val="00223DA7"/>
    <w:rsid w:val="00223EC5"/>
    <w:rsid w:val="00224035"/>
    <w:rsid w:val="002241BE"/>
    <w:rsid w:val="00224274"/>
    <w:rsid w:val="002243E1"/>
    <w:rsid w:val="00224466"/>
    <w:rsid w:val="0022473C"/>
    <w:rsid w:val="00224AA1"/>
    <w:rsid w:val="00224B46"/>
    <w:rsid w:val="00224DEC"/>
    <w:rsid w:val="0022529C"/>
    <w:rsid w:val="00225392"/>
    <w:rsid w:val="0022553C"/>
    <w:rsid w:val="002255AE"/>
    <w:rsid w:val="002257F0"/>
    <w:rsid w:val="00225992"/>
    <w:rsid w:val="002259BF"/>
    <w:rsid w:val="00225A63"/>
    <w:rsid w:val="00225AB0"/>
    <w:rsid w:val="00225B27"/>
    <w:rsid w:val="00225C14"/>
    <w:rsid w:val="00225C93"/>
    <w:rsid w:val="002260B3"/>
    <w:rsid w:val="00226595"/>
    <w:rsid w:val="00226B4C"/>
    <w:rsid w:val="00226DBF"/>
    <w:rsid w:val="00226E32"/>
    <w:rsid w:val="00227139"/>
    <w:rsid w:val="00227594"/>
    <w:rsid w:val="00227606"/>
    <w:rsid w:val="00227745"/>
    <w:rsid w:val="00227B22"/>
    <w:rsid w:val="00227D66"/>
    <w:rsid w:val="00227EAA"/>
    <w:rsid w:val="0023003E"/>
    <w:rsid w:val="00230294"/>
    <w:rsid w:val="002302DC"/>
    <w:rsid w:val="002304DE"/>
    <w:rsid w:val="0023050B"/>
    <w:rsid w:val="00230842"/>
    <w:rsid w:val="002308F6"/>
    <w:rsid w:val="00230AE9"/>
    <w:rsid w:val="00230C9D"/>
    <w:rsid w:val="00230E4D"/>
    <w:rsid w:val="00230F15"/>
    <w:rsid w:val="00230FA5"/>
    <w:rsid w:val="002311BA"/>
    <w:rsid w:val="00231552"/>
    <w:rsid w:val="00231603"/>
    <w:rsid w:val="0023199B"/>
    <w:rsid w:val="002319E5"/>
    <w:rsid w:val="002319F6"/>
    <w:rsid w:val="00231A02"/>
    <w:rsid w:val="00231E6B"/>
    <w:rsid w:val="00231F19"/>
    <w:rsid w:val="00232072"/>
    <w:rsid w:val="0023207C"/>
    <w:rsid w:val="002321F9"/>
    <w:rsid w:val="002322F6"/>
    <w:rsid w:val="00232344"/>
    <w:rsid w:val="0023238A"/>
    <w:rsid w:val="002325B9"/>
    <w:rsid w:val="0023274B"/>
    <w:rsid w:val="00232839"/>
    <w:rsid w:val="002329D4"/>
    <w:rsid w:val="00232BCF"/>
    <w:rsid w:val="00232EC4"/>
    <w:rsid w:val="00232F87"/>
    <w:rsid w:val="00233009"/>
    <w:rsid w:val="0023334B"/>
    <w:rsid w:val="0023369C"/>
    <w:rsid w:val="00233AED"/>
    <w:rsid w:val="00233B45"/>
    <w:rsid w:val="00233C3D"/>
    <w:rsid w:val="00233CCA"/>
    <w:rsid w:val="00233EA0"/>
    <w:rsid w:val="00233F02"/>
    <w:rsid w:val="00233F97"/>
    <w:rsid w:val="00233FB4"/>
    <w:rsid w:val="00234183"/>
    <w:rsid w:val="0023427E"/>
    <w:rsid w:val="0023444E"/>
    <w:rsid w:val="00234543"/>
    <w:rsid w:val="00234A3D"/>
    <w:rsid w:val="00234A7D"/>
    <w:rsid w:val="00234B94"/>
    <w:rsid w:val="00234C40"/>
    <w:rsid w:val="00234DC3"/>
    <w:rsid w:val="00234E93"/>
    <w:rsid w:val="00234EF5"/>
    <w:rsid w:val="00234F79"/>
    <w:rsid w:val="0023533B"/>
    <w:rsid w:val="0023543C"/>
    <w:rsid w:val="002357BF"/>
    <w:rsid w:val="00235CF7"/>
    <w:rsid w:val="00235F1D"/>
    <w:rsid w:val="00235F27"/>
    <w:rsid w:val="00235FFB"/>
    <w:rsid w:val="00236197"/>
    <w:rsid w:val="00236272"/>
    <w:rsid w:val="00236379"/>
    <w:rsid w:val="002366FB"/>
    <w:rsid w:val="0023674D"/>
    <w:rsid w:val="0023695F"/>
    <w:rsid w:val="00236BC4"/>
    <w:rsid w:val="00236FD3"/>
    <w:rsid w:val="002370C5"/>
    <w:rsid w:val="00237219"/>
    <w:rsid w:val="002373AE"/>
    <w:rsid w:val="002373F5"/>
    <w:rsid w:val="00237546"/>
    <w:rsid w:val="002377AC"/>
    <w:rsid w:val="00237864"/>
    <w:rsid w:val="002379C5"/>
    <w:rsid w:val="00237D51"/>
    <w:rsid w:val="00237DAB"/>
    <w:rsid w:val="00237FFE"/>
    <w:rsid w:val="002400D3"/>
    <w:rsid w:val="002400E2"/>
    <w:rsid w:val="00240398"/>
    <w:rsid w:val="002403D0"/>
    <w:rsid w:val="0024060A"/>
    <w:rsid w:val="0024079E"/>
    <w:rsid w:val="00240883"/>
    <w:rsid w:val="002408AD"/>
    <w:rsid w:val="00240A16"/>
    <w:rsid w:val="00240A75"/>
    <w:rsid w:val="00240E5A"/>
    <w:rsid w:val="00241006"/>
    <w:rsid w:val="00241117"/>
    <w:rsid w:val="0024113D"/>
    <w:rsid w:val="002414D7"/>
    <w:rsid w:val="00241715"/>
    <w:rsid w:val="002417DB"/>
    <w:rsid w:val="002418FF"/>
    <w:rsid w:val="00241A48"/>
    <w:rsid w:val="00241C49"/>
    <w:rsid w:val="002423D4"/>
    <w:rsid w:val="00242585"/>
    <w:rsid w:val="0024266E"/>
    <w:rsid w:val="002426DD"/>
    <w:rsid w:val="0024297B"/>
    <w:rsid w:val="00242AD3"/>
    <w:rsid w:val="00242B97"/>
    <w:rsid w:val="00242BD5"/>
    <w:rsid w:val="00242F39"/>
    <w:rsid w:val="00242F52"/>
    <w:rsid w:val="0024302D"/>
    <w:rsid w:val="00243133"/>
    <w:rsid w:val="002432EA"/>
    <w:rsid w:val="002436BB"/>
    <w:rsid w:val="00243969"/>
    <w:rsid w:val="00243BFC"/>
    <w:rsid w:val="00243ED6"/>
    <w:rsid w:val="002442E4"/>
    <w:rsid w:val="002443D3"/>
    <w:rsid w:val="0024492B"/>
    <w:rsid w:val="002449C6"/>
    <w:rsid w:val="002449F1"/>
    <w:rsid w:val="00244ABD"/>
    <w:rsid w:val="00244B0F"/>
    <w:rsid w:val="00244DEB"/>
    <w:rsid w:val="00244E47"/>
    <w:rsid w:val="00244FA6"/>
    <w:rsid w:val="002451CB"/>
    <w:rsid w:val="00245455"/>
    <w:rsid w:val="002454F9"/>
    <w:rsid w:val="00245555"/>
    <w:rsid w:val="002456DB"/>
    <w:rsid w:val="00245BA9"/>
    <w:rsid w:val="00245E06"/>
    <w:rsid w:val="00245E31"/>
    <w:rsid w:val="00245E64"/>
    <w:rsid w:val="0024665A"/>
    <w:rsid w:val="002467C8"/>
    <w:rsid w:val="002467FD"/>
    <w:rsid w:val="00246938"/>
    <w:rsid w:val="00246BC8"/>
    <w:rsid w:val="00246C20"/>
    <w:rsid w:val="00246D13"/>
    <w:rsid w:val="00246EDB"/>
    <w:rsid w:val="00247309"/>
    <w:rsid w:val="00247368"/>
    <w:rsid w:val="002473BE"/>
    <w:rsid w:val="00247494"/>
    <w:rsid w:val="00247857"/>
    <w:rsid w:val="00247973"/>
    <w:rsid w:val="00247DB9"/>
    <w:rsid w:val="00247EC0"/>
    <w:rsid w:val="00247F8F"/>
    <w:rsid w:val="0025025B"/>
    <w:rsid w:val="002502CE"/>
    <w:rsid w:val="00250350"/>
    <w:rsid w:val="00250439"/>
    <w:rsid w:val="0025083E"/>
    <w:rsid w:val="00250A79"/>
    <w:rsid w:val="00250CE2"/>
    <w:rsid w:val="00251087"/>
    <w:rsid w:val="00251423"/>
    <w:rsid w:val="00251629"/>
    <w:rsid w:val="002517B7"/>
    <w:rsid w:val="00251AF6"/>
    <w:rsid w:val="00251B8D"/>
    <w:rsid w:val="00251C60"/>
    <w:rsid w:val="00251EA4"/>
    <w:rsid w:val="002521A8"/>
    <w:rsid w:val="002522D1"/>
    <w:rsid w:val="002524C3"/>
    <w:rsid w:val="00252500"/>
    <w:rsid w:val="002525F0"/>
    <w:rsid w:val="0025272D"/>
    <w:rsid w:val="00252995"/>
    <w:rsid w:val="00252A51"/>
    <w:rsid w:val="00252E01"/>
    <w:rsid w:val="00252F0B"/>
    <w:rsid w:val="002530C0"/>
    <w:rsid w:val="00253197"/>
    <w:rsid w:val="0025325F"/>
    <w:rsid w:val="00253344"/>
    <w:rsid w:val="00253380"/>
    <w:rsid w:val="002533DC"/>
    <w:rsid w:val="00253628"/>
    <w:rsid w:val="002536C4"/>
    <w:rsid w:val="00253996"/>
    <w:rsid w:val="00253AC8"/>
    <w:rsid w:val="00253C0C"/>
    <w:rsid w:val="00253C6E"/>
    <w:rsid w:val="00253EC0"/>
    <w:rsid w:val="00254051"/>
    <w:rsid w:val="002540EB"/>
    <w:rsid w:val="0025416C"/>
    <w:rsid w:val="0025430B"/>
    <w:rsid w:val="002544CB"/>
    <w:rsid w:val="00254677"/>
    <w:rsid w:val="0025490A"/>
    <w:rsid w:val="00254972"/>
    <w:rsid w:val="00254981"/>
    <w:rsid w:val="00254A20"/>
    <w:rsid w:val="00254DAE"/>
    <w:rsid w:val="002551EC"/>
    <w:rsid w:val="002551ED"/>
    <w:rsid w:val="00255293"/>
    <w:rsid w:val="00255468"/>
    <w:rsid w:val="002555C3"/>
    <w:rsid w:val="00255708"/>
    <w:rsid w:val="00255857"/>
    <w:rsid w:val="00255B6A"/>
    <w:rsid w:val="00255B6F"/>
    <w:rsid w:val="00255BC9"/>
    <w:rsid w:val="00255F03"/>
    <w:rsid w:val="00255FA5"/>
    <w:rsid w:val="002560E5"/>
    <w:rsid w:val="00256331"/>
    <w:rsid w:val="0025633F"/>
    <w:rsid w:val="00256455"/>
    <w:rsid w:val="0025659C"/>
    <w:rsid w:val="002569EE"/>
    <w:rsid w:val="00256A31"/>
    <w:rsid w:val="00256C9A"/>
    <w:rsid w:val="00256D63"/>
    <w:rsid w:val="00256FD3"/>
    <w:rsid w:val="00257046"/>
    <w:rsid w:val="002571D5"/>
    <w:rsid w:val="00257495"/>
    <w:rsid w:val="0025752C"/>
    <w:rsid w:val="002576B7"/>
    <w:rsid w:val="00257811"/>
    <w:rsid w:val="0025785C"/>
    <w:rsid w:val="002578EA"/>
    <w:rsid w:val="00257A9D"/>
    <w:rsid w:val="00257B04"/>
    <w:rsid w:val="00257B90"/>
    <w:rsid w:val="00257E3E"/>
    <w:rsid w:val="00257E46"/>
    <w:rsid w:val="002604E8"/>
    <w:rsid w:val="00260589"/>
    <w:rsid w:val="00260627"/>
    <w:rsid w:val="0026065F"/>
    <w:rsid w:val="00260C4E"/>
    <w:rsid w:val="00260F95"/>
    <w:rsid w:val="002611F1"/>
    <w:rsid w:val="0026153B"/>
    <w:rsid w:val="00261586"/>
    <w:rsid w:val="002617DD"/>
    <w:rsid w:val="002619DC"/>
    <w:rsid w:val="00261C0C"/>
    <w:rsid w:val="00261CBE"/>
    <w:rsid w:val="00261CFA"/>
    <w:rsid w:val="00261FF5"/>
    <w:rsid w:val="0026211F"/>
    <w:rsid w:val="00262375"/>
    <w:rsid w:val="00262392"/>
    <w:rsid w:val="002624CE"/>
    <w:rsid w:val="0026274A"/>
    <w:rsid w:val="00262807"/>
    <w:rsid w:val="00262838"/>
    <w:rsid w:val="0026283E"/>
    <w:rsid w:val="0026284F"/>
    <w:rsid w:val="00262874"/>
    <w:rsid w:val="002628C2"/>
    <w:rsid w:val="00262938"/>
    <w:rsid w:val="0026295B"/>
    <w:rsid w:val="00262CD3"/>
    <w:rsid w:val="00262D49"/>
    <w:rsid w:val="002631D3"/>
    <w:rsid w:val="00263249"/>
    <w:rsid w:val="002632EA"/>
    <w:rsid w:val="0026339D"/>
    <w:rsid w:val="002633EF"/>
    <w:rsid w:val="0026340D"/>
    <w:rsid w:val="00263577"/>
    <w:rsid w:val="002637D5"/>
    <w:rsid w:val="00263859"/>
    <w:rsid w:val="00263863"/>
    <w:rsid w:val="002638F3"/>
    <w:rsid w:val="00263B27"/>
    <w:rsid w:val="00263DF3"/>
    <w:rsid w:val="0026400A"/>
    <w:rsid w:val="002640A1"/>
    <w:rsid w:val="0026410E"/>
    <w:rsid w:val="002644B4"/>
    <w:rsid w:val="00264554"/>
    <w:rsid w:val="0026494B"/>
    <w:rsid w:val="00264A42"/>
    <w:rsid w:val="00264A5E"/>
    <w:rsid w:val="00264D50"/>
    <w:rsid w:val="00264EA7"/>
    <w:rsid w:val="00264FC1"/>
    <w:rsid w:val="00265354"/>
    <w:rsid w:val="00265542"/>
    <w:rsid w:val="00265585"/>
    <w:rsid w:val="0026572C"/>
    <w:rsid w:val="00265A34"/>
    <w:rsid w:val="00265DBC"/>
    <w:rsid w:val="00265E50"/>
    <w:rsid w:val="00265E9A"/>
    <w:rsid w:val="00265EF4"/>
    <w:rsid w:val="00265FF4"/>
    <w:rsid w:val="00266012"/>
    <w:rsid w:val="00266261"/>
    <w:rsid w:val="0026662F"/>
    <w:rsid w:val="00266741"/>
    <w:rsid w:val="0026688C"/>
    <w:rsid w:val="002668EB"/>
    <w:rsid w:val="00266FD5"/>
    <w:rsid w:val="00266FEC"/>
    <w:rsid w:val="0026705C"/>
    <w:rsid w:val="002670FA"/>
    <w:rsid w:val="002671D6"/>
    <w:rsid w:val="0026725D"/>
    <w:rsid w:val="002673EA"/>
    <w:rsid w:val="002675C6"/>
    <w:rsid w:val="002676BA"/>
    <w:rsid w:val="002677CB"/>
    <w:rsid w:val="00267900"/>
    <w:rsid w:val="00267AE3"/>
    <w:rsid w:val="00267B65"/>
    <w:rsid w:val="00267C5A"/>
    <w:rsid w:val="00267DDD"/>
    <w:rsid w:val="00267E9C"/>
    <w:rsid w:val="0027000F"/>
    <w:rsid w:val="00270016"/>
    <w:rsid w:val="00270372"/>
    <w:rsid w:val="0027038B"/>
    <w:rsid w:val="0027053E"/>
    <w:rsid w:val="00270A05"/>
    <w:rsid w:val="00270A36"/>
    <w:rsid w:val="00270C14"/>
    <w:rsid w:val="00270F59"/>
    <w:rsid w:val="002711C3"/>
    <w:rsid w:val="002712B2"/>
    <w:rsid w:val="0027149E"/>
    <w:rsid w:val="00271780"/>
    <w:rsid w:val="00271AA0"/>
    <w:rsid w:val="00271DCB"/>
    <w:rsid w:val="00271E5D"/>
    <w:rsid w:val="00271F44"/>
    <w:rsid w:val="00272064"/>
    <w:rsid w:val="002726A3"/>
    <w:rsid w:val="00272732"/>
    <w:rsid w:val="00272942"/>
    <w:rsid w:val="00272F2F"/>
    <w:rsid w:val="00272FF1"/>
    <w:rsid w:val="002730B9"/>
    <w:rsid w:val="00273106"/>
    <w:rsid w:val="00273117"/>
    <w:rsid w:val="002736BF"/>
    <w:rsid w:val="00273806"/>
    <w:rsid w:val="002738CC"/>
    <w:rsid w:val="00273B21"/>
    <w:rsid w:val="002740A3"/>
    <w:rsid w:val="002744F1"/>
    <w:rsid w:val="0027467E"/>
    <w:rsid w:val="002749DE"/>
    <w:rsid w:val="00274C3D"/>
    <w:rsid w:val="00274EB3"/>
    <w:rsid w:val="00274EC6"/>
    <w:rsid w:val="00274F0E"/>
    <w:rsid w:val="0027516C"/>
    <w:rsid w:val="00275178"/>
    <w:rsid w:val="0027530D"/>
    <w:rsid w:val="0027550D"/>
    <w:rsid w:val="002756C8"/>
    <w:rsid w:val="00275857"/>
    <w:rsid w:val="00275931"/>
    <w:rsid w:val="00275B62"/>
    <w:rsid w:val="00275E28"/>
    <w:rsid w:val="00275E30"/>
    <w:rsid w:val="00275F2A"/>
    <w:rsid w:val="00275FB8"/>
    <w:rsid w:val="00276144"/>
    <w:rsid w:val="00276577"/>
    <w:rsid w:val="00276B8E"/>
    <w:rsid w:val="00276C28"/>
    <w:rsid w:val="00276D79"/>
    <w:rsid w:val="00276EDE"/>
    <w:rsid w:val="00277040"/>
    <w:rsid w:val="002770F5"/>
    <w:rsid w:val="00277107"/>
    <w:rsid w:val="00277256"/>
    <w:rsid w:val="00277288"/>
    <w:rsid w:val="002772A4"/>
    <w:rsid w:val="00277481"/>
    <w:rsid w:val="00277556"/>
    <w:rsid w:val="0027769C"/>
    <w:rsid w:val="002776BD"/>
    <w:rsid w:val="002778E6"/>
    <w:rsid w:val="00277912"/>
    <w:rsid w:val="0027797D"/>
    <w:rsid w:val="00277985"/>
    <w:rsid w:val="00277B88"/>
    <w:rsid w:val="00277BD7"/>
    <w:rsid w:val="00277CAC"/>
    <w:rsid w:val="00277E1D"/>
    <w:rsid w:val="00277E91"/>
    <w:rsid w:val="00277ECE"/>
    <w:rsid w:val="00277FF9"/>
    <w:rsid w:val="00280212"/>
    <w:rsid w:val="00280BB9"/>
    <w:rsid w:val="00280F5E"/>
    <w:rsid w:val="002811C9"/>
    <w:rsid w:val="0028144C"/>
    <w:rsid w:val="002814B2"/>
    <w:rsid w:val="0028152E"/>
    <w:rsid w:val="002815B1"/>
    <w:rsid w:val="002816B9"/>
    <w:rsid w:val="002819EF"/>
    <w:rsid w:val="00281E62"/>
    <w:rsid w:val="00281E7C"/>
    <w:rsid w:val="00282031"/>
    <w:rsid w:val="002823CE"/>
    <w:rsid w:val="0028251A"/>
    <w:rsid w:val="0028258D"/>
    <w:rsid w:val="00282778"/>
    <w:rsid w:val="0028278B"/>
    <w:rsid w:val="002828A2"/>
    <w:rsid w:val="0028297E"/>
    <w:rsid w:val="002829B4"/>
    <w:rsid w:val="00282C3A"/>
    <w:rsid w:val="00282D57"/>
    <w:rsid w:val="00282DAF"/>
    <w:rsid w:val="002830B9"/>
    <w:rsid w:val="002831D3"/>
    <w:rsid w:val="002832E7"/>
    <w:rsid w:val="002835CA"/>
    <w:rsid w:val="002836C0"/>
    <w:rsid w:val="0028377D"/>
    <w:rsid w:val="002837D2"/>
    <w:rsid w:val="00283891"/>
    <w:rsid w:val="002839DB"/>
    <w:rsid w:val="00283C1A"/>
    <w:rsid w:val="00284147"/>
    <w:rsid w:val="002844FD"/>
    <w:rsid w:val="0028450B"/>
    <w:rsid w:val="00284605"/>
    <w:rsid w:val="0028463E"/>
    <w:rsid w:val="0028466F"/>
    <w:rsid w:val="00284856"/>
    <w:rsid w:val="00284B3C"/>
    <w:rsid w:val="00284B4B"/>
    <w:rsid w:val="00284C05"/>
    <w:rsid w:val="00284CD1"/>
    <w:rsid w:val="00284E68"/>
    <w:rsid w:val="00285085"/>
    <w:rsid w:val="00285427"/>
    <w:rsid w:val="00285445"/>
    <w:rsid w:val="00285682"/>
    <w:rsid w:val="00285805"/>
    <w:rsid w:val="00285B58"/>
    <w:rsid w:val="00285D4C"/>
    <w:rsid w:val="00285EDF"/>
    <w:rsid w:val="00286064"/>
    <w:rsid w:val="002860CF"/>
    <w:rsid w:val="00286479"/>
    <w:rsid w:val="00286499"/>
    <w:rsid w:val="002864E9"/>
    <w:rsid w:val="0028673F"/>
    <w:rsid w:val="00286A15"/>
    <w:rsid w:val="002870F0"/>
    <w:rsid w:val="0028711B"/>
    <w:rsid w:val="0028726D"/>
    <w:rsid w:val="0028736A"/>
    <w:rsid w:val="00287520"/>
    <w:rsid w:val="00287602"/>
    <w:rsid w:val="00287616"/>
    <w:rsid w:val="00287649"/>
    <w:rsid w:val="002877B2"/>
    <w:rsid w:val="002879F0"/>
    <w:rsid w:val="00287F89"/>
    <w:rsid w:val="002901A3"/>
    <w:rsid w:val="002909F1"/>
    <w:rsid w:val="00290D7B"/>
    <w:rsid w:val="00290F5D"/>
    <w:rsid w:val="00291205"/>
    <w:rsid w:val="00291281"/>
    <w:rsid w:val="002915C8"/>
    <w:rsid w:val="002916C6"/>
    <w:rsid w:val="002918B4"/>
    <w:rsid w:val="002918CF"/>
    <w:rsid w:val="00291B02"/>
    <w:rsid w:val="00291E82"/>
    <w:rsid w:val="00291EE1"/>
    <w:rsid w:val="00291F00"/>
    <w:rsid w:val="00292019"/>
    <w:rsid w:val="002922D9"/>
    <w:rsid w:val="002924A0"/>
    <w:rsid w:val="002924FC"/>
    <w:rsid w:val="0029262C"/>
    <w:rsid w:val="00292C33"/>
    <w:rsid w:val="00292CA8"/>
    <w:rsid w:val="00292CCB"/>
    <w:rsid w:val="00292E57"/>
    <w:rsid w:val="00292F1D"/>
    <w:rsid w:val="00293108"/>
    <w:rsid w:val="002931A2"/>
    <w:rsid w:val="0029339B"/>
    <w:rsid w:val="00293449"/>
    <w:rsid w:val="002938C3"/>
    <w:rsid w:val="002938EF"/>
    <w:rsid w:val="00293BD0"/>
    <w:rsid w:val="00293FBC"/>
    <w:rsid w:val="002940F0"/>
    <w:rsid w:val="00294111"/>
    <w:rsid w:val="0029448F"/>
    <w:rsid w:val="002946AA"/>
    <w:rsid w:val="00294976"/>
    <w:rsid w:val="00294AD7"/>
    <w:rsid w:val="0029507E"/>
    <w:rsid w:val="00295161"/>
    <w:rsid w:val="002953DB"/>
    <w:rsid w:val="00295547"/>
    <w:rsid w:val="00295816"/>
    <w:rsid w:val="00295CFD"/>
    <w:rsid w:val="00295D1D"/>
    <w:rsid w:val="00295E60"/>
    <w:rsid w:val="0029604C"/>
    <w:rsid w:val="00296057"/>
    <w:rsid w:val="00296108"/>
    <w:rsid w:val="00296385"/>
    <w:rsid w:val="00296A0E"/>
    <w:rsid w:val="00296A8B"/>
    <w:rsid w:val="00296A9D"/>
    <w:rsid w:val="00296E4C"/>
    <w:rsid w:val="00296F5F"/>
    <w:rsid w:val="0029701E"/>
    <w:rsid w:val="00297212"/>
    <w:rsid w:val="00297289"/>
    <w:rsid w:val="0029758A"/>
    <w:rsid w:val="002979C8"/>
    <w:rsid w:val="00297AC6"/>
    <w:rsid w:val="00297CC2"/>
    <w:rsid w:val="00297D37"/>
    <w:rsid w:val="002A024B"/>
    <w:rsid w:val="002A0276"/>
    <w:rsid w:val="002A0332"/>
    <w:rsid w:val="002A03CA"/>
    <w:rsid w:val="002A04AD"/>
    <w:rsid w:val="002A064E"/>
    <w:rsid w:val="002A067B"/>
    <w:rsid w:val="002A08A1"/>
    <w:rsid w:val="002A0A37"/>
    <w:rsid w:val="002A0ADB"/>
    <w:rsid w:val="002A0AE5"/>
    <w:rsid w:val="002A0C22"/>
    <w:rsid w:val="002A0D0D"/>
    <w:rsid w:val="002A1101"/>
    <w:rsid w:val="002A1180"/>
    <w:rsid w:val="002A12DD"/>
    <w:rsid w:val="002A178A"/>
    <w:rsid w:val="002A1A73"/>
    <w:rsid w:val="002A1D93"/>
    <w:rsid w:val="002A1E28"/>
    <w:rsid w:val="002A1FC6"/>
    <w:rsid w:val="002A235C"/>
    <w:rsid w:val="002A259E"/>
    <w:rsid w:val="002A26E6"/>
    <w:rsid w:val="002A28A6"/>
    <w:rsid w:val="002A28B2"/>
    <w:rsid w:val="002A29B4"/>
    <w:rsid w:val="002A2B55"/>
    <w:rsid w:val="002A2B8D"/>
    <w:rsid w:val="002A2BBB"/>
    <w:rsid w:val="002A2EC5"/>
    <w:rsid w:val="002A2ECD"/>
    <w:rsid w:val="002A2F07"/>
    <w:rsid w:val="002A2F1F"/>
    <w:rsid w:val="002A3297"/>
    <w:rsid w:val="002A34E8"/>
    <w:rsid w:val="002A34EF"/>
    <w:rsid w:val="002A3514"/>
    <w:rsid w:val="002A3843"/>
    <w:rsid w:val="002A3963"/>
    <w:rsid w:val="002A396C"/>
    <w:rsid w:val="002A3AB4"/>
    <w:rsid w:val="002A3AF7"/>
    <w:rsid w:val="002A3B4E"/>
    <w:rsid w:val="002A3BBF"/>
    <w:rsid w:val="002A3F0D"/>
    <w:rsid w:val="002A41FE"/>
    <w:rsid w:val="002A4385"/>
    <w:rsid w:val="002A43D2"/>
    <w:rsid w:val="002A4847"/>
    <w:rsid w:val="002A485D"/>
    <w:rsid w:val="002A4885"/>
    <w:rsid w:val="002A4BB6"/>
    <w:rsid w:val="002A4BF1"/>
    <w:rsid w:val="002A4F71"/>
    <w:rsid w:val="002A50D1"/>
    <w:rsid w:val="002A544B"/>
    <w:rsid w:val="002A57D3"/>
    <w:rsid w:val="002A5E6A"/>
    <w:rsid w:val="002A5FAF"/>
    <w:rsid w:val="002A5FBE"/>
    <w:rsid w:val="002A6208"/>
    <w:rsid w:val="002A6237"/>
    <w:rsid w:val="002A636F"/>
    <w:rsid w:val="002A6599"/>
    <w:rsid w:val="002A66BB"/>
    <w:rsid w:val="002A6939"/>
    <w:rsid w:val="002A6964"/>
    <w:rsid w:val="002A6A4D"/>
    <w:rsid w:val="002A6D84"/>
    <w:rsid w:val="002A7188"/>
    <w:rsid w:val="002A73D1"/>
    <w:rsid w:val="002A7479"/>
    <w:rsid w:val="002A757A"/>
    <w:rsid w:val="002A761C"/>
    <w:rsid w:val="002A7831"/>
    <w:rsid w:val="002A791D"/>
    <w:rsid w:val="002A7A03"/>
    <w:rsid w:val="002A7B0E"/>
    <w:rsid w:val="002A7B61"/>
    <w:rsid w:val="002A7BD9"/>
    <w:rsid w:val="002A7D69"/>
    <w:rsid w:val="002A7E19"/>
    <w:rsid w:val="002A7E7B"/>
    <w:rsid w:val="002A7FA2"/>
    <w:rsid w:val="002A7FFA"/>
    <w:rsid w:val="002B011E"/>
    <w:rsid w:val="002B0327"/>
    <w:rsid w:val="002B05EA"/>
    <w:rsid w:val="002B08CA"/>
    <w:rsid w:val="002B09B6"/>
    <w:rsid w:val="002B0ADD"/>
    <w:rsid w:val="002B0B5E"/>
    <w:rsid w:val="002B0F1D"/>
    <w:rsid w:val="002B1719"/>
    <w:rsid w:val="002B177C"/>
    <w:rsid w:val="002B17C0"/>
    <w:rsid w:val="002B1850"/>
    <w:rsid w:val="002B1996"/>
    <w:rsid w:val="002B1B1D"/>
    <w:rsid w:val="002B1B39"/>
    <w:rsid w:val="002B1B48"/>
    <w:rsid w:val="002B1C44"/>
    <w:rsid w:val="002B2118"/>
    <w:rsid w:val="002B22C4"/>
    <w:rsid w:val="002B2721"/>
    <w:rsid w:val="002B2816"/>
    <w:rsid w:val="002B2D9B"/>
    <w:rsid w:val="002B30EA"/>
    <w:rsid w:val="002B31F0"/>
    <w:rsid w:val="002B3347"/>
    <w:rsid w:val="002B35BF"/>
    <w:rsid w:val="002B3FDD"/>
    <w:rsid w:val="002B41C9"/>
    <w:rsid w:val="002B42A8"/>
    <w:rsid w:val="002B4715"/>
    <w:rsid w:val="002B48EA"/>
    <w:rsid w:val="002B4D6D"/>
    <w:rsid w:val="002B4F81"/>
    <w:rsid w:val="002B5197"/>
    <w:rsid w:val="002B52F1"/>
    <w:rsid w:val="002B53C0"/>
    <w:rsid w:val="002B5853"/>
    <w:rsid w:val="002B58CF"/>
    <w:rsid w:val="002B5A3D"/>
    <w:rsid w:val="002B5B15"/>
    <w:rsid w:val="002B5C4B"/>
    <w:rsid w:val="002B5E33"/>
    <w:rsid w:val="002B5E6A"/>
    <w:rsid w:val="002B6269"/>
    <w:rsid w:val="002B62A3"/>
    <w:rsid w:val="002B6730"/>
    <w:rsid w:val="002B6837"/>
    <w:rsid w:val="002B68BB"/>
    <w:rsid w:val="002B6931"/>
    <w:rsid w:val="002B708B"/>
    <w:rsid w:val="002B710A"/>
    <w:rsid w:val="002B71E9"/>
    <w:rsid w:val="002B72ED"/>
    <w:rsid w:val="002B754E"/>
    <w:rsid w:val="002B7671"/>
    <w:rsid w:val="002B774F"/>
    <w:rsid w:val="002C0049"/>
    <w:rsid w:val="002C02FC"/>
    <w:rsid w:val="002C0345"/>
    <w:rsid w:val="002C0416"/>
    <w:rsid w:val="002C0B10"/>
    <w:rsid w:val="002C0C0B"/>
    <w:rsid w:val="002C10AC"/>
    <w:rsid w:val="002C12C3"/>
    <w:rsid w:val="002C12E3"/>
    <w:rsid w:val="002C14A0"/>
    <w:rsid w:val="002C167E"/>
    <w:rsid w:val="002C17E0"/>
    <w:rsid w:val="002C1846"/>
    <w:rsid w:val="002C1929"/>
    <w:rsid w:val="002C1A7C"/>
    <w:rsid w:val="002C1AC6"/>
    <w:rsid w:val="002C1BFA"/>
    <w:rsid w:val="002C210F"/>
    <w:rsid w:val="002C2137"/>
    <w:rsid w:val="002C2149"/>
    <w:rsid w:val="002C2181"/>
    <w:rsid w:val="002C265D"/>
    <w:rsid w:val="002C2CE0"/>
    <w:rsid w:val="002C2FC4"/>
    <w:rsid w:val="002C2FDF"/>
    <w:rsid w:val="002C3594"/>
    <w:rsid w:val="002C3653"/>
    <w:rsid w:val="002C3768"/>
    <w:rsid w:val="002C39AC"/>
    <w:rsid w:val="002C39DF"/>
    <w:rsid w:val="002C3A73"/>
    <w:rsid w:val="002C3AE7"/>
    <w:rsid w:val="002C3AE8"/>
    <w:rsid w:val="002C3B62"/>
    <w:rsid w:val="002C3B9B"/>
    <w:rsid w:val="002C3F1D"/>
    <w:rsid w:val="002C3FE9"/>
    <w:rsid w:val="002C4054"/>
    <w:rsid w:val="002C41DD"/>
    <w:rsid w:val="002C43A3"/>
    <w:rsid w:val="002C4492"/>
    <w:rsid w:val="002C4495"/>
    <w:rsid w:val="002C4788"/>
    <w:rsid w:val="002C4BDC"/>
    <w:rsid w:val="002C4C71"/>
    <w:rsid w:val="002C4C7E"/>
    <w:rsid w:val="002C5088"/>
    <w:rsid w:val="002C511B"/>
    <w:rsid w:val="002C518E"/>
    <w:rsid w:val="002C5217"/>
    <w:rsid w:val="002C52D6"/>
    <w:rsid w:val="002C5453"/>
    <w:rsid w:val="002C54F4"/>
    <w:rsid w:val="002C577D"/>
    <w:rsid w:val="002C5A39"/>
    <w:rsid w:val="002C5A7F"/>
    <w:rsid w:val="002C5F67"/>
    <w:rsid w:val="002C6499"/>
    <w:rsid w:val="002C652C"/>
    <w:rsid w:val="002C6646"/>
    <w:rsid w:val="002C667E"/>
    <w:rsid w:val="002C6957"/>
    <w:rsid w:val="002C6A32"/>
    <w:rsid w:val="002C6B3C"/>
    <w:rsid w:val="002C6C8C"/>
    <w:rsid w:val="002C6DE8"/>
    <w:rsid w:val="002C6FF7"/>
    <w:rsid w:val="002C713C"/>
    <w:rsid w:val="002C72B9"/>
    <w:rsid w:val="002C72EE"/>
    <w:rsid w:val="002C74DB"/>
    <w:rsid w:val="002C7688"/>
    <w:rsid w:val="002C797F"/>
    <w:rsid w:val="002C7A4A"/>
    <w:rsid w:val="002C7BAD"/>
    <w:rsid w:val="002C7C88"/>
    <w:rsid w:val="002C7F7F"/>
    <w:rsid w:val="002C7F91"/>
    <w:rsid w:val="002D00F4"/>
    <w:rsid w:val="002D0123"/>
    <w:rsid w:val="002D0131"/>
    <w:rsid w:val="002D04D9"/>
    <w:rsid w:val="002D0A4E"/>
    <w:rsid w:val="002D0AF7"/>
    <w:rsid w:val="002D0C6B"/>
    <w:rsid w:val="002D0D09"/>
    <w:rsid w:val="002D0EAA"/>
    <w:rsid w:val="002D0FA7"/>
    <w:rsid w:val="002D108F"/>
    <w:rsid w:val="002D10CF"/>
    <w:rsid w:val="002D13E7"/>
    <w:rsid w:val="002D1546"/>
    <w:rsid w:val="002D169D"/>
    <w:rsid w:val="002D190C"/>
    <w:rsid w:val="002D1AD0"/>
    <w:rsid w:val="002D1DB9"/>
    <w:rsid w:val="002D2035"/>
    <w:rsid w:val="002D20C4"/>
    <w:rsid w:val="002D2166"/>
    <w:rsid w:val="002D24FB"/>
    <w:rsid w:val="002D2508"/>
    <w:rsid w:val="002D2642"/>
    <w:rsid w:val="002D287B"/>
    <w:rsid w:val="002D2958"/>
    <w:rsid w:val="002D29DD"/>
    <w:rsid w:val="002D29FE"/>
    <w:rsid w:val="002D2A4C"/>
    <w:rsid w:val="002D2E08"/>
    <w:rsid w:val="002D3291"/>
    <w:rsid w:val="002D33B5"/>
    <w:rsid w:val="002D3483"/>
    <w:rsid w:val="002D35D6"/>
    <w:rsid w:val="002D3880"/>
    <w:rsid w:val="002D3A80"/>
    <w:rsid w:val="002D3E57"/>
    <w:rsid w:val="002D3F7F"/>
    <w:rsid w:val="002D409B"/>
    <w:rsid w:val="002D411E"/>
    <w:rsid w:val="002D4454"/>
    <w:rsid w:val="002D4863"/>
    <w:rsid w:val="002D4984"/>
    <w:rsid w:val="002D49BB"/>
    <w:rsid w:val="002D4A52"/>
    <w:rsid w:val="002D4E06"/>
    <w:rsid w:val="002D4E8C"/>
    <w:rsid w:val="002D4E91"/>
    <w:rsid w:val="002D532B"/>
    <w:rsid w:val="002D5488"/>
    <w:rsid w:val="002D551E"/>
    <w:rsid w:val="002D560A"/>
    <w:rsid w:val="002D582B"/>
    <w:rsid w:val="002D58F3"/>
    <w:rsid w:val="002D5B0A"/>
    <w:rsid w:val="002D5C0C"/>
    <w:rsid w:val="002D5E60"/>
    <w:rsid w:val="002D6186"/>
    <w:rsid w:val="002D62A4"/>
    <w:rsid w:val="002D63EA"/>
    <w:rsid w:val="002D649D"/>
    <w:rsid w:val="002D69DE"/>
    <w:rsid w:val="002D6BCD"/>
    <w:rsid w:val="002D6C10"/>
    <w:rsid w:val="002D7018"/>
    <w:rsid w:val="002D7049"/>
    <w:rsid w:val="002D72A1"/>
    <w:rsid w:val="002D72B8"/>
    <w:rsid w:val="002D735A"/>
    <w:rsid w:val="002D7364"/>
    <w:rsid w:val="002D73BB"/>
    <w:rsid w:val="002D7441"/>
    <w:rsid w:val="002D774E"/>
    <w:rsid w:val="002D785D"/>
    <w:rsid w:val="002D78BC"/>
    <w:rsid w:val="002D7940"/>
    <w:rsid w:val="002D7C7B"/>
    <w:rsid w:val="002E014A"/>
    <w:rsid w:val="002E0188"/>
    <w:rsid w:val="002E0223"/>
    <w:rsid w:val="002E026D"/>
    <w:rsid w:val="002E0489"/>
    <w:rsid w:val="002E0674"/>
    <w:rsid w:val="002E0693"/>
    <w:rsid w:val="002E07A6"/>
    <w:rsid w:val="002E0919"/>
    <w:rsid w:val="002E0999"/>
    <w:rsid w:val="002E09F1"/>
    <w:rsid w:val="002E0A0A"/>
    <w:rsid w:val="002E0A72"/>
    <w:rsid w:val="002E10A2"/>
    <w:rsid w:val="002E10B3"/>
    <w:rsid w:val="002E10D0"/>
    <w:rsid w:val="002E117A"/>
    <w:rsid w:val="002E11FD"/>
    <w:rsid w:val="002E1245"/>
    <w:rsid w:val="002E151C"/>
    <w:rsid w:val="002E15A4"/>
    <w:rsid w:val="002E18B8"/>
    <w:rsid w:val="002E1A6A"/>
    <w:rsid w:val="002E1C66"/>
    <w:rsid w:val="002E1E09"/>
    <w:rsid w:val="002E1E40"/>
    <w:rsid w:val="002E1EC4"/>
    <w:rsid w:val="002E1F76"/>
    <w:rsid w:val="002E20FD"/>
    <w:rsid w:val="002E21D8"/>
    <w:rsid w:val="002E2254"/>
    <w:rsid w:val="002E2417"/>
    <w:rsid w:val="002E25CF"/>
    <w:rsid w:val="002E2692"/>
    <w:rsid w:val="002E2AF9"/>
    <w:rsid w:val="002E2C7A"/>
    <w:rsid w:val="002E2CAE"/>
    <w:rsid w:val="002E2D6B"/>
    <w:rsid w:val="002E2DAF"/>
    <w:rsid w:val="002E2E82"/>
    <w:rsid w:val="002E2F2E"/>
    <w:rsid w:val="002E308E"/>
    <w:rsid w:val="002E3185"/>
    <w:rsid w:val="002E318A"/>
    <w:rsid w:val="002E319A"/>
    <w:rsid w:val="002E34C4"/>
    <w:rsid w:val="002E352C"/>
    <w:rsid w:val="002E355E"/>
    <w:rsid w:val="002E3637"/>
    <w:rsid w:val="002E363C"/>
    <w:rsid w:val="002E3665"/>
    <w:rsid w:val="002E38F5"/>
    <w:rsid w:val="002E390B"/>
    <w:rsid w:val="002E3CFA"/>
    <w:rsid w:val="002E3E71"/>
    <w:rsid w:val="002E41C9"/>
    <w:rsid w:val="002E426F"/>
    <w:rsid w:val="002E43D4"/>
    <w:rsid w:val="002E456D"/>
    <w:rsid w:val="002E490A"/>
    <w:rsid w:val="002E49C6"/>
    <w:rsid w:val="002E4B48"/>
    <w:rsid w:val="002E4B97"/>
    <w:rsid w:val="002E4CD7"/>
    <w:rsid w:val="002E4D6B"/>
    <w:rsid w:val="002E4DDB"/>
    <w:rsid w:val="002E4E9D"/>
    <w:rsid w:val="002E52A5"/>
    <w:rsid w:val="002E52D4"/>
    <w:rsid w:val="002E5455"/>
    <w:rsid w:val="002E5752"/>
    <w:rsid w:val="002E5753"/>
    <w:rsid w:val="002E5B3D"/>
    <w:rsid w:val="002E5B5E"/>
    <w:rsid w:val="002E5BB6"/>
    <w:rsid w:val="002E5DD1"/>
    <w:rsid w:val="002E5DF3"/>
    <w:rsid w:val="002E5E0A"/>
    <w:rsid w:val="002E6007"/>
    <w:rsid w:val="002E6014"/>
    <w:rsid w:val="002E61B1"/>
    <w:rsid w:val="002E63B9"/>
    <w:rsid w:val="002E64BE"/>
    <w:rsid w:val="002E6536"/>
    <w:rsid w:val="002E65C3"/>
    <w:rsid w:val="002E6955"/>
    <w:rsid w:val="002E6982"/>
    <w:rsid w:val="002E6AEC"/>
    <w:rsid w:val="002E6B34"/>
    <w:rsid w:val="002E6B82"/>
    <w:rsid w:val="002E6C49"/>
    <w:rsid w:val="002E6C6E"/>
    <w:rsid w:val="002E6E61"/>
    <w:rsid w:val="002E6EF0"/>
    <w:rsid w:val="002E7242"/>
    <w:rsid w:val="002E72AE"/>
    <w:rsid w:val="002E7329"/>
    <w:rsid w:val="002E732A"/>
    <w:rsid w:val="002E7350"/>
    <w:rsid w:val="002E7491"/>
    <w:rsid w:val="002E78D3"/>
    <w:rsid w:val="002E78FA"/>
    <w:rsid w:val="002E7A3E"/>
    <w:rsid w:val="002E7B06"/>
    <w:rsid w:val="002E7C4B"/>
    <w:rsid w:val="002E7CE0"/>
    <w:rsid w:val="002E7E89"/>
    <w:rsid w:val="002E7F8B"/>
    <w:rsid w:val="002F0045"/>
    <w:rsid w:val="002F0310"/>
    <w:rsid w:val="002F03A8"/>
    <w:rsid w:val="002F08F7"/>
    <w:rsid w:val="002F0A44"/>
    <w:rsid w:val="002F0A6B"/>
    <w:rsid w:val="002F0A92"/>
    <w:rsid w:val="002F0C8C"/>
    <w:rsid w:val="002F0F01"/>
    <w:rsid w:val="002F1075"/>
    <w:rsid w:val="002F11EF"/>
    <w:rsid w:val="002F13A3"/>
    <w:rsid w:val="002F155F"/>
    <w:rsid w:val="002F1572"/>
    <w:rsid w:val="002F161F"/>
    <w:rsid w:val="002F1692"/>
    <w:rsid w:val="002F1B15"/>
    <w:rsid w:val="002F1B43"/>
    <w:rsid w:val="002F1CBF"/>
    <w:rsid w:val="002F1CF0"/>
    <w:rsid w:val="002F1DA0"/>
    <w:rsid w:val="002F1F3B"/>
    <w:rsid w:val="002F2122"/>
    <w:rsid w:val="002F241D"/>
    <w:rsid w:val="002F2526"/>
    <w:rsid w:val="002F259F"/>
    <w:rsid w:val="002F25E9"/>
    <w:rsid w:val="002F2885"/>
    <w:rsid w:val="002F288E"/>
    <w:rsid w:val="002F2BCE"/>
    <w:rsid w:val="002F3115"/>
    <w:rsid w:val="002F3213"/>
    <w:rsid w:val="002F3473"/>
    <w:rsid w:val="002F35AD"/>
    <w:rsid w:val="002F36F9"/>
    <w:rsid w:val="002F399C"/>
    <w:rsid w:val="002F3A2D"/>
    <w:rsid w:val="002F4007"/>
    <w:rsid w:val="002F401C"/>
    <w:rsid w:val="002F453F"/>
    <w:rsid w:val="002F4689"/>
    <w:rsid w:val="002F4853"/>
    <w:rsid w:val="002F4861"/>
    <w:rsid w:val="002F4A83"/>
    <w:rsid w:val="002F4BF7"/>
    <w:rsid w:val="002F4D2E"/>
    <w:rsid w:val="002F4EF0"/>
    <w:rsid w:val="002F501E"/>
    <w:rsid w:val="002F503F"/>
    <w:rsid w:val="002F51B4"/>
    <w:rsid w:val="002F52AB"/>
    <w:rsid w:val="002F56CC"/>
    <w:rsid w:val="002F59F9"/>
    <w:rsid w:val="002F5B5A"/>
    <w:rsid w:val="002F5BE3"/>
    <w:rsid w:val="002F5C70"/>
    <w:rsid w:val="002F60C2"/>
    <w:rsid w:val="002F61AB"/>
    <w:rsid w:val="002F64CA"/>
    <w:rsid w:val="002F6A02"/>
    <w:rsid w:val="002F6B50"/>
    <w:rsid w:val="002F6F28"/>
    <w:rsid w:val="002F700F"/>
    <w:rsid w:val="002F7439"/>
    <w:rsid w:val="002F782A"/>
    <w:rsid w:val="002F7D10"/>
    <w:rsid w:val="002F7E35"/>
    <w:rsid w:val="003000F4"/>
    <w:rsid w:val="0030098C"/>
    <w:rsid w:val="00300BD6"/>
    <w:rsid w:val="003011FF"/>
    <w:rsid w:val="00301B50"/>
    <w:rsid w:val="00301CF7"/>
    <w:rsid w:val="00301DF7"/>
    <w:rsid w:val="00301E7C"/>
    <w:rsid w:val="00301F1A"/>
    <w:rsid w:val="00302261"/>
    <w:rsid w:val="003022F1"/>
    <w:rsid w:val="0030240A"/>
    <w:rsid w:val="003024AD"/>
    <w:rsid w:val="003024CD"/>
    <w:rsid w:val="003024F8"/>
    <w:rsid w:val="00302539"/>
    <w:rsid w:val="0030260A"/>
    <w:rsid w:val="00302BD5"/>
    <w:rsid w:val="00302F1E"/>
    <w:rsid w:val="0030317E"/>
    <w:rsid w:val="0030329D"/>
    <w:rsid w:val="0030336D"/>
    <w:rsid w:val="00303590"/>
    <w:rsid w:val="0030398C"/>
    <w:rsid w:val="00303BB7"/>
    <w:rsid w:val="00303F2C"/>
    <w:rsid w:val="00303F50"/>
    <w:rsid w:val="00303FFE"/>
    <w:rsid w:val="0030406B"/>
    <w:rsid w:val="0030413F"/>
    <w:rsid w:val="003043E1"/>
    <w:rsid w:val="00304B3A"/>
    <w:rsid w:val="003053DC"/>
    <w:rsid w:val="00305483"/>
    <w:rsid w:val="00305494"/>
    <w:rsid w:val="003054B1"/>
    <w:rsid w:val="003058B7"/>
    <w:rsid w:val="00305913"/>
    <w:rsid w:val="0030598B"/>
    <w:rsid w:val="003059F9"/>
    <w:rsid w:val="00305AAD"/>
    <w:rsid w:val="00305CE2"/>
    <w:rsid w:val="00305D1F"/>
    <w:rsid w:val="00305DDC"/>
    <w:rsid w:val="00305E4F"/>
    <w:rsid w:val="00305F1F"/>
    <w:rsid w:val="003063B6"/>
    <w:rsid w:val="00306465"/>
    <w:rsid w:val="003068B6"/>
    <w:rsid w:val="00306A1D"/>
    <w:rsid w:val="00306A3F"/>
    <w:rsid w:val="00306C65"/>
    <w:rsid w:val="00306DC5"/>
    <w:rsid w:val="00307055"/>
    <w:rsid w:val="003074A4"/>
    <w:rsid w:val="00307835"/>
    <w:rsid w:val="003079E4"/>
    <w:rsid w:val="00307A9D"/>
    <w:rsid w:val="00307ADA"/>
    <w:rsid w:val="00307B59"/>
    <w:rsid w:val="00307BFC"/>
    <w:rsid w:val="00307C44"/>
    <w:rsid w:val="00307C84"/>
    <w:rsid w:val="00307D57"/>
    <w:rsid w:val="00307EE8"/>
    <w:rsid w:val="00310054"/>
    <w:rsid w:val="003100F5"/>
    <w:rsid w:val="003105B3"/>
    <w:rsid w:val="003106C9"/>
    <w:rsid w:val="003106CE"/>
    <w:rsid w:val="00310896"/>
    <w:rsid w:val="003108CD"/>
    <w:rsid w:val="00310A1A"/>
    <w:rsid w:val="00310C6B"/>
    <w:rsid w:val="00310D08"/>
    <w:rsid w:val="00310DE7"/>
    <w:rsid w:val="0031123D"/>
    <w:rsid w:val="0031188F"/>
    <w:rsid w:val="0031189B"/>
    <w:rsid w:val="00311AA6"/>
    <w:rsid w:val="00311B0D"/>
    <w:rsid w:val="00311B54"/>
    <w:rsid w:val="00311D63"/>
    <w:rsid w:val="00311D65"/>
    <w:rsid w:val="00311E09"/>
    <w:rsid w:val="00311E45"/>
    <w:rsid w:val="0031253E"/>
    <w:rsid w:val="003129EB"/>
    <w:rsid w:val="00312C14"/>
    <w:rsid w:val="00312DCB"/>
    <w:rsid w:val="003130BB"/>
    <w:rsid w:val="003134B0"/>
    <w:rsid w:val="0031360A"/>
    <w:rsid w:val="003137F0"/>
    <w:rsid w:val="003139B7"/>
    <w:rsid w:val="00313BA9"/>
    <w:rsid w:val="00313D4A"/>
    <w:rsid w:val="00313F8D"/>
    <w:rsid w:val="00313F97"/>
    <w:rsid w:val="00314180"/>
    <w:rsid w:val="003141C4"/>
    <w:rsid w:val="00314360"/>
    <w:rsid w:val="0031444B"/>
    <w:rsid w:val="00314A79"/>
    <w:rsid w:val="00314AD6"/>
    <w:rsid w:val="00314BD2"/>
    <w:rsid w:val="00315013"/>
    <w:rsid w:val="0031531F"/>
    <w:rsid w:val="003153D4"/>
    <w:rsid w:val="00315F54"/>
    <w:rsid w:val="0031600E"/>
    <w:rsid w:val="00316096"/>
    <w:rsid w:val="003164EA"/>
    <w:rsid w:val="00316680"/>
    <w:rsid w:val="003167D7"/>
    <w:rsid w:val="0031693C"/>
    <w:rsid w:val="00316AF1"/>
    <w:rsid w:val="00316FA4"/>
    <w:rsid w:val="0031705E"/>
    <w:rsid w:val="003171D5"/>
    <w:rsid w:val="00317227"/>
    <w:rsid w:val="003173E7"/>
    <w:rsid w:val="00317450"/>
    <w:rsid w:val="0031758D"/>
    <w:rsid w:val="003175A2"/>
    <w:rsid w:val="003176F1"/>
    <w:rsid w:val="00317749"/>
    <w:rsid w:val="00317970"/>
    <w:rsid w:val="00317C82"/>
    <w:rsid w:val="00317C83"/>
    <w:rsid w:val="00320055"/>
    <w:rsid w:val="003200AD"/>
    <w:rsid w:val="003201A0"/>
    <w:rsid w:val="0032033A"/>
    <w:rsid w:val="0032045F"/>
    <w:rsid w:val="0032052B"/>
    <w:rsid w:val="00320587"/>
    <w:rsid w:val="00320631"/>
    <w:rsid w:val="0032079A"/>
    <w:rsid w:val="003209DD"/>
    <w:rsid w:val="00320BCE"/>
    <w:rsid w:val="00320C6C"/>
    <w:rsid w:val="00320EAB"/>
    <w:rsid w:val="003214ED"/>
    <w:rsid w:val="0032174D"/>
    <w:rsid w:val="00321789"/>
    <w:rsid w:val="00321A7C"/>
    <w:rsid w:val="00321AD6"/>
    <w:rsid w:val="00321E38"/>
    <w:rsid w:val="00321F02"/>
    <w:rsid w:val="00321F50"/>
    <w:rsid w:val="003220AC"/>
    <w:rsid w:val="003221B5"/>
    <w:rsid w:val="003221F1"/>
    <w:rsid w:val="0032229C"/>
    <w:rsid w:val="0032254A"/>
    <w:rsid w:val="0032292D"/>
    <w:rsid w:val="00322955"/>
    <w:rsid w:val="00322A35"/>
    <w:rsid w:val="00322BDB"/>
    <w:rsid w:val="00322BFA"/>
    <w:rsid w:val="00322C03"/>
    <w:rsid w:val="00322CF4"/>
    <w:rsid w:val="00322E02"/>
    <w:rsid w:val="00322E04"/>
    <w:rsid w:val="00322E40"/>
    <w:rsid w:val="00322F9A"/>
    <w:rsid w:val="003230C9"/>
    <w:rsid w:val="003234A7"/>
    <w:rsid w:val="003235FB"/>
    <w:rsid w:val="00323685"/>
    <w:rsid w:val="003236EE"/>
    <w:rsid w:val="00323999"/>
    <w:rsid w:val="00323B08"/>
    <w:rsid w:val="00323B14"/>
    <w:rsid w:val="00323BD8"/>
    <w:rsid w:val="00323BE7"/>
    <w:rsid w:val="00323D5F"/>
    <w:rsid w:val="00323EA1"/>
    <w:rsid w:val="00323F1A"/>
    <w:rsid w:val="003240D4"/>
    <w:rsid w:val="003246A5"/>
    <w:rsid w:val="00324940"/>
    <w:rsid w:val="00324A07"/>
    <w:rsid w:val="00324BE2"/>
    <w:rsid w:val="00324C36"/>
    <w:rsid w:val="00324F12"/>
    <w:rsid w:val="00325118"/>
    <w:rsid w:val="00325248"/>
    <w:rsid w:val="00325488"/>
    <w:rsid w:val="003254BF"/>
    <w:rsid w:val="00325526"/>
    <w:rsid w:val="003255C4"/>
    <w:rsid w:val="00325832"/>
    <w:rsid w:val="00325AAF"/>
    <w:rsid w:val="00325C13"/>
    <w:rsid w:val="00325DDB"/>
    <w:rsid w:val="003260C4"/>
    <w:rsid w:val="003260FD"/>
    <w:rsid w:val="00326176"/>
    <w:rsid w:val="0032627B"/>
    <w:rsid w:val="003262C2"/>
    <w:rsid w:val="00326338"/>
    <w:rsid w:val="003264EF"/>
    <w:rsid w:val="0032652A"/>
    <w:rsid w:val="003267BA"/>
    <w:rsid w:val="00326863"/>
    <w:rsid w:val="003268C0"/>
    <w:rsid w:val="00326E43"/>
    <w:rsid w:val="00326F18"/>
    <w:rsid w:val="00327157"/>
    <w:rsid w:val="0032773E"/>
    <w:rsid w:val="003279CD"/>
    <w:rsid w:val="00327A89"/>
    <w:rsid w:val="00327BB3"/>
    <w:rsid w:val="00327BF0"/>
    <w:rsid w:val="00327BF7"/>
    <w:rsid w:val="00327D37"/>
    <w:rsid w:val="0033000F"/>
    <w:rsid w:val="00330316"/>
    <w:rsid w:val="003307EA"/>
    <w:rsid w:val="00330BD9"/>
    <w:rsid w:val="00330C60"/>
    <w:rsid w:val="00330D92"/>
    <w:rsid w:val="00330E73"/>
    <w:rsid w:val="00330F70"/>
    <w:rsid w:val="00331D91"/>
    <w:rsid w:val="00331EC1"/>
    <w:rsid w:val="00331EDA"/>
    <w:rsid w:val="00331EDB"/>
    <w:rsid w:val="00331F78"/>
    <w:rsid w:val="00331FB8"/>
    <w:rsid w:val="0033201D"/>
    <w:rsid w:val="00332028"/>
    <w:rsid w:val="00332054"/>
    <w:rsid w:val="0033206E"/>
    <w:rsid w:val="0033207B"/>
    <w:rsid w:val="00332094"/>
    <w:rsid w:val="00332158"/>
    <w:rsid w:val="003322F1"/>
    <w:rsid w:val="0033267B"/>
    <w:rsid w:val="00332749"/>
    <w:rsid w:val="003328D1"/>
    <w:rsid w:val="00332C36"/>
    <w:rsid w:val="00332CE6"/>
    <w:rsid w:val="00332F6D"/>
    <w:rsid w:val="00332F70"/>
    <w:rsid w:val="00333082"/>
    <w:rsid w:val="00333116"/>
    <w:rsid w:val="003332C0"/>
    <w:rsid w:val="003335DE"/>
    <w:rsid w:val="003338D2"/>
    <w:rsid w:val="003338DF"/>
    <w:rsid w:val="0033390E"/>
    <w:rsid w:val="00333954"/>
    <w:rsid w:val="00333A13"/>
    <w:rsid w:val="00333A4C"/>
    <w:rsid w:val="00333C22"/>
    <w:rsid w:val="00333D00"/>
    <w:rsid w:val="00333E4D"/>
    <w:rsid w:val="00334089"/>
    <w:rsid w:val="0033426C"/>
    <w:rsid w:val="00334290"/>
    <w:rsid w:val="003342BA"/>
    <w:rsid w:val="0033437D"/>
    <w:rsid w:val="003343E3"/>
    <w:rsid w:val="00334402"/>
    <w:rsid w:val="00334533"/>
    <w:rsid w:val="003346F9"/>
    <w:rsid w:val="003346FE"/>
    <w:rsid w:val="0033471E"/>
    <w:rsid w:val="00334822"/>
    <w:rsid w:val="00334BC7"/>
    <w:rsid w:val="00334F7C"/>
    <w:rsid w:val="00334FB4"/>
    <w:rsid w:val="0033568B"/>
    <w:rsid w:val="003359EA"/>
    <w:rsid w:val="00335ABE"/>
    <w:rsid w:val="00335F44"/>
    <w:rsid w:val="00335FC0"/>
    <w:rsid w:val="003361B2"/>
    <w:rsid w:val="003361DB"/>
    <w:rsid w:val="003365C1"/>
    <w:rsid w:val="00336694"/>
    <w:rsid w:val="00336C00"/>
    <w:rsid w:val="00336CAB"/>
    <w:rsid w:val="00336CD5"/>
    <w:rsid w:val="00336E2A"/>
    <w:rsid w:val="00336E3D"/>
    <w:rsid w:val="00337105"/>
    <w:rsid w:val="00337372"/>
    <w:rsid w:val="0033744A"/>
    <w:rsid w:val="00337787"/>
    <w:rsid w:val="003377B6"/>
    <w:rsid w:val="00337858"/>
    <w:rsid w:val="00337EF7"/>
    <w:rsid w:val="00337F58"/>
    <w:rsid w:val="00337F7A"/>
    <w:rsid w:val="003402B7"/>
    <w:rsid w:val="003402F2"/>
    <w:rsid w:val="00340338"/>
    <w:rsid w:val="003404A3"/>
    <w:rsid w:val="003404CC"/>
    <w:rsid w:val="0034066B"/>
    <w:rsid w:val="0034079F"/>
    <w:rsid w:val="003409F8"/>
    <w:rsid w:val="00340B30"/>
    <w:rsid w:val="00340C66"/>
    <w:rsid w:val="00340CF9"/>
    <w:rsid w:val="00340D24"/>
    <w:rsid w:val="00340D97"/>
    <w:rsid w:val="00341019"/>
    <w:rsid w:val="00341240"/>
    <w:rsid w:val="00341438"/>
    <w:rsid w:val="00341835"/>
    <w:rsid w:val="00341A6E"/>
    <w:rsid w:val="00341C62"/>
    <w:rsid w:val="00341E4C"/>
    <w:rsid w:val="00341E6B"/>
    <w:rsid w:val="0034205A"/>
    <w:rsid w:val="003423CA"/>
    <w:rsid w:val="003423ED"/>
    <w:rsid w:val="0034241A"/>
    <w:rsid w:val="00342479"/>
    <w:rsid w:val="003425CA"/>
    <w:rsid w:val="00342928"/>
    <w:rsid w:val="00342A01"/>
    <w:rsid w:val="00342B2D"/>
    <w:rsid w:val="00342D13"/>
    <w:rsid w:val="00342D15"/>
    <w:rsid w:val="00342E82"/>
    <w:rsid w:val="003434B8"/>
    <w:rsid w:val="00343951"/>
    <w:rsid w:val="00343976"/>
    <w:rsid w:val="0034399F"/>
    <w:rsid w:val="003439A1"/>
    <w:rsid w:val="00343AB4"/>
    <w:rsid w:val="00343DCC"/>
    <w:rsid w:val="00344212"/>
    <w:rsid w:val="00344626"/>
    <w:rsid w:val="003447BD"/>
    <w:rsid w:val="0034490F"/>
    <w:rsid w:val="00344A9D"/>
    <w:rsid w:val="00344BD4"/>
    <w:rsid w:val="00344C63"/>
    <w:rsid w:val="00344CFF"/>
    <w:rsid w:val="00344D30"/>
    <w:rsid w:val="00344E45"/>
    <w:rsid w:val="00345067"/>
    <w:rsid w:val="003450B2"/>
    <w:rsid w:val="0034513B"/>
    <w:rsid w:val="00345645"/>
    <w:rsid w:val="0034572D"/>
    <w:rsid w:val="00345B03"/>
    <w:rsid w:val="00345C1D"/>
    <w:rsid w:val="00346026"/>
    <w:rsid w:val="00346569"/>
    <w:rsid w:val="00346857"/>
    <w:rsid w:val="00346859"/>
    <w:rsid w:val="00346892"/>
    <w:rsid w:val="00346937"/>
    <w:rsid w:val="00346AD0"/>
    <w:rsid w:val="00346B88"/>
    <w:rsid w:val="00346BFA"/>
    <w:rsid w:val="00346C14"/>
    <w:rsid w:val="00346EA3"/>
    <w:rsid w:val="00346F0A"/>
    <w:rsid w:val="003471ED"/>
    <w:rsid w:val="0034726D"/>
    <w:rsid w:val="00347342"/>
    <w:rsid w:val="0034740D"/>
    <w:rsid w:val="003474CD"/>
    <w:rsid w:val="003475BA"/>
    <w:rsid w:val="0034793E"/>
    <w:rsid w:val="00347A69"/>
    <w:rsid w:val="00347EB6"/>
    <w:rsid w:val="00347EC8"/>
    <w:rsid w:val="003500A8"/>
    <w:rsid w:val="00350400"/>
    <w:rsid w:val="00350594"/>
    <w:rsid w:val="003505CC"/>
    <w:rsid w:val="003505F0"/>
    <w:rsid w:val="00350624"/>
    <w:rsid w:val="00350693"/>
    <w:rsid w:val="00350909"/>
    <w:rsid w:val="00350E91"/>
    <w:rsid w:val="00350EA7"/>
    <w:rsid w:val="00350EC6"/>
    <w:rsid w:val="00350ED5"/>
    <w:rsid w:val="003510D0"/>
    <w:rsid w:val="003510D9"/>
    <w:rsid w:val="003513BC"/>
    <w:rsid w:val="00351442"/>
    <w:rsid w:val="00351511"/>
    <w:rsid w:val="003516B2"/>
    <w:rsid w:val="003517E1"/>
    <w:rsid w:val="00351866"/>
    <w:rsid w:val="00351904"/>
    <w:rsid w:val="00351985"/>
    <w:rsid w:val="00351BAB"/>
    <w:rsid w:val="00351C4E"/>
    <w:rsid w:val="00351C97"/>
    <w:rsid w:val="00351E7F"/>
    <w:rsid w:val="00351EBD"/>
    <w:rsid w:val="00352257"/>
    <w:rsid w:val="0035227D"/>
    <w:rsid w:val="003523EA"/>
    <w:rsid w:val="003525DC"/>
    <w:rsid w:val="003526B0"/>
    <w:rsid w:val="003526C0"/>
    <w:rsid w:val="003526E2"/>
    <w:rsid w:val="003528FC"/>
    <w:rsid w:val="003529AE"/>
    <w:rsid w:val="00352B67"/>
    <w:rsid w:val="00352E52"/>
    <w:rsid w:val="00352F1B"/>
    <w:rsid w:val="00352F26"/>
    <w:rsid w:val="003530E5"/>
    <w:rsid w:val="0035313D"/>
    <w:rsid w:val="003533F1"/>
    <w:rsid w:val="0035352D"/>
    <w:rsid w:val="003535C6"/>
    <w:rsid w:val="00353619"/>
    <w:rsid w:val="00353A43"/>
    <w:rsid w:val="0035408D"/>
    <w:rsid w:val="00354129"/>
    <w:rsid w:val="00354146"/>
    <w:rsid w:val="003541D7"/>
    <w:rsid w:val="003541E9"/>
    <w:rsid w:val="0035423F"/>
    <w:rsid w:val="00354448"/>
    <w:rsid w:val="00354538"/>
    <w:rsid w:val="003545B1"/>
    <w:rsid w:val="00354944"/>
    <w:rsid w:val="003549A0"/>
    <w:rsid w:val="00354D43"/>
    <w:rsid w:val="00354FD5"/>
    <w:rsid w:val="00355180"/>
    <w:rsid w:val="003552F9"/>
    <w:rsid w:val="003554BA"/>
    <w:rsid w:val="00355646"/>
    <w:rsid w:val="00355868"/>
    <w:rsid w:val="00355DAA"/>
    <w:rsid w:val="00355EA5"/>
    <w:rsid w:val="00356070"/>
    <w:rsid w:val="003561F0"/>
    <w:rsid w:val="0035625D"/>
    <w:rsid w:val="00356566"/>
    <w:rsid w:val="003566B7"/>
    <w:rsid w:val="0035686E"/>
    <w:rsid w:val="00356ADE"/>
    <w:rsid w:val="00356CC4"/>
    <w:rsid w:val="00356D7B"/>
    <w:rsid w:val="00356E3E"/>
    <w:rsid w:val="00357016"/>
    <w:rsid w:val="00357287"/>
    <w:rsid w:val="003572B5"/>
    <w:rsid w:val="0035743D"/>
    <w:rsid w:val="00357583"/>
    <w:rsid w:val="003575A3"/>
    <w:rsid w:val="003575F8"/>
    <w:rsid w:val="003577E1"/>
    <w:rsid w:val="00360264"/>
    <w:rsid w:val="0036037A"/>
    <w:rsid w:val="0036061F"/>
    <w:rsid w:val="00360764"/>
    <w:rsid w:val="003607CC"/>
    <w:rsid w:val="0036091F"/>
    <w:rsid w:val="00360A18"/>
    <w:rsid w:val="00360B72"/>
    <w:rsid w:val="00360D21"/>
    <w:rsid w:val="00360ED2"/>
    <w:rsid w:val="00360F90"/>
    <w:rsid w:val="00361346"/>
    <w:rsid w:val="00361354"/>
    <w:rsid w:val="0036148F"/>
    <w:rsid w:val="003619F4"/>
    <w:rsid w:val="00361A95"/>
    <w:rsid w:val="00361AD0"/>
    <w:rsid w:val="00361C13"/>
    <w:rsid w:val="00361FED"/>
    <w:rsid w:val="00362160"/>
    <w:rsid w:val="00362267"/>
    <w:rsid w:val="003623FC"/>
    <w:rsid w:val="0036251B"/>
    <w:rsid w:val="0036268C"/>
    <w:rsid w:val="003628BF"/>
    <w:rsid w:val="00362964"/>
    <w:rsid w:val="00362BDF"/>
    <w:rsid w:val="0036317A"/>
    <w:rsid w:val="00363431"/>
    <w:rsid w:val="00363466"/>
    <w:rsid w:val="00363548"/>
    <w:rsid w:val="00363628"/>
    <w:rsid w:val="00363665"/>
    <w:rsid w:val="00363680"/>
    <w:rsid w:val="003636F7"/>
    <w:rsid w:val="00363E7C"/>
    <w:rsid w:val="00363E85"/>
    <w:rsid w:val="00363E9E"/>
    <w:rsid w:val="003640F4"/>
    <w:rsid w:val="00364730"/>
    <w:rsid w:val="00364742"/>
    <w:rsid w:val="00364995"/>
    <w:rsid w:val="00364B1F"/>
    <w:rsid w:val="00364BB5"/>
    <w:rsid w:val="00364CA8"/>
    <w:rsid w:val="00364F3B"/>
    <w:rsid w:val="00365041"/>
    <w:rsid w:val="00365203"/>
    <w:rsid w:val="003652E4"/>
    <w:rsid w:val="00365377"/>
    <w:rsid w:val="00365395"/>
    <w:rsid w:val="00365408"/>
    <w:rsid w:val="00365639"/>
    <w:rsid w:val="00365716"/>
    <w:rsid w:val="00365A4C"/>
    <w:rsid w:val="00365B01"/>
    <w:rsid w:val="00365C4D"/>
    <w:rsid w:val="00366020"/>
    <w:rsid w:val="003660A2"/>
    <w:rsid w:val="00366112"/>
    <w:rsid w:val="003662ED"/>
    <w:rsid w:val="003665C5"/>
    <w:rsid w:val="003666A5"/>
    <w:rsid w:val="00366733"/>
    <w:rsid w:val="00366746"/>
    <w:rsid w:val="00366929"/>
    <w:rsid w:val="00366CDD"/>
    <w:rsid w:val="00366DF4"/>
    <w:rsid w:val="003673C9"/>
    <w:rsid w:val="003674E3"/>
    <w:rsid w:val="003676AB"/>
    <w:rsid w:val="00367784"/>
    <w:rsid w:val="003678FC"/>
    <w:rsid w:val="00367996"/>
    <w:rsid w:val="00367ADC"/>
    <w:rsid w:val="00367AED"/>
    <w:rsid w:val="00367B95"/>
    <w:rsid w:val="00367C7D"/>
    <w:rsid w:val="00367CBC"/>
    <w:rsid w:val="00367E39"/>
    <w:rsid w:val="0037002D"/>
    <w:rsid w:val="003701F8"/>
    <w:rsid w:val="003702A6"/>
    <w:rsid w:val="0037069F"/>
    <w:rsid w:val="00370715"/>
    <w:rsid w:val="00370CE8"/>
    <w:rsid w:val="00371021"/>
    <w:rsid w:val="003711AB"/>
    <w:rsid w:val="003714EF"/>
    <w:rsid w:val="003718AF"/>
    <w:rsid w:val="00371B68"/>
    <w:rsid w:val="00371BC8"/>
    <w:rsid w:val="00371D4B"/>
    <w:rsid w:val="0037219A"/>
    <w:rsid w:val="00372274"/>
    <w:rsid w:val="0037258C"/>
    <w:rsid w:val="00372794"/>
    <w:rsid w:val="00372836"/>
    <w:rsid w:val="00372A37"/>
    <w:rsid w:val="00372B24"/>
    <w:rsid w:val="00372C0D"/>
    <w:rsid w:val="00372CFB"/>
    <w:rsid w:val="00372D09"/>
    <w:rsid w:val="003730BA"/>
    <w:rsid w:val="00373102"/>
    <w:rsid w:val="00373128"/>
    <w:rsid w:val="00373155"/>
    <w:rsid w:val="00373234"/>
    <w:rsid w:val="0037331D"/>
    <w:rsid w:val="0037336C"/>
    <w:rsid w:val="003733DB"/>
    <w:rsid w:val="003733E2"/>
    <w:rsid w:val="0037351F"/>
    <w:rsid w:val="00373813"/>
    <w:rsid w:val="00373B38"/>
    <w:rsid w:val="00373DB6"/>
    <w:rsid w:val="003741B6"/>
    <w:rsid w:val="00374256"/>
    <w:rsid w:val="0037425F"/>
    <w:rsid w:val="003742E7"/>
    <w:rsid w:val="0037439E"/>
    <w:rsid w:val="003746FA"/>
    <w:rsid w:val="003747DB"/>
    <w:rsid w:val="00374A2E"/>
    <w:rsid w:val="00374A69"/>
    <w:rsid w:val="00374B0D"/>
    <w:rsid w:val="00374B3A"/>
    <w:rsid w:val="00374CF0"/>
    <w:rsid w:val="0037515C"/>
    <w:rsid w:val="00375240"/>
    <w:rsid w:val="00375272"/>
    <w:rsid w:val="00375420"/>
    <w:rsid w:val="0037547C"/>
    <w:rsid w:val="003754B2"/>
    <w:rsid w:val="00375577"/>
    <w:rsid w:val="003755EE"/>
    <w:rsid w:val="003757BC"/>
    <w:rsid w:val="00375ABE"/>
    <w:rsid w:val="00375B71"/>
    <w:rsid w:val="00375B7B"/>
    <w:rsid w:val="00375CE5"/>
    <w:rsid w:val="00375E2D"/>
    <w:rsid w:val="00375F3B"/>
    <w:rsid w:val="003760E0"/>
    <w:rsid w:val="003762F4"/>
    <w:rsid w:val="0037679A"/>
    <w:rsid w:val="00376B29"/>
    <w:rsid w:val="00376E13"/>
    <w:rsid w:val="00376FD7"/>
    <w:rsid w:val="003772CF"/>
    <w:rsid w:val="003772F1"/>
    <w:rsid w:val="00377338"/>
    <w:rsid w:val="00377387"/>
    <w:rsid w:val="003773F6"/>
    <w:rsid w:val="0037751C"/>
    <w:rsid w:val="00377989"/>
    <w:rsid w:val="00377E43"/>
    <w:rsid w:val="00377E7C"/>
    <w:rsid w:val="00380024"/>
    <w:rsid w:val="00380079"/>
    <w:rsid w:val="0038011F"/>
    <w:rsid w:val="003802C5"/>
    <w:rsid w:val="00380311"/>
    <w:rsid w:val="00380326"/>
    <w:rsid w:val="00380372"/>
    <w:rsid w:val="00380550"/>
    <w:rsid w:val="003806B6"/>
    <w:rsid w:val="00380731"/>
    <w:rsid w:val="0038099B"/>
    <w:rsid w:val="00380A92"/>
    <w:rsid w:val="00380DF2"/>
    <w:rsid w:val="00380E4B"/>
    <w:rsid w:val="00380EB9"/>
    <w:rsid w:val="00380EF3"/>
    <w:rsid w:val="0038103C"/>
    <w:rsid w:val="00381386"/>
    <w:rsid w:val="0038159F"/>
    <w:rsid w:val="003816AA"/>
    <w:rsid w:val="003817C8"/>
    <w:rsid w:val="00381BD1"/>
    <w:rsid w:val="00381EC5"/>
    <w:rsid w:val="00381F0E"/>
    <w:rsid w:val="00381FC1"/>
    <w:rsid w:val="00382469"/>
    <w:rsid w:val="0038251C"/>
    <w:rsid w:val="003829B4"/>
    <w:rsid w:val="003829E3"/>
    <w:rsid w:val="00382B43"/>
    <w:rsid w:val="00382DE6"/>
    <w:rsid w:val="0038316B"/>
    <w:rsid w:val="0038397E"/>
    <w:rsid w:val="00383FB1"/>
    <w:rsid w:val="00383FD5"/>
    <w:rsid w:val="00384211"/>
    <w:rsid w:val="00384294"/>
    <w:rsid w:val="0038437F"/>
    <w:rsid w:val="00384538"/>
    <w:rsid w:val="0038453B"/>
    <w:rsid w:val="003847C1"/>
    <w:rsid w:val="003848A8"/>
    <w:rsid w:val="00384AB6"/>
    <w:rsid w:val="00384C87"/>
    <w:rsid w:val="00384E2B"/>
    <w:rsid w:val="00384EB6"/>
    <w:rsid w:val="00384EFB"/>
    <w:rsid w:val="0038523E"/>
    <w:rsid w:val="00385621"/>
    <w:rsid w:val="0038588C"/>
    <w:rsid w:val="00385978"/>
    <w:rsid w:val="00385C35"/>
    <w:rsid w:val="00385C64"/>
    <w:rsid w:val="00385E0F"/>
    <w:rsid w:val="00385E46"/>
    <w:rsid w:val="00385F02"/>
    <w:rsid w:val="00386041"/>
    <w:rsid w:val="003861CF"/>
    <w:rsid w:val="003868B9"/>
    <w:rsid w:val="003869E1"/>
    <w:rsid w:val="00386A82"/>
    <w:rsid w:val="00386B90"/>
    <w:rsid w:val="00386C0A"/>
    <w:rsid w:val="00386C26"/>
    <w:rsid w:val="00386E9C"/>
    <w:rsid w:val="00386F1F"/>
    <w:rsid w:val="00387335"/>
    <w:rsid w:val="003876B5"/>
    <w:rsid w:val="00387747"/>
    <w:rsid w:val="0038788C"/>
    <w:rsid w:val="0038796D"/>
    <w:rsid w:val="00387A81"/>
    <w:rsid w:val="00387BC9"/>
    <w:rsid w:val="00387D1F"/>
    <w:rsid w:val="0039020E"/>
    <w:rsid w:val="00390628"/>
    <w:rsid w:val="0039064A"/>
    <w:rsid w:val="00390652"/>
    <w:rsid w:val="003906D4"/>
    <w:rsid w:val="00390876"/>
    <w:rsid w:val="003908C4"/>
    <w:rsid w:val="00390BA5"/>
    <w:rsid w:val="00390CDE"/>
    <w:rsid w:val="00390D4E"/>
    <w:rsid w:val="00390E18"/>
    <w:rsid w:val="00390E41"/>
    <w:rsid w:val="00390E49"/>
    <w:rsid w:val="00390F4C"/>
    <w:rsid w:val="0039128E"/>
    <w:rsid w:val="003916C3"/>
    <w:rsid w:val="0039184A"/>
    <w:rsid w:val="00391909"/>
    <w:rsid w:val="003919AF"/>
    <w:rsid w:val="00391AA4"/>
    <w:rsid w:val="00391D47"/>
    <w:rsid w:val="0039200B"/>
    <w:rsid w:val="00392096"/>
    <w:rsid w:val="003923FC"/>
    <w:rsid w:val="003928FA"/>
    <w:rsid w:val="00392C93"/>
    <w:rsid w:val="00392F77"/>
    <w:rsid w:val="003931ED"/>
    <w:rsid w:val="0039322F"/>
    <w:rsid w:val="00393310"/>
    <w:rsid w:val="00393A4F"/>
    <w:rsid w:val="00393B86"/>
    <w:rsid w:val="00393D13"/>
    <w:rsid w:val="00393D79"/>
    <w:rsid w:val="0039400C"/>
    <w:rsid w:val="0039419D"/>
    <w:rsid w:val="00394343"/>
    <w:rsid w:val="003947B2"/>
    <w:rsid w:val="003949BD"/>
    <w:rsid w:val="00394A52"/>
    <w:rsid w:val="00394CF5"/>
    <w:rsid w:val="00394E7E"/>
    <w:rsid w:val="00394F87"/>
    <w:rsid w:val="00394F8C"/>
    <w:rsid w:val="00394FFF"/>
    <w:rsid w:val="00395160"/>
    <w:rsid w:val="003951B8"/>
    <w:rsid w:val="00395331"/>
    <w:rsid w:val="00395388"/>
    <w:rsid w:val="0039591C"/>
    <w:rsid w:val="003959EF"/>
    <w:rsid w:val="00395AA5"/>
    <w:rsid w:val="00395DD6"/>
    <w:rsid w:val="0039601E"/>
    <w:rsid w:val="0039612E"/>
    <w:rsid w:val="003961DD"/>
    <w:rsid w:val="003964AC"/>
    <w:rsid w:val="003967EE"/>
    <w:rsid w:val="00396B4B"/>
    <w:rsid w:val="00396BB7"/>
    <w:rsid w:val="00396CD3"/>
    <w:rsid w:val="00396E89"/>
    <w:rsid w:val="00397015"/>
    <w:rsid w:val="0039725A"/>
    <w:rsid w:val="003975ED"/>
    <w:rsid w:val="0039766A"/>
    <w:rsid w:val="00397908"/>
    <w:rsid w:val="00397AB3"/>
    <w:rsid w:val="00397B56"/>
    <w:rsid w:val="00397B89"/>
    <w:rsid w:val="00397BED"/>
    <w:rsid w:val="00397C96"/>
    <w:rsid w:val="003A00AC"/>
    <w:rsid w:val="003A0110"/>
    <w:rsid w:val="003A041A"/>
    <w:rsid w:val="003A045A"/>
    <w:rsid w:val="003A05B5"/>
    <w:rsid w:val="003A05C4"/>
    <w:rsid w:val="003A05FE"/>
    <w:rsid w:val="003A0612"/>
    <w:rsid w:val="003A0690"/>
    <w:rsid w:val="003A091F"/>
    <w:rsid w:val="003A0B9C"/>
    <w:rsid w:val="003A104A"/>
    <w:rsid w:val="003A1197"/>
    <w:rsid w:val="003A15A4"/>
    <w:rsid w:val="003A169E"/>
    <w:rsid w:val="003A181B"/>
    <w:rsid w:val="003A1831"/>
    <w:rsid w:val="003A18CA"/>
    <w:rsid w:val="003A1AB9"/>
    <w:rsid w:val="003A1B8A"/>
    <w:rsid w:val="003A1F03"/>
    <w:rsid w:val="003A1F9A"/>
    <w:rsid w:val="003A1F9E"/>
    <w:rsid w:val="003A1FCA"/>
    <w:rsid w:val="003A20DF"/>
    <w:rsid w:val="003A219B"/>
    <w:rsid w:val="003A26D9"/>
    <w:rsid w:val="003A285A"/>
    <w:rsid w:val="003A2C5B"/>
    <w:rsid w:val="003A2C89"/>
    <w:rsid w:val="003A2D9D"/>
    <w:rsid w:val="003A2DC2"/>
    <w:rsid w:val="003A2E00"/>
    <w:rsid w:val="003A300B"/>
    <w:rsid w:val="003A3468"/>
    <w:rsid w:val="003A37C1"/>
    <w:rsid w:val="003A3E41"/>
    <w:rsid w:val="003A3E57"/>
    <w:rsid w:val="003A3E81"/>
    <w:rsid w:val="003A44D9"/>
    <w:rsid w:val="003A4589"/>
    <w:rsid w:val="003A49C0"/>
    <w:rsid w:val="003A4B05"/>
    <w:rsid w:val="003A4B54"/>
    <w:rsid w:val="003A4B56"/>
    <w:rsid w:val="003A4CF8"/>
    <w:rsid w:val="003A4D06"/>
    <w:rsid w:val="003A5414"/>
    <w:rsid w:val="003A5494"/>
    <w:rsid w:val="003A549F"/>
    <w:rsid w:val="003A55BF"/>
    <w:rsid w:val="003A5606"/>
    <w:rsid w:val="003A561F"/>
    <w:rsid w:val="003A5621"/>
    <w:rsid w:val="003A5A50"/>
    <w:rsid w:val="003A5AF0"/>
    <w:rsid w:val="003A5B79"/>
    <w:rsid w:val="003A5C04"/>
    <w:rsid w:val="003A5D80"/>
    <w:rsid w:val="003A5F90"/>
    <w:rsid w:val="003A619D"/>
    <w:rsid w:val="003A61EE"/>
    <w:rsid w:val="003A642F"/>
    <w:rsid w:val="003A6545"/>
    <w:rsid w:val="003A65F6"/>
    <w:rsid w:val="003A6624"/>
    <w:rsid w:val="003A68D8"/>
    <w:rsid w:val="003A6D2B"/>
    <w:rsid w:val="003A6EE5"/>
    <w:rsid w:val="003A7025"/>
    <w:rsid w:val="003A7071"/>
    <w:rsid w:val="003A7200"/>
    <w:rsid w:val="003A7393"/>
    <w:rsid w:val="003A7464"/>
    <w:rsid w:val="003A75F3"/>
    <w:rsid w:val="003A769E"/>
    <w:rsid w:val="003A7960"/>
    <w:rsid w:val="003A7991"/>
    <w:rsid w:val="003A79BC"/>
    <w:rsid w:val="003A7B1A"/>
    <w:rsid w:val="003B060F"/>
    <w:rsid w:val="003B0778"/>
    <w:rsid w:val="003B0A92"/>
    <w:rsid w:val="003B0AB6"/>
    <w:rsid w:val="003B0C35"/>
    <w:rsid w:val="003B0EDD"/>
    <w:rsid w:val="003B0FFA"/>
    <w:rsid w:val="003B144A"/>
    <w:rsid w:val="003B1D76"/>
    <w:rsid w:val="003B1D7C"/>
    <w:rsid w:val="003B1DA2"/>
    <w:rsid w:val="003B20DB"/>
    <w:rsid w:val="003B21F2"/>
    <w:rsid w:val="003B2276"/>
    <w:rsid w:val="003B228E"/>
    <w:rsid w:val="003B2372"/>
    <w:rsid w:val="003B26A7"/>
    <w:rsid w:val="003B26FD"/>
    <w:rsid w:val="003B2C4F"/>
    <w:rsid w:val="003B2F2E"/>
    <w:rsid w:val="003B30F4"/>
    <w:rsid w:val="003B3297"/>
    <w:rsid w:val="003B32E3"/>
    <w:rsid w:val="003B344F"/>
    <w:rsid w:val="003B371F"/>
    <w:rsid w:val="003B387C"/>
    <w:rsid w:val="003B388D"/>
    <w:rsid w:val="003B3AF8"/>
    <w:rsid w:val="003B3B38"/>
    <w:rsid w:val="003B3FFC"/>
    <w:rsid w:val="003B4166"/>
    <w:rsid w:val="003B418B"/>
    <w:rsid w:val="003B41F8"/>
    <w:rsid w:val="003B4313"/>
    <w:rsid w:val="003B4420"/>
    <w:rsid w:val="003B452E"/>
    <w:rsid w:val="003B453A"/>
    <w:rsid w:val="003B4541"/>
    <w:rsid w:val="003B4687"/>
    <w:rsid w:val="003B47F5"/>
    <w:rsid w:val="003B4BF1"/>
    <w:rsid w:val="003B4FA5"/>
    <w:rsid w:val="003B5012"/>
    <w:rsid w:val="003B50DE"/>
    <w:rsid w:val="003B5216"/>
    <w:rsid w:val="003B5286"/>
    <w:rsid w:val="003B5788"/>
    <w:rsid w:val="003B5BB1"/>
    <w:rsid w:val="003B5F44"/>
    <w:rsid w:val="003B60C9"/>
    <w:rsid w:val="003B60F8"/>
    <w:rsid w:val="003B6163"/>
    <w:rsid w:val="003B63CA"/>
    <w:rsid w:val="003B63F4"/>
    <w:rsid w:val="003B67FC"/>
    <w:rsid w:val="003B69AC"/>
    <w:rsid w:val="003B6A4E"/>
    <w:rsid w:val="003B6CD9"/>
    <w:rsid w:val="003B6CDE"/>
    <w:rsid w:val="003B6FD9"/>
    <w:rsid w:val="003B725B"/>
    <w:rsid w:val="003B72B2"/>
    <w:rsid w:val="003B72F3"/>
    <w:rsid w:val="003B74FC"/>
    <w:rsid w:val="003B7AA8"/>
    <w:rsid w:val="003B7B47"/>
    <w:rsid w:val="003B7C9F"/>
    <w:rsid w:val="003B7CF8"/>
    <w:rsid w:val="003B7D29"/>
    <w:rsid w:val="003C001D"/>
    <w:rsid w:val="003C01D8"/>
    <w:rsid w:val="003C02DD"/>
    <w:rsid w:val="003C03C5"/>
    <w:rsid w:val="003C04CF"/>
    <w:rsid w:val="003C06A7"/>
    <w:rsid w:val="003C0E2F"/>
    <w:rsid w:val="003C0E7C"/>
    <w:rsid w:val="003C1375"/>
    <w:rsid w:val="003C15D4"/>
    <w:rsid w:val="003C168D"/>
    <w:rsid w:val="003C16A0"/>
    <w:rsid w:val="003C16B4"/>
    <w:rsid w:val="003C18B5"/>
    <w:rsid w:val="003C1A6F"/>
    <w:rsid w:val="003C1C56"/>
    <w:rsid w:val="003C1F7C"/>
    <w:rsid w:val="003C1FE8"/>
    <w:rsid w:val="003C2040"/>
    <w:rsid w:val="003C20E5"/>
    <w:rsid w:val="003C22BF"/>
    <w:rsid w:val="003C24E9"/>
    <w:rsid w:val="003C263C"/>
    <w:rsid w:val="003C26D5"/>
    <w:rsid w:val="003C283D"/>
    <w:rsid w:val="003C2C0F"/>
    <w:rsid w:val="003C2E68"/>
    <w:rsid w:val="003C2EF1"/>
    <w:rsid w:val="003C2F35"/>
    <w:rsid w:val="003C2F42"/>
    <w:rsid w:val="003C30F3"/>
    <w:rsid w:val="003C33EA"/>
    <w:rsid w:val="003C3676"/>
    <w:rsid w:val="003C36A7"/>
    <w:rsid w:val="003C37F1"/>
    <w:rsid w:val="003C38A5"/>
    <w:rsid w:val="003C3AEA"/>
    <w:rsid w:val="003C3C1D"/>
    <w:rsid w:val="003C40DB"/>
    <w:rsid w:val="003C4184"/>
    <w:rsid w:val="003C4188"/>
    <w:rsid w:val="003C41AE"/>
    <w:rsid w:val="003C43EB"/>
    <w:rsid w:val="003C4488"/>
    <w:rsid w:val="003C44F3"/>
    <w:rsid w:val="003C4B03"/>
    <w:rsid w:val="003C4CA2"/>
    <w:rsid w:val="003C4DA9"/>
    <w:rsid w:val="003C4DC3"/>
    <w:rsid w:val="003C4EF7"/>
    <w:rsid w:val="003C4F75"/>
    <w:rsid w:val="003C5128"/>
    <w:rsid w:val="003C53A7"/>
    <w:rsid w:val="003C556D"/>
    <w:rsid w:val="003C5601"/>
    <w:rsid w:val="003C57A8"/>
    <w:rsid w:val="003C5860"/>
    <w:rsid w:val="003C5A4B"/>
    <w:rsid w:val="003C5AA7"/>
    <w:rsid w:val="003C5B25"/>
    <w:rsid w:val="003C5CD3"/>
    <w:rsid w:val="003C5FFB"/>
    <w:rsid w:val="003C66BE"/>
    <w:rsid w:val="003C6A96"/>
    <w:rsid w:val="003C6B8B"/>
    <w:rsid w:val="003C6CDA"/>
    <w:rsid w:val="003C6E79"/>
    <w:rsid w:val="003C704D"/>
    <w:rsid w:val="003C74FB"/>
    <w:rsid w:val="003C7604"/>
    <w:rsid w:val="003C7988"/>
    <w:rsid w:val="003C7A42"/>
    <w:rsid w:val="003C7DAB"/>
    <w:rsid w:val="003C7E71"/>
    <w:rsid w:val="003D003F"/>
    <w:rsid w:val="003D0275"/>
    <w:rsid w:val="003D02BA"/>
    <w:rsid w:val="003D0439"/>
    <w:rsid w:val="003D043A"/>
    <w:rsid w:val="003D0617"/>
    <w:rsid w:val="003D0670"/>
    <w:rsid w:val="003D0991"/>
    <w:rsid w:val="003D09AB"/>
    <w:rsid w:val="003D0E1D"/>
    <w:rsid w:val="003D0F5B"/>
    <w:rsid w:val="003D128C"/>
    <w:rsid w:val="003D1406"/>
    <w:rsid w:val="003D15C0"/>
    <w:rsid w:val="003D1860"/>
    <w:rsid w:val="003D1A90"/>
    <w:rsid w:val="003D1DBC"/>
    <w:rsid w:val="003D1F27"/>
    <w:rsid w:val="003D1F70"/>
    <w:rsid w:val="003D1FE2"/>
    <w:rsid w:val="003D2072"/>
    <w:rsid w:val="003D24A9"/>
    <w:rsid w:val="003D257B"/>
    <w:rsid w:val="003D2668"/>
    <w:rsid w:val="003D2743"/>
    <w:rsid w:val="003D282B"/>
    <w:rsid w:val="003D2B18"/>
    <w:rsid w:val="003D2E04"/>
    <w:rsid w:val="003D2FB4"/>
    <w:rsid w:val="003D2FBE"/>
    <w:rsid w:val="003D319C"/>
    <w:rsid w:val="003D3358"/>
    <w:rsid w:val="003D34AB"/>
    <w:rsid w:val="003D3538"/>
    <w:rsid w:val="003D3952"/>
    <w:rsid w:val="003D3DCD"/>
    <w:rsid w:val="003D3E10"/>
    <w:rsid w:val="003D40A3"/>
    <w:rsid w:val="003D43EC"/>
    <w:rsid w:val="003D441F"/>
    <w:rsid w:val="003D4530"/>
    <w:rsid w:val="003D4549"/>
    <w:rsid w:val="003D4650"/>
    <w:rsid w:val="003D4652"/>
    <w:rsid w:val="003D4686"/>
    <w:rsid w:val="003D46D7"/>
    <w:rsid w:val="003D4885"/>
    <w:rsid w:val="003D4B4E"/>
    <w:rsid w:val="003D4D63"/>
    <w:rsid w:val="003D4FD2"/>
    <w:rsid w:val="003D5007"/>
    <w:rsid w:val="003D5019"/>
    <w:rsid w:val="003D52CF"/>
    <w:rsid w:val="003D547B"/>
    <w:rsid w:val="003D55A6"/>
    <w:rsid w:val="003D579A"/>
    <w:rsid w:val="003D584F"/>
    <w:rsid w:val="003D59B7"/>
    <w:rsid w:val="003D5AA9"/>
    <w:rsid w:val="003D5E6F"/>
    <w:rsid w:val="003D5F04"/>
    <w:rsid w:val="003D600F"/>
    <w:rsid w:val="003D6102"/>
    <w:rsid w:val="003D62EE"/>
    <w:rsid w:val="003D6355"/>
    <w:rsid w:val="003D6478"/>
    <w:rsid w:val="003D648A"/>
    <w:rsid w:val="003D6581"/>
    <w:rsid w:val="003D6878"/>
    <w:rsid w:val="003D69DF"/>
    <w:rsid w:val="003D6C24"/>
    <w:rsid w:val="003D6CEB"/>
    <w:rsid w:val="003D6D3C"/>
    <w:rsid w:val="003D6E8B"/>
    <w:rsid w:val="003D6F15"/>
    <w:rsid w:val="003D71FD"/>
    <w:rsid w:val="003D7623"/>
    <w:rsid w:val="003D76B7"/>
    <w:rsid w:val="003D7876"/>
    <w:rsid w:val="003D7914"/>
    <w:rsid w:val="003D7C72"/>
    <w:rsid w:val="003D7EF3"/>
    <w:rsid w:val="003E0282"/>
    <w:rsid w:val="003E039A"/>
    <w:rsid w:val="003E0463"/>
    <w:rsid w:val="003E05C9"/>
    <w:rsid w:val="003E0666"/>
    <w:rsid w:val="003E081E"/>
    <w:rsid w:val="003E0956"/>
    <w:rsid w:val="003E0B53"/>
    <w:rsid w:val="003E0BD5"/>
    <w:rsid w:val="003E0BF4"/>
    <w:rsid w:val="003E0C37"/>
    <w:rsid w:val="003E0CE5"/>
    <w:rsid w:val="003E0D26"/>
    <w:rsid w:val="003E0E8C"/>
    <w:rsid w:val="003E109E"/>
    <w:rsid w:val="003E10A0"/>
    <w:rsid w:val="003E11C1"/>
    <w:rsid w:val="003E1246"/>
    <w:rsid w:val="003E126A"/>
    <w:rsid w:val="003E147C"/>
    <w:rsid w:val="003E1559"/>
    <w:rsid w:val="003E1698"/>
    <w:rsid w:val="003E18AE"/>
    <w:rsid w:val="003E1914"/>
    <w:rsid w:val="003E19B4"/>
    <w:rsid w:val="003E1B15"/>
    <w:rsid w:val="003E1B87"/>
    <w:rsid w:val="003E1C23"/>
    <w:rsid w:val="003E1C48"/>
    <w:rsid w:val="003E1CF1"/>
    <w:rsid w:val="003E1DF0"/>
    <w:rsid w:val="003E1F5D"/>
    <w:rsid w:val="003E201F"/>
    <w:rsid w:val="003E2049"/>
    <w:rsid w:val="003E20DD"/>
    <w:rsid w:val="003E24E1"/>
    <w:rsid w:val="003E2643"/>
    <w:rsid w:val="003E2BD7"/>
    <w:rsid w:val="003E2EA7"/>
    <w:rsid w:val="003E3400"/>
    <w:rsid w:val="003E3477"/>
    <w:rsid w:val="003E35E7"/>
    <w:rsid w:val="003E36F2"/>
    <w:rsid w:val="003E378B"/>
    <w:rsid w:val="003E3801"/>
    <w:rsid w:val="003E383E"/>
    <w:rsid w:val="003E384F"/>
    <w:rsid w:val="003E3932"/>
    <w:rsid w:val="003E39EC"/>
    <w:rsid w:val="003E3A4A"/>
    <w:rsid w:val="003E3BD0"/>
    <w:rsid w:val="003E3C67"/>
    <w:rsid w:val="003E3CF5"/>
    <w:rsid w:val="003E3F4A"/>
    <w:rsid w:val="003E4035"/>
    <w:rsid w:val="003E403B"/>
    <w:rsid w:val="003E417A"/>
    <w:rsid w:val="003E45C1"/>
    <w:rsid w:val="003E471D"/>
    <w:rsid w:val="003E49E5"/>
    <w:rsid w:val="003E4D07"/>
    <w:rsid w:val="003E4D37"/>
    <w:rsid w:val="003E4D8C"/>
    <w:rsid w:val="003E4E0B"/>
    <w:rsid w:val="003E4E53"/>
    <w:rsid w:val="003E4EBC"/>
    <w:rsid w:val="003E50BF"/>
    <w:rsid w:val="003E5146"/>
    <w:rsid w:val="003E530E"/>
    <w:rsid w:val="003E5461"/>
    <w:rsid w:val="003E5505"/>
    <w:rsid w:val="003E566C"/>
    <w:rsid w:val="003E572B"/>
    <w:rsid w:val="003E5805"/>
    <w:rsid w:val="003E582C"/>
    <w:rsid w:val="003E5849"/>
    <w:rsid w:val="003E59A2"/>
    <w:rsid w:val="003E5EAF"/>
    <w:rsid w:val="003E6123"/>
    <w:rsid w:val="003E6197"/>
    <w:rsid w:val="003E6258"/>
    <w:rsid w:val="003E62E8"/>
    <w:rsid w:val="003E63CC"/>
    <w:rsid w:val="003E63F9"/>
    <w:rsid w:val="003E64D8"/>
    <w:rsid w:val="003E64F2"/>
    <w:rsid w:val="003E6637"/>
    <w:rsid w:val="003E6804"/>
    <w:rsid w:val="003E6834"/>
    <w:rsid w:val="003E6936"/>
    <w:rsid w:val="003E6956"/>
    <w:rsid w:val="003E70E4"/>
    <w:rsid w:val="003E724B"/>
    <w:rsid w:val="003E7347"/>
    <w:rsid w:val="003E768C"/>
    <w:rsid w:val="003E7706"/>
    <w:rsid w:val="003E786A"/>
    <w:rsid w:val="003E7ABB"/>
    <w:rsid w:val="003E7C0A"/>
    <w:rsid w:val="003E7FF7"/>
    <w:rsid w:val="003F01E4"/>
    <w:rsid w:val="003F0282"/>
    <w:rsid w:val="003F0298"/>
    <w:rsid w:val="003F02F5"/>
    <w:rsid w:val="003F0387"/>
    <w:rsid w:val="003F040D"/>
    <w:rsid w:val="003F045B"/>
    <w:rsid w:val="003F087E"/>
    <w:rsid w:val="003F09EF"/>
    <w:rsid w:val="003F0E25"/>
    <w:rsid w:val="003F1196"/>
    <w:rsid w:val="003F12DF"/>
    <w:rsid w:val="003F1325"/>
    <w:rsid w:val="003F1413"/>
    <w:rsid w:val="003F1584"/>
    <w:rsid w:val="003F16D9"/>
    <w:rsid w:val="003F1B60"/>
    <w:rsid w:val="003F1EB6"/>
    <w:rsid w:val="003F2004"/>
    <w:rsid w:val="003F2149"/>
    <w:rsid w:val="003F2157"/>
    <w:rsid w:val="003F2354"/>
    <w:rsid w:val="003F2526"/>
    <w:rsid w:val="003F264C"/>
    <w:rsid w:val="003F26FC"/>
    <w:rsid w:val="003F2838"/>
    <w:rsid w:val="003F29ED"/>
    <w:rsid w:val="003F2DBA"/>
    <w:rsid w:val="003F3185"/>
    <w:rsid w:val="003F3215"/>
    <w:rsid w:val="003F3297"/>
    <w:rsid w:val="003F364C"/>
    <w:rsid w:val="003F3DA7"/>
    <w:rsid w:val="003F3DB1"/>
    <w:rsid w:val="003F3ED6"/>
    <w:rsid w:val="003F3EF5"/>
    <w:rsid w:val="003F3FEB"/>
    <w:rsid w:val="003F41CD"/>
    <w:rsid w:val="003F41DE"/>
    <w:rsid w:val="003F45F4"/>
    <w:rsid w:val="003F4698"/>
    <w:rsid w:val="003F4710"/>
    <w:rsid w:val="003F47FD"/>
    <w:rsid w:val="003F480A"/>
    <w:rsid w:val="003F4906"/>
    <w:rsid w:val="003F4A15"/>
    <w:rsid w:val="003F4C02"/>
    <w:rsid w:val="003F4E31"/>
    <w:rsid w:val="003F4F5F"/>
    <w:rsid w:val="003F4FF6"/>
    <w:rsid w:val="003F50AF"/>
    <w:rsid w:val="003F50F1"/>
    <w:rsid w:val="003F5124"/>
    <w:rsid w:val="003F546E"/>
    <w:rsid w:val="003F5546"/>
    <w:rsid w:val="003F575C"/>
    <w:rsid w:val="003F5866"/>
    <w:rsid w:val="003F58FA"/>
    <w:rsid w:val="003F5CC4"/>
    <w:rsid w:val="003F5EDA"/>
    <w:rsid w:val="003F5F77"/>
    <w:rsid w:val="003F61E9"/>
    <w:rsid w:val="003F6211"/>
    <w:rsid w:val="003F6289"/>
    <w:rsid w:val="003F62F9"/>
    <w:rsid w:val="003F6470"/>
    <w:rsid w:val="003F6565"/>
    <w:rsid w:val="003F672D"/>
    <w:rsid w:val="003F697B"/>
    <w:rsid w:val="003F6B62"/>
    <w:rsid w:val="003F6D80"/>
    <w:rsid w:val="003F6E60"/>
    <w:rsid w:val="003F72BA"/>
    <w:rsid w:val="003F7363"/>
    <w:rsid w:val="003F74F5"/>
    <w:rsid w:val="003F783C"/>
    <w:rsid w:val="003F7886"/>
    <w:rsid w:val="003F7E08"/>
    <w:rsid w:val="003F7EC9"/>
    <w:rsid w:val="0040007E"/>
    <w:rsid w:val="0040009A"/>
    <w:rsid w:val="0040025A"/>
    <w:rsid w:val="00400282"/>
    <w:rsid w:val="00400481"/>
    <w:rsid w:val="004006E1"/>
    <w:rsid w:val="00400A8F"/>
    <w:rsid w:val="00400B83"/>
    <w:rsid w:val="00400E9E"/>
    <w:rsid w:val="00400ED4"/>
    <w:rsid w:val="00400F72"/>
    <w:rsid w:val="00401008"/>
    <w:rsid w:val="0040131D"/>
    <w:rsid w:val="00401417"/>
    <w:rsid w:val="004014AD"/>
    <w:rsid w:val="00401731"/>
    <w:rsid w:val="0040176B"/>
    <w:rsid w:val="0040198D"/>
    <w:rsid w:val="0040239F"/>
    <w:rsid w:val="00402417"/>
    <w:rsid w:val="00402977"/>
    <w:rsid w:val="004029D3"/>
    <w:rsid w:val="00402C6B"/>
    <w:rsid w:val="00402DCE"/>
    <w:rsid w:val="00402FB9"/>
    <w:rsid w:val="00402FFF"/>
    <w:rsid w:val="004031B7"/>
    <w:rsid w:val="004031D7"/>
    <w:rsid w:val="004035A5"/>
    <w:rsid w:val="0040366C"/>
    <w:rsid w:val="00403739"/>
    <w:rsid w:val="004038C0"/>
    <w:rsid w:val="00403A93"/>
    <w:rsid w:val="00403BAD"/>
    <w:rsid w:val="00403CAD"/>
    <w:rsid w:val="0040410A"/>
    <w:rsid w:val="004041AC"/>
    <w:rsid w:val="0040425B"/>
    <w:rsid w:val="00404451"/>
    <w:rsid w:val="004047B0"/>
    <w:rsid w:val="0040492D"/>
    <w:rsid w:val="00404D53"/>
    <w:rsid w:val="00405583"/>
    <w:rsid w:val="0040560C"/>
    <w:rsid w:val="00405902"/>
    <w:rsid w:val="00405A8B"/>
    <w:rsid w:val="00405B1C"/>
    <w:rsid w:val="00405B72"/>
    <w:rsid w:val="00405F58"/>
    <w:rsid w:val="00405FF5"/>
    <w:rsid w:val="004064A7"/>
    <w:rsid w:val="004067C6"/>
    <w:rsid w:val="00406A33"/>
    <w:rsid w:val="00406D40"/>
    <w:rsid w:val="00406EF9"/>
    <w:rsid w:val="00406F6D"/>
    <w:rsid w:val="00407053"/>
    <w:rsid w:val="004070B5"/>
    <w:rsid w:val="0040715C"/>
    <w:rsid w:val="004073C7"/>
    <w:rsid w:val="0040742E"/>
    <w:rsid w:val="004074F6"/>
    <w:rsid w:val="004075A8"/>
    <w:rsid w:val="00407765"/>
    <w:rsid w:val="004078EB"/>
    <w:rsid w:val="00407C4F"/>
    <w:rsid w:val="00407E57"/>
    <w:rsid w:val="00407F30"/>
    <w:rsid w:val="004101AA"/>
    <w:rsid w:val="00410324"/>
    <w:rsid w:val="0041073C"/>
    <w:rsid w:val="004108DC"/>
    <w:rsid w:val="004109F0"/>
    <w:rsid w:val="00410A58"/>
    <w:rsid w:val="00410AB0"/>
    <w:rsid w:val="00410B8C"/>
    <w:rsid w:val="00410C2D"/>
    <w:rsid w:val="00410C61"/>
    <w:rsid w:val="00410CA0"/>
    <w:rsid w:val="004111F7"/>
    <w:rsid w:val="004115E0"/>
    <w:rsid w:val="0041194A"/>
    <w:rsid w:val="00411C3A"/>
    <w:rsid w:val="00411CDA"/>
    <w:rsid w:val="00411CDF"/>
    <w:rsid w:val="00411E90"/>
    <w:rsid w:val="00412466"/>
    <w:rsid w:val="004125AC"/>
    <w:rsid w:val="00412639"/>
    <w:rsid w:val="004127BD"/>
    <w:rsid w:val="00412B66"/>
    <w:rsid w:val="00412CD8"/>
    <w:rsid w:val="00412FBB"/>
    <w:rsid w:val="004133E1"/>
    <w:rsid w:val="00413412"/>
    <w:rsid w:val="004134D1"/>
    <w:rsid w:val="00413598"/>
    <w:rsid w:val="004138A7"/>
    <w:rsid w:val="00413B61"/>
    <w:rsid w:val="00413B7C"/>
    <w:rsid w:val="00413BC4"/>
    <w:rsid w:val="00413CB8"/>
    <w:rsid w:val="00413D05"/>
    <w:rsid w:val="00413D35"/>
    <w:rsid w:val="00413D99"/>
    <w:rsid w:val="00413E29"/>
    <w:rsid w:val="00414017"/>
    <w:rsid w:val="00414503"/>
    <w:rsid w:val="004145D2"/>
    <w:rsid w:val="004147EF"/>
    <w:rsid w:val="00414878"/>
    <w:rsid w:val="004148F5"/>
    <w:rsid w:val="00414924"/>
    <w:rsid w:val="00414C42"/>
    <w:rsid w:val="00414F0B"/>
    <w:rsid w:val="00414FB4"/>
    <w:rsid w:val="004150EC"/>
    <w:rsid w:val="004153A5"/>
    <w:rsid w:val="004153AC"/>
    <w:rsid w:val="00415ACE"/>
    <w:rsid w:val="004161F0"/>
    <w:rsid w:val="00416541"/>
    <w:rsid w:val="00417018"/>
    <w:rsid w:val="00417298"/>
    <w:rsid w:val="0041741F"/>
    <w:rsid w:val="0041761A"/>
    <w:rsid w:val="00417710"/>
    <w:rsid w:val="00417C55"/>
    <w:rsid w:val="00417DC0"/>
    <w:rsid w:val="00417E04"/>
    <w:rsid w:val="00417F40"/>
    <w:rsid w:val="00420113"/>
    <w:rsid w:val="0042030F"/>
    <w:rsid w:val="00420321"/>
    <w:rsid w:val="004207E1"/>
    <w:rsid w:val="00420985"/>
    <w:rsid w:val="00420A22"/>
    <w:rsid w:val="00420D92"/>
    <w:rsid w:val="00420F7C"/>
    <w:rsid w:val="00421216"/>
    <w:rsid w:val="004213B1"/>
    <w:rsid w:val="004215A0"/>
    <w:rsid w:val="00421875"/>
    <w:rsid w:val="00421A9A"/>
    <w:rsid w:val="00421AB1"/>
    <w:rsid w:val="00421BB0"/>
    <w:rsid w:val="00421E72"/>
    <w:rsid w:val="0042223E"/>
    <w:rsid w:val="00422301"/>
    <w:rsid w:val="00422493"/>
    <w:rsid w:val="0042254C"/>
    <w:rsid w:val="004226AC"/>
    <w:rsid w:val="004226B0"/>
    <w:rsid w:val="00422AA8"/>
    <w:rsid w:val="00422EEE"/>
    <w:rsid w:val="00422F0B"/>
    <w:rsid w:val="00422FB1"/>
    <w:rsid w:val="00423026"/>
    <w:rsid w:val="004231DE"/>
    <w:rsid w:val="004232AD"/>
    <w:rsid w:val="00423336"/>
    <w:rsid w:val="004235E6"/>
    <w:rsid w:val="00423608"/>
    <w:rsid w:val="0042379A"/>
    <w:rsid w:val="00423A98"/>
    <w:rsid w:val="00423B26"/>
    <w:rsid w:val="00423E45"/>
    <w:rsid w:val="004241DE"/>
    <w:rsid w:val="0042445F"/>
    <w:rsid w:val="004244CC"/>
    <w:rsid w:val="0042451F"/>
    <w:rsid w:val="00424D24"/>
    <w:rsid w:val="00424E5D"/>
    <w:rsid w:val="00424F39"/>
    <w:rsid w:val="0042503D"/>
    <w:rsid w:val="00425052"/>
    <w:rsid w:val="0042517F"/>
    <w:rsid w:val="00425376"/>
    <w:rsid w:val="0042552D"/>
    <w:rsid w:val="004256C4"/>
    <w:rsid w:val="004260AE"/>
    <w:rsid w:val="00426103"/>
    <w:rsid w:val="00426249"/>
    <w:rsid w:val="004264A1"/>
    <w:rsid w:val="0042682F"/>
    <w:rsid w:val="0042697B"/>
    <w:rsid w:val="00426B68"/>
    <w:rsid w:val="00426B8E"/>
    <w:rsid w:val="00426C7B"/>
    <w:rsid w:val="00426FFE"/>
    <w:rsid w:val="0042704C"/>
    <w:rsid w:val="004272F9"/>
    <w:rsid w:val="00427381"/>
    <w:rsid w:val="00427426"/>
    <w:rsid w:val="00427554"/>
    <w:rsid w:val="004279F2"/>
    <w:rsid w:val="00427B93"/>
    <w:rsid w:val="00427BB7"/>
    <w:rsid w:val="00427CAC"/>
    <w:rsid w:val="00427E7C"/>
    <w:rsid w:val="004300B4"/>
    <w:rsid w:val="004300B7"/>
    <w:rsid w:val="00430541"/>
    <w:rsid w:val="00430686"/>
    <w:rsid w:val="004306B3"/>
    <w:rsid w:val="00430712"/>
    <w:rsid w:val="00430734"/>
    <w:rsid w:val="00430788"/>
    <w:rsid w:val="0043086B"/>
    <w:rsid w:val="004309E2"/>
    <w:rsid w:val="00430D7E"/>
    <w:rsid w:val="00430F55"/>
    <w:rsid w:val="00430F8B"/>
    <w:rsid w:val="0043125C"/>
    <w:rsid w:val="00431327"/>
    <w:rsid w:val="004314E4"/>
    <w:rsid w:val="004315F3"/>
    <w:rsid w:val="0043198D"/>
    <w:rsid w:val="004319AA"/>
    <w:rsid w:val="00431BD7"/>
    <w:rsid w:val="00431C29"/>
    <w:rsid w:val="00431CF1"/>
    <w:rsid w:val="00431E5A"/>
    <w:rsid w:val="004326C6"/>
    <w:rsid w:val="004327AA"/>
    <w:rsid w:val="00432842"/>
    <w:rsid w:val="004328DE"/>
    <w:rsid w:val="00432ADE"/>
    <w:rsid w:val="00432D12"/>
    <w:rsid w:val="00432E06"/>
    <w:rsid w:val="00432E8E"/>
    <w:rsid w:val="00432F3C"/>
    <w:rsid w:val="0043308D"/>
    <w:rsid w:val="00433119"/>
    <w:rsid w:val="00433374"/>
    <w:rsid w:val="004334E7"/>
    <w:rsid w:val="00433539"/>
    <w:rsid w:val="00433568"/>
    <w:rsid w:val="0043383F"/>
    <w:rsid w:val="004338CC"/>
    <w:rsid w:val="0043391E"/>
    <w:rsid w:val="00433952"/>
    <w:rsid w:val="00433A03"/>
    <w:rsid w:val="00433DBE"/>
    <w:rsid w:val="00433FE0"/>
    <w:rsid w:val="004343FF"/>
    <w:rsid w:val="00434420"/>
    <w:rsid w:val="004345EB"/>
    <w:rsid w:val="004345ED"/>
    <w:rsid w:val="00434673"/>
    <w:rsid w:val="0043478A"/>
    <w:rsid w:val="004349E0"/>
    <w:rsid w:val="00434A52"/>
    <w:rsid w:val="00434DD1"/>
    <w:rsid w:val="00434F74"/>
    <w:rsid w:val="00435134"/>
    <w:rsid w:val="0043514F"/>
    <w:rsid w:val="004351D2"/>
    <w:rsid w:val="004352D6"/>
    <w:rsid w:val="004352F1"/>
    <w:rsid w:val="00435345"/>
    <w:rsid w:val="00435366"/>
    <w:rsid w:val="004354F6"/>
    <w:rsid w:val="00435783"/>
    <w:rsid w:val="0043585A"/>
    <w:rsid w:val="00435A3F"/>
    <w:rsid w:val="00435B9F"/>
    <w:rsid w:val="00435DBC"/>
    <w:rsid w:val="00435EAB"/>
    <w:rsid w:val="00435FE0"/>
    <w:rsid w:val="004360EF"/>
    <w:rsid w:val="004363F7"/>
    <w:rsid w:val="004366E7"/>
    <w:rsid w:val="004367A7"/>
    <w:rsid w:val="004367FE"/>
    <w:rsid w:val="00436941"/>
    <w:rsid w:val="00436A94"/>
    <w:rsid w:val="00436B05"/>
    <w:rsid w:val="00436B81"/>
    <w:rsid w:val="00436BC3"/>
    <w:rsid w:val="00436F3C"/>
    <w:rsid w:val="0043722A"/>
    <w:rsid w:val="0043735C"/>
    <w:rsid w:val="00437421"/>
    <w:rsid w:val="004374EF"/>
    <w:rsid w:val="0043777A"/>
    <w:rsid w:val="00437C9C"/>
    <w:rsid w:val="00437CA2"/>
    <w:rsid w:val="00437DD6"/>
    <w:rsid w:val="00437E81"/>
    <w:rsid w:val="00437F75"/>
    <w:rsid w:val="00440152"/>
    <w:rsid w:val="004402E7"/>
    <w:rsid w:val="0044067B"/>
    <w:rsid w:val="004406CC"/>
    <w:rsid w:val="00440723"/>
    <w:rsid w:val="00440BFF"/>
    <w:rsid w:val="00440C3D"/>
    <w:rsid w:val="00440C7D"/>
    <w:rsid w:val="00440CE3"/>
    <w:rsid w:val="00440F38"/>
    <w:rsid w:val="00440FC4"/>
    <w:rsid w:val="00441047"/>
    <w:rsid w:val="0044106F"/>
    <w:rsid w:val="004411C2"/>
    <w:rsid w:val="004411C6"/>
    <w:rsid w:val="00441212"/>
    <w:rsid w:val="00441333"/>
    <w:rsid w:val="00441342"/>
    <w:rsid w:val="00441586"/>
    <w:rsid w:val="0044169B"/>
    <w:rsid w:val="0044194D"/>
    <w:rsid w:val="00441B62"/>
    <w:rsid w:val="00441E8F"/>
    <w:rsid w:val="00441EE6"/>
    <w:rsid w:val="00442351"/>
    <w:rsid w:val="00442479"/>
    <w:rsid w:val="00442624"/>
    <w:rsid w:val="0044291C"/>
    <w:rsid w:val="00442C8C"/>
    <w:rsid w:val="00442CE7"/>
    <w:rsid w:val="00442DCB"/>
    <w:rsid w:val="0044311F"/>
    <w:rsid w:val="00443387"/>
    <w:rsid w:val="00443749"/>
    <w:rsid w:val="0044379E"/>
    <w:rsid w:val="004437EC"/>
    <w:rsid w:val="0044395D"/>
    <w:rsid w:val="00443999"/>
    <w:rsid w:val="00443C79"/>
    <w:rsid w:val="00443C9C"/>
    <w:rsid w:val="00443F9B"/>
    <w:rsid w:val="004440F2"/>
    <w:rsid w:val="00444267"/>
    <w:rsid w:val="004447E3"/>
    <w:rsid w:val="004448C9"/>
    <w:rsid w:val="00444948"/>
    <w:rsid w:val="00444A1E"/>
    <w:rsid w:val="00444C2C"/>
    <w:rsid w:val="00444F40"/>
    <w:rsid w:val="00445112"/>
    <w:rsid w:val="00445231"/>
    <w:rsid w:val="004454CC"/>
    <w:rsid w:val="00445759"/>
    <w:rsid w:val="0044588E"/>
    <w:rsid w:val="004458EB"/>
    <w:rsid w:val="00445A5C"/>
    <w:rsid w:val="00445D24"/>
    <w:rsid w:val="00446366"/>
    <w:rsid w:val="00446430"/>
    <w:rsid w:val="0044661F"/>
    <w:rsid w:val="0044662C"/>
    <w:rsid w:val="0044670C"/>
    <w:rsid w:val="00446712"/>
    <w:rsid w:val="0044685A"/>
    <w:rsid w:val="004469E8"/>
    <w:rsid w:val="00446A76"/>
    <w:rsid w:val="00446C3C"/>
    <w:rsid w:val="00446DE6"/>
    <w:rsid w:val="00446E17"/>
    <w:rsid w:val="00446FDF"/>
    <w:rsid w:val="004470F5"/>
    <w:rsid w:val="004475BB"/>
    <w:rsid w:val="00447984"/>
    <w:rsid w:val="00447A3A"/>
    <w:rsid w:val="00447D33"/>
    <w:rsid w:val="00447EF4"/>
    <w:rsid w:val="00447FD0"/>
    <w:rsid w:val="00450064"/>
    <w:rsid w:val="004504AD"/>
    <w:rsid w:val="00450703"/>
    <w:rsid w:val="00450989"/>
    <w:rsid w:val="00450DC1"/>
    <w:rsid w:val="00450DCA"/>
    <w:rsid w:val="00451097"/>
    <w:rsid w:val="00451109"/>
    <w:rsid w:val="0045137F"/>
    <w:rsid w:val="0045157C"/>
    <w:rsid w:val="004518D7"/>
    <w:rsid w:val="00451AB6"/>
    <w:rsid w:val="00451B40"/>
    <w:rsid w:val="00451B43"/>
    <w:rsid w:val="00451BB8"/>
    <w:rsid w:val="00451EFF"/>
    <w:rsid w:val="00451F0E"/>
    <w:rsid w:val="004520D4"/>
    <w:rsid w:val="004521E6"/>
    <w:rsid w:val="00452312"/>
    <w:rsid w:val="00452436"/>
    <w:rsid w:val="00452462"/>
    <w:rsid w:val="00452848"/>
    <w:rsid w:val="00452A01"/>
    <w:rsid w:val="00452A8B"/>
    <w:rsid w:val="00452CF3"/>
    <w:rsid w:val="00452DD8"/>
    <w:rsid w:val="00452DF6"/>
    <w:rsid w:val="00452FDA"/>
    <w:rsid w:val="00452FF0"/>
    <w:rsid w:val="00453106"/>
    <w:rsid w:val="004531E0"/>
    <w:rsid w:val="004532F8"/>
    <w:rsid w:val="00453303"/>
    <w:rsid w:val="004534FB"/>
    <w:rsid w:val="00453569"/>
    <w:rsid w:val="004535AD"/>
    <w:rsid w:val="004538F2"/>
    <w:rsid w:val="004539DD"/>
    <w:rsid w:val="00453AFD"/>
    <w:rsid w:val="00453D64"/>
    <w:rsid w:val="004543AB"/>
    <w:rsid w:val="00454545"/>
    <w:rsid w:val="00454605"/>
    <w:rsid w:val="00454CAE"/>
    <w:rsid w:val="00454CF6"/>
    <w:rsid w:val="00454E9D"/>
    <w:rsid w:val="004553A4"/>
    <w:rsid w:val="0045540F"/>
    <w:rsid w:val="0045550C"/>
    <w:rsid w:val="004555A3"/>
    <w:rsid w:val="00455643"/>
    <w:rsid w:val="0045586A"/>
    <w:rsid w:val="0045590B"/>
    <w:rsid w:val="00455C17"/>
    <w:rsid w:val="00455D77"/>
    <w:rsid w:val="00455F32"/>
    <w:rsid w:val="004560C6"/>
    <w:rsid w:val="00456159"/>
    <w:rsid w:val="004561E9"/>
    <w:rsid w:val="00456299"/>
    <w:rsid w:val="004566E1"/>
    <w:rsid w:val="00456A94"/>
    <w:rsid w:val="00456C43"/>
    <w:rsid w:val="00456CC7"/>
    <w:rsid w:val="00456FC2"/>
    <w:rsid w:val="004570C3"/>
    <w:rsid w:val="00457174"/>
    <w:rsid w:val="004577FE"/>
    <w:rsid w:val="004579EA"/>
    <w:rsid w:val="00457A7D"/>
    <w:rsid w:val="004602A4"/>
    <w:rsid w:val="0046031E"/>
    <w:rsid w:val="00460330"/>
    <w:rsid w:val="00460455"/>
    <w:rsid w:val="0046054F"/>
    <w:rsid w:val="004605D8"/>
    <w:rsid w:val="00460E82"/>
    <w:rsid w:val="004610F9"/>
    <w:rsid w:val="00461143"/>
    <w:rsid w:val="0046125B"/>
    <w:rsid w:val="0046129F"/>
    <w:rsid w:val="0046140C"/>
    <w:rsid w:val="0046154A"/>
    <w:rsid w:val="00461693"/>
    <w:rsid w:val="004618FF"/>
    <w:rsid w:val="00461950"/>
    <w:rsid w:val="00461AAA"/>
    <w:rsid w:val="00461C9B"/>
    <w:rsid w:val="00461F0E"/>
    <w:rsid w:val="00461F7A"/>
    <w:rsid w:val="00461FA0"/>
    <w:rsid w:val="00462143"/>
    <w:rsid w:val="004622EF"/>
    <w:rsid w:val="00462501"/>
    <w:rsid w:val="00462900"/>
    <w:rsid w:val="00462E77"/>
    <w:rsid w:val="0046302E"/>
    <w:rsid w:val="00463870"/>
    <w:rsid w:val="0046388C"/>
    <w:rsid w:val="004639D9"/>
    <w:rsid w:val="00463F2D"/>
    <w:rsid w:val="0046400D"/>
    <w:rsid w:val="00464126"/>
    <w:rsid w:val="00464157"/>
    <w:rsid w:val="0046459B"/>
    <w:rsid w:val="004646AB"/>
    <w:rsid w:val="00464777"/>
    <w:rsid w:val="00464DE0"/>
    <w:rsid w:val="004650EA"/>
    <w:rsid w:val="004654D8"/>
    <w:rsid w:val="00465684"/>
    <w:rsid w:val="00465685"/>
    <w:rsid w:val="00465703"/>
    <w:rsid w:val="004657EE"/>
    <w:rsid w:val="004657EF"/>
    <w:rsid w:val="004657F0"/>
    <w:rsid w:val="00465896"/>
    <w:rsid w:val="00465947"/>
    <w:rsid w:val="00465C9D"/>
    <w:rsid w:val="00465D29"/>
    <w:rsid w:val="004663F6"/>
    <w:rsid w:val="00466440"/>
    <w:rsid w:val="00466482"/>
    <w:rsid w:val="004664E3"/>
    <w:rsid w:val="00466799"/>
    <w:rsid w:val="004667CC"/>
    <w:rsid w:val="004669CE"/>
    <w:rsid w:val="00466A61"/>
    <w:rsid w:val="00466C42"/>
    <w:rsid w:val="00467162"/>
    <w:rsid w:val="00467657"/>
    <w:rsid w:val="00467976"/>
    <w:rsid w:val="00467E94"/>
    <w:rsid w:val="004700D3"/>
    <w:rsid w:val="0047014C"/>
    <w:rsid w:val="004705B7"/>
    <w:rsid w:val="004705FF"/>
    <w:rsid w:val="004708E4"/>
    <w:rsid w:val="0047096E"/>
    <w:rsid w:val="004709C0"/>
    <w:rsid w:val="004711C5"/>
    <w:rsid w:val="0047125A"/>
    <w:rsid w:val="004715B4"/>
    <w:rsid w:val="004715C8"/>
    <w:rsid w:val="004715DC"/>
    <w:rsid w:val="0047178B"/>
    <w:rsid w:val="0047191D"/>
    <w:rsid w:val="00471A08"/>
    <w:rsid w:val="00471A76"/>
    <w:rsid w:val="00471AD9"/>
    <w:rsid w:val="0047200D"/>
    <w:rsid w:val="0047210B"/>
    <w:rsid w:val="00472132"/>
    <w:rsid w:val="00472149"/>
    <w:rsid w:val="0047233B"/>
    <w:rsid w:val="004724F3"/>
    <w:rsid w:val="00472601"/>
    <w:rsid w:val="004726FC"/>
    <w:rsid w:val="00472B55"/>
    <w:rsid w:val="00472DE0"/>
    <w:rsid w:val="00472E22"/>
    <w:rsid w:val="00472F3B"/>
    <w:rsid w:val="00473397"/>
    <w:rsid w:val="004733BE"/>
    <w:rsid w:val="004735E9"/>
    <w:rsid w:val="004736A3"/>
    <w:rsid w:val="00473774"/>
    <w:rsid w:val="00473B3C"/>
    <w:rsid w:val="00473DD3"/>
    <w:rsid w:val="00473E3D"/>
    <w:rsid w:val="00474216"/>
    <w:rsid w:val="00474485"/>
    <w:rsid w:val="004748A8"/>
    <w:rsid w:val="00474EE4"/>
    <w:rsid w:val="00474FF9"/>
    <w:rsid w:val="00475268"/>
    <w:rsid w:val="00475467"/>
    <w:rsid w:val="0047590E"/>
    <w:rsid w:val="00475A60"/>
    <w:rsid w:val="00475A75"/>
    <w:rsid w:val="00475BC8"/>
    <w:rsid w:val="00475BDC"/>
    <w:rsid w:val="00475CDE"/>
    <w:rsid w:val="00475FDF"/>
    <w:rsid w:val="00476014"/>
    <w:rsid w:val="0047614B"/>
    <w:rsid w:val="0047624C"/>
    <w:rsid w:val="0047661F"/>
    <w:rsid w:val="00476653"/>
    <w:rsid w:val="004766CD"/>
    <w:rsid w:val="004768D3"/>
    <w:rsid w:val="00476A8F"/>
    <w:rsid w:val="00476BAD"/>
    <w:rsid w:val="004770DB"/>
    <w:rsid w:val="004772AC"/>
    <w:rsid w:val="0047762F"/>
    <w:rsid w:val="004779B7"/>
    <w:rsid w:val="00477ADD"/>
    <w:rsid w:val="00477CF4"/>
    <w:rsid w:val="00477DF7"/>
    <w:rsid w:val="00477E63"/>
    <w:rsid w:val="00477EC7"/>
    <w:rsid w:val="00477FF6"/>
    <w:rsid w:val="0048002C"/>
    <w:rsid w:val="00480065"/>
    <w:rsid w:val="0048037C"/>
    <w:rsid w:val="004804AE"/>
    <w:rsid w:val="004804FE"/>
    <w:rsid w:val="00480575"/>
    <w:rsid w:val="0048058D"/>
    <w:rsid w:val="00480717"/>
    <w:rsid w:val="0048075E"/>
    <w:rsid w:val="00480901"/>
    <w:rsid w:val="00480BAE"/>
    <w:rsid w:val="00480C70"/>
    <w:rsid w:val="00480D36"/>
    <w:rsid w:val="00480DF7"/>
    <w:rsid w:val="00480E5E"/>
    <w:rsid w:val="004812FB"/>
    <w:rsid w:val="004818CE"/>
    <w:rsid w:val="00481A81"/>
    <w:rsid w:val="00481E2B"/>
    <w:rsid w:val="00482382"/>
    <w:rsid w:val="00482506"/>
    <w:rsid w:val="00482687"/>
    <w:rsid w:val="00482702"/>
    <w:rsid w:val="00482836"/>
    <w:rsid w:val="004828BE"/>
    <w:rsid w:val="004829F4"/>
    <w:rsid w:val="00482BB1"/>
    <w:rsid w:val="00482DA9"/>
    <w:rsid w:val="00482DEC"/>
    <w:rsid w:val="00482EB8"/>
    <w:rsid w:val="00482EE4"/>
    <w:rsid w:val="00482FEF"/>
    <w:rsid w:val="0048331E"/>
    <w:rsid w:val="00483408"/>
    <w:rsid w:val="00483449"/>
    <w:rsid w:val="004837EA"/>
    <w:rsid w:val="00483916"/>
    <w:rsid w:val="0048417F"/>
    <w:rsid w:val="00484236"/>
    <w:rsid w:val="004844B7"/>
    <w:rsid w:val="00484625"/>
    <w:rsid w:val="00484A4A"/>
    <w:rsid w:val="00484C62"/>
    <w:rsid w:val="00484DED"/>
    <w:rsid w:val="0048518B"/>
    <w:rsid w:val="004851F1"/>
    <w:rsid w:val="004855D9"/>
    <w:rsid w:val="004856DC"/>
    <w:rsid w:val="0048596C"/>
    <w:rsid w:val="00485D39"/>
    <w:rsid w:val="00486054"/>
    <w:rsid w:val="004860FE"/>
    <w:rsid w:val="0048614E"/>
    <w:rsid w:val="00486158"/>
    <w:rsid w:val="0048645C"/>
    <w:rsid w:val="004864DF"/>
    <w:rsid w:val="004866BC"/>
    <w:rsid w:val="0048692E"/>
    <w:rsid w:val="00486A5F"/>
    <w:rsid w:val="00486A6F"/>
    <w:rsid w:val="00486DA1"/>
    <w:rsid w:val="00486EDD"/>
    <w:rsid w:val="00486F79"/>
    <w:rsid w:val="004870AE"/>
    <w:rsid w:val="004874A6"/>
    <w:rsid w:val="0048751A"/>
    <w:rsid w:val="004875B5"/>
    <w:rsid w:val="004877A3"/>
    <w:rsid w:val="004877F9"/>
    <w:rsid w:val="00487A19"/>
    <w:rsid w:val="00487B1E"/>
    <w:rsid w:val="00487E02"/>
    <w:rsid w:val="00487EA4"/>
    <w:rsid w:val="00487F9B"/>
    <w:rsid w:val="00487FB4"/>
    <w:rsid w:val="00490384"/>
    <w:rsid w:val="0049055B"/>
    <w:rsid w:val="0049056D"/>
    <w:rsid w:val="004905F4"/>
    <w:rsid w:val="00490621"/>
    <w:rsid w:val="0049092E"/>
    <w:rsid w:val="00490A07"/>
    <w:rsid w:val="00490B32"/>
    <w:rsid w:val="00490BC4"/>
    <w:rsid w:val="00490C2F"/>
    <w:rsid w:val="00490CCC"/>
    <w:rsid w:val="00491061"/>
    <w:rsid w:val="00491616"/>
    <w:rsid w:val="004917F8"/>
    <w:rsid w:val="00491A27"/>
    <w:rsid w:val="00491BBC"/>
    <w:rsid w:val="00491C2A"/>
    <w:rsid w:val="00491F95"/>
    <w:rsid w:val="004920B9"/>
    <w:rsid w:val="004920E4"/>
    <w:rsid w:val="004923D0"/>
    <w:rsid w:val="00492495"/>
    <w:rsid w:val="004924F9"/>
    <w:rsid w:val="00492538"/>
    <w:rsid w:val="0049253A"/>
    <w:rsid w:val="004927A8"/>
    <w:rsid w:val="004927D2"/>
    <w:rsid w:val="004927D3"/>
    <w:rsid w:val="004928A1"/>
    <w:rsid w:val="00492C0D"/>
    <w:rsid w:val="004931C0"/>
    <w:rsid w:val="00493283"/>
    <w:rsid w:val="0049345D"/>
    <w:rsid w:val="00493486"/>
    <w:rsid w:val="004936AF"/>
    <w:rsid w:val="00493CF3"/>
    <w:rsid w:val="00493D02"/>
    <w:rsid w:val="00493D5B"/>
    <w:rsid w:val="004941B1"/>
    <w:rsid w:val="00494505"/>
    <w:rsid w:val="00494584"/>
    <w:rsid w:val="004945BE"/>
    <w:rsid w:val="0049470E"/>
    <w:rsid w:val="00494837"/>
    <w:rsid w:val="004948B0"/>
    <w:rsid w:val="00494A14"/>
    <w:rsid w:val="00494B5C"/>
    <w:rsid w:val="00494DED"/>
    <w:rsid w:val="00495486"/>
    <w:rsid w:val="004957D2"/>
    <w:rsid w:val="0049590D"/>
    <w:rsid w:val="00495AD2"/>
    <w:rsid w:val="00495B03"/>
    <w:rsid w:val="00495BFC"/>
    <w:rsid w:val="00495C8F"/>
    <w:rsid w:val="004961FE"/>
    <w:rsid w:val="0049645A"/>
    <w:rsid w:val="00496613"/>
    <w:rsid w:val="004967E5"/>
    <w:rsid w:val="0049685A"/>
    <w:rsid w:val="00496A20"/>
    <w:rsid w:val="00496F7A"/>
    <w:rsid w:val="004970C6"/>
    <w:rsid w:val="0049718D"/>
    <w:rsid w:val="004972BA"/>
    <w:rsid w:val="004972DE"/>
    <w:rsid w:val="00497326"/>
    <w:rsid w:val="0049740D"/>
    <w:rsid w:val="0049763A"/>
    <w:rsid w:val="004977D4"/>
    <w:rsid w:val="004979C6"/>
    <w:rsid w:val="00497C4E"/>
    <w:rsid w:val="00497D9A"/>
    <w:rsid w:val="00497F8B"/>
    <w:rsid w:val="004A0091"/>
    <w:rsid w:val="004A016D"/>
    <w:rsid w:val="004A01E2"/>
    <w:rsid w:val="004A02DF"/>
    <w:rsid w:val="004A0676"/>
    <w:rsid w:val="004A06CA"/>
    <w:rsid w:val="004A07FB"/>
    <w:rsid w:val="004A09AE"/>
    <w:rsid w:val="004A0ABA"/>
    <w:rsid w:val="004A0B63"/>
    <w:rsid w:val="004A1005"/>
    <w:rsid w:val="004A11E2"/>
    <w:rsid w:val="004A139A"/>
    <w:rsid w:val="004A163F"/>
    <w:rsid w:val="004A1761"/>
    <w:rsid w:val="004A18DD"/>
    <w:rsid w:val="004A1952"/>
    <w:rsid w:val="004A19D4"/>
    <w:rsid w:val="004A1AC6"/>
    <w:rsid w:val="004A1F2F"/>
    <w:rsid w:val="004A24A8"/>
    <w:rsid w:val="004A26E5"/>
    <w:rsid w:val="004A292B"/>
    <w:rsid w:val="004A2BAE"/>
    <w:rsid w:val="004A2C39"/>
    <w:rsid w:val="004A2E99"/>
    <w:rsid w:val="004A2F40"/>
    <w:rsid w:val="004A32B7"/>
    <w:rsid w:val="004A3398"/>
    <w:rsid w:val="004A33C5"/>
    <w:rsid w:val="004A341A"/>
    <w:rsid w:val="004A347D"/>
    <w:rsid w:val="004A351C"/>
    <w:rsid w:val="004A358C"/>
    <w:rsid w:val="004A360D"/>
    <w:rsid w:val="004A366D"/>
    <w:rsid w:val="004A36A1"/>
    <w:rsid w:val="004A3825"/>
    <w:rsid w:val="004A39D5"/>
    <w:rsid w:val="004A3C9A"/>
    <w:rsid w:val="004A3CE5"/>
    <w:rsid w:val="004A3EC9"/>
    <w:rsid w:val="004A4091"/>
    <w:rsid w:val="004A4253"/>
    <w:rsid w:val="004A445C"/>
    <w:rsid w:val="004A4702"/>
    <w:rsid w:val="004A4856"/>
    <w:rsid w:val="004A4983"/>
    <w:rsid w:val="004A49CA"/>
    <w:rsid w:val="004A4B53"/>
    <w:rsid w:val="004A5214"/>
    <w:rsid w:val="004A5261"/>
    <w:rsid w:val="004A52DA"/>
    <w:rsid w:val="004A57CC"/>
    <w:rsid w:val="004A5985"/>
    <w:rsid w:val="004A5A70"/>
    <w:rsid w:val="004A5BE6"/>
    <w:rsid w:val="004A5C01"/>
    <w:rsid w:val="004A5D58"/>
    <w:rsid w:val="004A60BD"/>
    <w:rsid w:val="004A6150"/>
    <w:rsid w:val="004A62B4"/>
    <w:rsid w:val="004A63C9"/>
    <w:rsid w:val="004A6519"/>
    <w:rsid w:val="004A6B42"/>
    <w:rsid w:val="004A6CE3"/>
    <w:rsid w:val="004A6E22"/>
    <w:rsid w:val="004A6E76"/>
    <w:rsid w:val="004A6E7F"/>
    <w:rsid w:val="004A7085"/>
    <w:rsid w:val="004A7130"/>
    <w:rsid w:val="004A7E2A"/>
    <w:rsid w:val="004B0072"/>
    <w:rsid w:val="004B00CA"/>
    <w:rsid w:val="004B00F1"/>
    <w:rsid w:val="004B014D"/>
    <w:rsid w:val="004B015C"/>
    <w:rsid w:val="004B029B"/>
    <w:rsid w:val="004B0521"/>
    <w:rsid w:val="004B08A5"/>
    <w:rsid w:val="004B0EF0"/>
    <w:rsid w:val="004B124C"/>
    <w:rsid w:val="004B1593"/>
    <w:rsid w:val="004B15B0"/>
    <w:rsid w:val="004B15B3"/>
    <w:rsid w:val="004B171E"/>
    <w:rsid w:val="004B190F"/>
    <w:rsid w:val="004B1B59"/>
    <w:rsid w:val="004B1BFA"/>
    <w:rsid w:val="004B1D1A"/>
    <w:rsid w:val="004B1F8A"/>
    <w:rsid w:val="004B1FA1"/>
    <w:rsid w:val="004B1FDE"/>
    <w:rsid w:val="004B2155"/>
    <w:rsid w:val="004B2245"/>
    <w:rsid w:val="004B23DE"/>
    <w:rsid w:val="004B243E"/>
    <w:rsid w:val="004B2561"/>
    <w:rsid w:val="004B2B7C"/>
    <w:rsid w:val="004B34BB"/>
    <w:rsid w:val="004B35B7"/>
    <w:rsid w:val="004B35FD"/>
    <w:rsid w:val="004B37DD"/>
    <w:rsid w:val="004B380C"/>
    <w:rsid w:val="004B38CA"/>
    <w:rsid w:val="004B38D2"/>
    <w:rsid w:val="004B3C15"/>
    <w:rsid w:val="004B3EBE"/>
    <w:rsid w:val="004B4055"/>
    <w:rsid w:val="004B40C8"/>
    <w:rsid w:val="004B40F7"/>
    <w:rsid w:val="004B45F1"/>
    <w:rsid w:val="004B46B3"/>
    <w:rsid w:val="004B4722"/>
    <w:rsid w:val="004B4877"/>
    <w:rsid w:val="004B4AFF"/>
    <w:rsid w:val="004B4B28"/>
    <w:rsid w:val="004B4CF6"/>
    <w:rsid w:val="004B4FCA"/>
    <w:rsid w:val="004B505F"/>
    <w:rsid w:val="004B508E"/>
    <w:rsid w:val="004B520E"/>
    <w:rsid w:val="004B5573"/>
    <w:rsid w:val="004B5694"/>
    <w:rsid w:val="004B5772"/>
    <w:rsid w:val="004B5B0A"/>
    <w:rsid w:val="004B5BAA"/>
    <w:rsid w:val="004B5D7A"/>
    <w:rsid w:val="004B5E34"/>
    <w:rsid w:val="004B5FD6"/>
    <w:rsid w:val="004B60BF"/>
    <w:rsid w:val="004B61BE"/>
    <w:rsid w:val="004B6564"/>
    <w:rsid w:val="004B678A"/>
    <w:rsid w:val="004B6829"/>
    <w:rsid w:val="004B6A4C"/>
    <w:rsid w:val="004B6AFD"/>
    <w:rsid w:val="004B6B36"/>
    <w:rsid w:val="004B6B44"/>
    <w:rsid w:val="004B6BD9"/>
    <w:rsid w:val="004B6C81"/>
    <w:rsid w:val="004B7259"/>
    <w:rsid w:val="004B7273"/>
    <w:rsid w:val="004B76F6"/>
    <w:rsid w:val="004B7A2F"/>
    <w:rsid w:val="004B7F27"/>
    <w:rsid w:val="004C0208"/>
    <w:rsid w:val="004C03E6"/>
    <w:rsid w:val="004C047E"/>
    <w:rsid w:val="004C066D"/>
    <w:rsid w:val="004C0709"/>
    <w:rsid w:val="004C0956"/>
    <w:rsid w:val="004C0DB8"/>
    <w:rsid w:val="004C0FCA"/>
    <w:rsid w:val="004C11C4"/>
    <w:rsid w:val="004C1669"/>
    <w:rsid w:val="004C18F1"/>
    <w:rsid w:val="004C1F7B"/>
    <w:rsid w:val="004C206C"/>
    <w:rsid w:val="004C2327"/>
    <w:rsid w:val="004C2406"/>
    <w:rsid w:val="004C28A6"/>
    <w:rsid w:val="004C2ADE"/>
    <w:rsid w:val="004C3186"/>
    <w:rsid w:val="004C3392"/>
    <w:rsid w:val="004C355F"/>
    <w:rsid w:val="004C35BF"/>
    <w:rsid w:val="004C36AC"/>
    <w:rsid w:val="004C380F"/>
    <w:rsid w:val="004C3887"/>
    <w:rsid w:val="004C3994"/>
    <w:rsid w:val="004C3A48"/>
    <w:rsid w:val="004C3A6F"/>
    <w:rsid w:val="004C3CA6"/>
    <w:rsid w:val="004C3DF8"/>
    <w:rsid w:val="004C4041"/>
    <w:rsid w:val="004C4086"/>
    <w:rsid w:val="004C4092"/>
    <w:rsid w:val="004C412A"/>
    <w:rsid w:val="004C418A"/>
    <w:rsid w:val="004C430F"/>
    <w:rsid w:val="004C43AF"/>
    <w:rsid w:val="004C43D8"/>
    <w:rsid w:val="004C4B20"/>
    <w:rsid w:val="004C4C1C"/>
    <w:rsid w:val="004C4C42"/>
    <w:rsid w:val="004C50C4"/>
    <w:rsid w:val="004C512D"/>
    <w:rsid w:val="004C5251"/>
    <w:rsid w:val="004C526D"/>
    <w:rsid w:val="004C556B"/>
    <w:rsid w:val="004C562F"/>
    <w:rsid w:val="004C5992"/>
    <w:rsid w:val="004C5A37"/>
    <w:rsid w:val="004C5B81"/>
    <w:rsid w:val="004C5BBF"/>
    <w:rsid w:val="004C5BCA"/>
    <w:rsid w:val="004C5C14"/>
    <w:rsid w:val="004C5DAA"/>
    <w:rsid w:val="004C5DDD"/>
    <w:rsid w:val="004C5FFC"/>
    <w:rsid w:val="004C62C6"/>
    <w:rsid w:val="004C62F6"/>
    <w:rsid w:val="004C631D"/>
    <w:rsid w:val="004C63B1"/>
    <w:rsid w:val="004C6415"/>
    <w:rsid w:val="004C6630"/>
    <w:rsid w:val="004C6AC1"/>
    <w:rsid w:val="004C6BBA"/>
    <w:rsid w:val="004C6D65"/>
    <w:rsid w:val="004C6E94"/>
    <w:rsid w:val="004C6EBC"/>
    <w:rsid w:val="004C70BA"/>
    <w:rsid w:val="004C70BF"/>
    <w:rsid w:val="004C70FB"/>
    <w:rsid w:val="004C7186"/>
    <w:rsid w:val="004C719F"/>
    <w:rsid w:val="004C733E"/>
    <w:rsid w:val="004C75BB"/>
    <w:rsid w:val="004C768F"/>
    <w:rsid w:val="004C77D7"/>
    <w:rsid w:val="004C7BF2"/>
    <w:rsid w:val="004C7CCD"/>
    <w:rsid w:val="004C7D77"/>
    <w:rsid w:val="004C7F44"/>
    <w:rsid w:val="004D00F1"/>
    <w:rsid w:val="004D0158"/>
    <w:rsid w:val="004D0254"/>
    <w:rsid w:val="004D06A7"/>
    <w:rsid w:val="004D0842"/>
    <w:rsid w:val="004D107C"/>
    <w:rsid w:val="004D122E"/>
    <w:rsid w:val="004D1261"/>
    <w:rsid w:val="004D129F"/>
    <w:rsid w:val="004D1332"/>
    <w:rsid w:val="004D1437"/>
    <w:rsid w:val="004D1523"/>
    <w:rsid w:val="004D15D1"/>
    <w:rsid w:val="004D16C8"/>
    <w:rsid w:val="004D1DF9"/>
    <w:rsid w:val="004D1E83"/>
    <w:rsid w:val="004D1FB3"/>
    <w:rsid w:val="004D200D"/>
    <w:rsid w:val="004D2024"/>
    <w:rsid w:val="004D2208"/>
    <w:rsid w:val="004D227B"/>
    <w:rsid w:val="004D2591"/>
    <w:rsid w:val="004D26AD"/>
    <w:rsid w:val="004D26BD"/>
    <w:rsid w:val="004D26D1"/>
    <w:rsid w:val="004D27F1"/>
    <w:rsid w:val="004D28B8"/>
    <w:rsid w:val="004D28F7"/>
    <w:rsid w:val="004D2958"/>
    <w:rsid w:val="004D2B6A"/>
    <w:rsid w:val="004D2D3C"/>
    <w:rsid w:val="004D3178"/>
    <w:rsid w:val="004D355F"/>
    <w:rsid w:val="004D377E"/>
    <w:rsid w:val="004D3931"/>
    <w:rsid w:val="004D3B1D"/>
    <w:rsid w:val="004D3C53"/>
    <w:rsid w:val="004D3DAC"/>
    <w:rsid w:val="004D40E1"/>
    <w:rsid w:val="004D4187"/>
    <w:rsid w:val="004D41DC"/>
    <w:rsid w:val="004D456A"/>
    <w:rsid w:val="004D45AD"/>
    <w:rsid w:val="004D45B9"/>
    <w:rsid w:val="004D45E1"/>
    <w:rsid w:val="004D46C3"/>
    <w:rsid w:val="004D497E"/>
    <w:rsid w:val="004D4B27"/>
    <w:rsid w:val="004D4E89"/>
    <w:rsid w:val="004D4E8C"/>
    <w:rsid w:val="004D4FB3"/>
    <w:rsid w:val="004D504C"/>
    <w:rsid w:val="004D522C"/>
    <w:rsid w:val="004D526D"/>
    <w:rsid w:val="004D52A7"/>
    <w:rsid w:val="004D542E"/>
    <w:rsid w:val="004D551A"/>
    <w:rsid w:val="004D555F"/>
    <w:rsid w:val="004D5640"/>
    <w:rsid w:val="004D5690"/>
    <w:rsid w:val="004D5768"/>
    <w:rsid w:val="004D579B"/>
    <w:rsid w:val="004D57B6"/>
    <w:rsid w:val="004D57F5"/>
    <w:rsid w:val="004D5C17"/>
    <w:rsid w:val="004D5C5A"/>
    <w:rsid w:val="004D63B6"/>
    <w:rsid w:val="004D648F"/>
    <w:rsid w:val="004D6898"/>
    <w:rsid w:val="004D6B1E"/>
    <w:rsid w:val="004D6B1F"/>
    <w:rsid w:val="004D6B80"/>
    <w:rsid w:val="004D6EC4"/>
    <w:rsid w:val="004D6F86"/>
    <w:rsid w:val="004D708B"/>
    <w:rsid w:val="004D75AF"/>
    <w:rsid w:val="004D75E1"/>
    <w:rsid w:val="004D775F"/>
    <w:rsid w:val="004D783B"/>
    <w:rsid w:val="004D78E6"/>
    <w:rsid w:val="004D78F8"/>
    <w:rsid w:val="004D7A27"/>
    <w:rsid w:val="004D7ADB"/>
    <w:rsid w:val="004D7D8B"/>
    <w:rsid w:val="004E0113"/>
    <w:rsid w:val="004E017E"/>
    <w:rsid w:val="004E041D"/>
    <w:rsid w:val="004E0421"/>
    <w:rsid w:val="004E045B"/>
    <w:rsid w:val="004E051B"/>
    <w:rsid w:val="004E0775"/>
    <w:rsid w:val="004E0814"/>
    <w:rsid w:val="004E0A1C"/>
    <w:rsid w:val="004E0A57"/>
    <w:rsid w:val="004E0AC6"/>
    <w:rsid w:val="004E0B8B"/>
    <w:rsid w:val="004E0C9D"/>
    <w:rsid w:val="004E0CB3"/>
    <w:rsid w:val="004E0D08"/>
    <w:rsid w:val="004E0D25"/>
    <w:rsid w:val="004E0E53"/>
    <w:rsid w:val="004E0F23"/>
    <w:rsid w:val="004E0F79"/>
    <w:rsid w:val="004E1057"/>
    <w:rsid w:val="004E10FD"/>
    <w:rsid w:val="004E12E5"/>
    <w:rsid w:val="004E177A"/>
    <w:rsid w:val="004E17B0"/>
    <w:rsid w:val="004E18F1"/>
    <w:rsid w:val="004E196E"/>
    <w:rsid w:val="004E1ABA"/>
    <w:rsid w:val="004E1ADB"/>
    <w:rsid w:val="004E1B35"/>
    <w:rsid w:val="004E1CAE"/>
    <w:rsid w:val="004E1D69"/>
    <w:rsid w:val="004E1DF8"/>
    <w:rsid w:val="004E2090"/>
    <w:rsid w:val="004E23CB"/>
    <w:rsid w:val="004E2633"/>
    <w:rsid w:val="004E286C"/>
    <w:rsid w:val="004E2AF1"/>
    <w:rsid w:val="004E2FB3"/>
    <w:rsid w:val="004E3275"/>
    <w:rsid w:val="004E3388"/>
    <w:rsid w:val="004E3408"/>
    <w:rsid w:val="004E3676"/>
    <w:rsid w:val="004E3803"/>
    <w:rsid w:val="004E393B"/>
    <w:rsid w:val="004E3A69"/>
    <w:rsid w:val="004E3D35"/>
    <w:rsid w:val="004E4167"/>
    <w:rsid w:val="004E432C"/>
    <w:rsid w:val="004E43DA"/>
    <w:rsid w:val="004E44B6"/>
    <w:rsid w:val="004E4670"/>
    <w:rsid w:val="004E4A92"/>
    <w:rsid w:val="004E4BCD"/>
    <w:rsid w:val="004E4E61"/>
    <w:rsid w:val="004E4E6F"/>
    <w:rsid w:val="004E4FB8"/>
    <w:rsid w:val="004E52C7"/>
    <w:rsid w:val="004E56BA"/>
    <w:rsid w:val="004E56CA"/>
    <w:rsid w:val="004E59F4"/>
    <w:rsid w:val="004E5BFF"/>
    <w:rsid w:val="004E5C0E"/>
    <w:rsid w:val="004E5CE0"/>
    <w:rsid w:val="004E5D56"/>
    <w:rsid w:val="004E5F2E"/>
    <w:rsid w:val="004E5F9B"/>
    <w:rsid w:val="004E660D"/>
    <w:rsid w:val="004E680D"/>
    <w:rsid w:val="004E6940"/>
    <w:rsid w:val="004E6C57"/>
    <w:rsid w:val="004E6FBA"/>
    <w:rsid w:val="004E72BE"/>
    <w:rsid w:val="004E77F1"/>
    <w:rsid w:val="004E7873"/>
    <w:rsid w:val="004E78E3"/>
    <w:rsid w:val="004E78F3"/>
    <w:rsid w:val="004E7B5E"/>
    <w:rsid w:val="004E7EDD"/>
    <w:rsid w:val="004F03DD"/>
    <w:rsid w:val="004F03E1"/>
    <w:rsid w:val="004F057D"/>
    <w:rsid w:val="004F0715"/>
    <w:rsid w:val="004F0A2D"/>
    <w:rsid w:val="004F0AB3"/>
    <w:rsid w:val="004F0DB5"/>
    <w:rsid w:val="004F1097"/>
    <w:rsid w:val="004F10FD"/>
    <w:rsid w:val="004F1455"/>
    <w:rsid w:val="004F15D3"/>
    <w:rsid w:val="004F189D"/>
    <w:rsid w:val="004F19BB"/>
    <w:rsid w:val="004F1BA9"/>
    <w:rsid w:val="004F1BD7"/>
    <w:rsid w:val="004F1D0D"/>
    <w:rsid w:val="004F1D6E"/>
    <w:rsid w:val="004F1ED6"/>
    <w:rsid w:val="004F2069"/>
    <w:rsid w:val="004F2330"/>
    <w:rsid w:val="004F2538"/>
    <w:rsid w:val="004F2BA6"/>
    <w:rsid w:val="004F2CBB"/>
    <w:rsid w:val="004F2EC2"/>
    <w:rsid w:val="004F3313"/>
    <w:rsid w:val="004F3431"/>
    <w:rsid w:val="004F34E2"/>
    <w:rsid w:val="004F3E50"/>
    <w:rsid w:val="004F3E71"/>
    <w:rsid w:val="004F3E8F"/>
    <w:rsid w:val="004F3EAF"/>
    <w:rsid w:val="004F419C"/>
    <w:rsid w:val="004F4269"/>
    <w:rsid w:val="004F44EE"/>
    <w:rsid w:val="004F479C"/>
    <w:rsid w:val="004F47A2"/>
    <w:rsid w:val="004F47CE"/>
    <w:rsid w:val="004F49AA"/>
    <w:rsid w:val="004F4B05"/>
    <w:rsid w:val="004F4CF8"/>
    <w:rsid w:val="004F4E21"/>
    <w:rsid w:val="004F4E9F"/>
    <w:rsid w:val="004F50BA"/>
    <w:rsid w:val="004F50CA"/>
    <w:rsid w:val="004F51F8"/>
    <w:rsid w:val="004F5253"/>
    <w:rsid w:val="004F5295"/>
    <w:rsid w:val="004F53A4"/>
    <w:rsid w:val="004F5552"/>
    <w:rsid w:val="004F5766"/>
    <w:rsid w:val="004F59CF"/>
    <w:rsid w:val="004F5B04"/>
    <w:rsid w:val="004F5BF0"/>
    <w:rsid w:val="004F5D61"/>
    <w:rsid w:val="004F5D6D"/>
    <w:rsid w:val="004F5E3B"/>
    <w:rsid w:val="004F6056"/>
    <w:rsid w:val="004F611E"/>
    <w:rsid w:val="004F6277"/>
    <w:rsid w:val="004F6322"/>
    <w:rsid w:val="004F640A"/>
    <w:rsid w:val="004F64ED"/>
    <w:rsid w:val="004F6902"/>
    <w:rsid w:val="004F6A86"/>
    <w:rsid w:val="004F6F07"/>
    <w:rsid w:val="004F71F1"/>
    <w:rsid w:val="004F721B"/>
    <w:rsid w:val="004F7228"/>
    <w:rsid w:val="004F72E1"/>
    <w:rsid w:val="004F7588"/>
    <w:rsid w:val="004F771C"/>
    <w:rsid w:val="004F778C"/>
    <w:rsid w:val="004F77B3"/>
    <w:rsid w:val="004F787B"/>
    <w:rsid w:val="004F7A7F"/>
    <w:rsid w:val="004F7B7A"/>
    <w:rsid w:val="004F7CD0"/>
    <w:rsid w:val="004F7DD5"/>
    <w:rsid w:val="004F7F76"/>
    <w:rsid w:val="004F7FED"/>
    <w:rsid w:val="0050016F"/>
    <w:rsid w:val="00500288"/>
    <w:rsid w:val="005005C6"/>
    <w:rsid w:val="00500AD4"/>
    <w:rsid w:val="00500BE8"/>
    <w:rsid w:val="00500C7A"/>
    <w:rsid w:val="00500F3F"/>
    <w:rsid w:val="0050106F"/>
    <w:rsid w:val="005014C2"/>
    <w:rsid w:val="00501904"/>
    <w:rsid w:val="00501982"/>
    <w:rsid w:val="00501E90"/>
    <w:rsid w:val="00501ECA"/>
    <w:rsid w:val="0050251D"/>
    <w:rsid w:val="00502633"/>
    <w:rsid w:val="0050268D"/>
    <w:rsid w:val="005026FC"/>
    <w:rsid w:val="0050278F"/>
    <w:rsid w:val="005027A5"/>
    <w:rsid w:val="00502855"/>
    <w:rsid w:val="00502892"/>
    <w:rsid w:val="00502A1B"/>
    <w:rsid w:val="00502AD9"/>
    <w:rsid w:val="00502E7C"/>
    <w:rsid w:val="00502E85"/>
    <w:rsid w:val="00502EE9"/>
    <w:rsid w:val="00502F4C"/>
    <w:rsid w:val="00503174"/>
    <w:rsid w:val="00503354"/>
    <w:rsid w:val="00503470"/>
    <w:rsid w:val="005038C3"/>
    <w:rsid w:val="00503AE2"/>
    <w:rsid w:val="00503B3C"/>
    <w:rsid w:val="00503C21"/>
    <w:rsid w:val="005043E1"/>
    <w:rsid w:val="00504403"/>
    <w:rsid w:val="00504564"/>
    <w:rsid w:val="0050487B"/>
    <w:rsid w:val="005049F0"/>
    <w:rsid w:val="00504B4F"/>
    <w:rsid w:val="00504F50"/>
    <w:rsid w:val="0050502C"/>
    <w:rsid w:val="00505064"/>
    <w:rsid w:val="005051F6"/>
    <w:rsid w:val="00505283"/>
    <w:rsid w:val="0050547F"/>
    <w:rsid w:val="00505561"/>
    <w:rsid w:val="005055DA"/>
    <w:rsid w:val="0050561F"/>
    <w:rsid w:val="00505633"/>
    <w:rsid w:val="00505685"/>
    <w:rsid w:val="00506469"/>
    <w:rsid w:val="00506B2B"/>
    <w:rsid w:val="00506CD0"/>
    <w:rsid w:val="00506D8A"/>
    <w:rsid w:val="00506DBC"/>
    <w:rsid w:val="005074BD"/>
    <w:rsid w:val="005079A2"/>
    <w:rsid w:val="005079FF"/>
    <w:rsid w:val="00507BAA"/>
    <w:rsid w:val="00507E7C"/>
    <w:rsid w:val="00507EA3"/>
    <w:rsid w:val="005107B3"/>
    <w:rsid w:val="00510920"/>
    <w:rsid w:val="005114C5"/>
    <w:rsid w:val="00511515"/>
    <w:rsid w:val="00511699"/>
    <w:rsid w:val="0051192D"/>
    <w:rsid w:val="005119F9"/>
    <w:rsid w:val="00511A5E"/>
    <w:rsid w:val="00511A92"/>
    <w:rsid w:val="00511DD3"/>
    <w:rsid w:val="005120E2"/>
    <w:rsid w:val="00512215"/>
    <w:rsid w:val="00512281"/>
    <w:rsid w:val="00512545"/>
    <w:rsid w:val="00512B40"/>
    <w:rsid w:val="005130DB"/>
    <w:rsid w:val="00513768"/>
    <w:rsid w:val="005137E2"/>
    <w:rsid w:val="0051389D"/>
    <w:rsid w:val="00513917"/>
    <w:rsid w:val="00513EAB"/>
    <w:rsid w:val="00514071"/>
    <w:rsid w:val="005145E4"/>
    <w:rsid w:val="00514925"/>
    <w:rsid w:val="00514A19"/>
    <w:rsid w:val="00514C17"/>
    <w:rsid w:val="00514D62"/>
    <w:rsid w:val="0051515F"/>
    <w:rsid w:val="00515501"/>
    <w:rsid w:val="005155F5"/>
    <w:rsid w:val="00515675"/>
    <w:rsid w:val="005156B1"/>
    <w:rsid w:val="005159AB"/>
    <w:rsid w:val="005159B9"/>
    <w:rsid w:val="00515A63"/>
    <w:rsid w:val="00515C25"/>
    <w:rsid w:val="00515ECC"/>
    <w:rsid w:val="005160E1"/>
    <w:rsid w:val="005160FE"/>
    <w:rsid w:val="00516116"/>
    <w:rsid w:val="00516210"/>
    <w:rsid w:val="0051622F"/>
    <w:rsid w:val="005162F9"/>
    <w:rsid w:val="00516ABF"/>
    <w:rsid w:val="00516E03"/>
    <w:rsid w:val="00516E36"/>
    <w:rsid w:val="00516E7C"/>
    <w:rsid w:val="00516FD7"/>
    <w:rsid w:val="005172CC"/>
    <w:rsid w:val="005173C0"/>
    <w:rsid w:val="005174F7"/>
    <w:rsid w:val="005175B4"/>
    <w:rsid w:val="0051797E"/>
    <w:rsid w:val="00517B19"/>
    <w:rsid w:val="00520028"/>
    <w:rsid w:val="0052023D"/>
    <w:rsid w:val="00520288"/>
    <w:rsid w:val="00520393"/>
    <w:rsid w:val="00520708"/>
    <w:rsid w:val="00520A0F"/>
    <w:rsid w:val="00520AD1"/>
    <w:rsid w:val="00520D95"/>
    <w:rsid w:val="0052124E"/>
    <w:rsid w:val="00521443"/>
    <w:rsid w:val="0052150F"/>
    <w:rsid w:val="00521A52"/>
    <w:rsid w:val="00521AA9"/>
    <w:rsid w:val="00521B64"/>
    <w:rsid w:val="00521BF5"/>
    <w:rsid w:val="00521FDE"/>
    <w:rsid w:val="0052206A"/>
    <w:rsid w:val="00522217"/>
    <w:rsid w:val="0052221E"/>
    <w:rsid w:val="0052238F"/>
    <w:rsid w:val="0052257B"/>
    <w:rsid w:val="00522692"/>
    <w:rsid w:val="00522746"/>
    <w:rsid w:val="00522755"/>
    <w:rsid w:val="005230AC"/>
    <w:rsid w:val="0052318F"/>
    <w:rsid w:val="00523498"/>
    <w:rsid w:val="005234E3"/>
    <w:rsid w:val="005237AA"/>
    <w:rsid w:val="00523828"/>
    <w:rsid w:val="00523904"/>
    <w:rsid w:val="005239F7"/>
    <w:rsid w:val="00523B45"/>
    <w:rsid w:val="00523CDF"/>
    <w:rsid w:val="00523D32"/>
    <w:rsid w:val="00523EB7"/>
    <w:rsid w:val="00523EBB"/>
    <w:rsid w:val="0052406C"/>
    <w:rsid w:val="00524118"/>
    <w:rsid w:val="005243F5"/>
    <w:rsid w:val="0052441E"/>
    <w:rsid w:val="005244A3"/>
    <w:rsid w:val="00524519"/>
    <w:rsid w:val="00524538"/>
    <w:rsid w:val="0052459B"/>
    <w:rsid w:val="00524985"/>
    <w:rsid w:val="00524F33"/>
    <w:rsid w:val="005251B0"/>
    <w:rsid w:val="005256AF"/>
    <w:rsid w:val="005256F3"/>
    <w:rsid w:val="00525714"/>
    <w:rsid w:val="00525BBC"/>
    <w:rsid w:val="00525C32"/>
    <w:rsid w:val="00526073"/>
    <w:rsid w:val="00526217"/>
    <w:rsid w:val="00526223"/>
    <w:rsid w:val="005264F1"/>
    <w:rsid w:val="00526651"/>
    <w:rsid w:val="005268CC"/>
    <w:rsid w:val="00526988"/>
    <w:rsid w:val="005269C4"/>
    <w:rsid w:val="005269C6"/>
    <w:rsid w:val="00526AD5"/>
    <w:rsid w:val="00526C2C"/>
    <w:rsid w:val="00526C7F"/>
    <w:rsid w:val="00526EC8"/>
    <w:rsid w:val="0052723D"/>
    <w:rsid w:val="005276EE"/>
    <w:rsid w:val="005278CD"/>
    <w:rsid w:val="005279CF"/>
    <w:rsid w:val="00527A00"/>
    <w:rsid w:val="00527B79"/>
    <w:rsid w:val="00527CB9"/>
    <w:rsid w:val="00527E5A"/>
    <w:rsid w:val="0053001E"/>
    <w:rsid w:val="005302AD"/>
    <w:rsid w:val="0053057F"/>
    <w:rsid w:val="0053059F"/>
    <w:rsid w:val="00530630"/>
    <w:rsid w:val="0053084C"/>
    <w:rsid w:val="0053087A"/>
    <w:rsid w:val="00530D2B"/>
    <w:rsid w:val="00530DD2"/>
    <w:rsid w:val="00530FA6"/>
    <w:rsid w:val="00531100"/>
    <w:rsid w:val="00531211"/>
    <w:rsid w:val="00531368"/>
    <w:rsid w:val="0053137C"/>
    <w:rsid w:val="005319AB"/>
    <w:rsid w:val="00531DD8"/>
    <w:rsid w:val="00531E3A"/>
    <w:rsid w:val="005323AE"/>
    <w:rsid w:val="00532556"/>
    <w:rsid w:val="00532608"/>
    <w:rsid w:val="0053280F"/>
    <w:rsid w:val="00532812"/>
    <w:rsid w:val="0053283A"/>
    <w:rsid w:val="005328DD"/>
    <w:rsid w:val="00532C93"/>
    <w:rsid w:val="00532F31"/>
    <w:rsid w:val="005330E9"/>
    <w:rsid w:val="0053317E"/>
    <w:rsid w:val="0053338F"/>
    <w:rsid w:val="005333CA"/>
    <w:rsid w:val="00533586"/>
    <w:rsid w:val="00533626"/>
    <w:rsid w:val="0053380E"/>
    <w:rsid w:val="0053389B"/>
    <w:rsid w:val="00533A70"/>
    <w:rsid w:val="005341FB"/>
    <w:rsid w:val="005343AA"/>
    <w:rsid w:val="005343E1"/>
    <w:rsid w:val="0053458F"/>
    <w:rsid w:val="005348EA"/>
    <w:rsid w:val="005349A6"/>
    <w:rsid w:val="00534B75"/>
    <w:rsid w:val="00534CE9"/>
    <w:rsid w:val="00534EE2"/>
    <w:rsid w:val="0053509F"/>
    <w:rsid w:val="005350DC"/>
    <w:rsid w:val="00535460"/>
    <w:rsid w:val="005354E5"/>
    <w:rsid w:val="00535B9D"/>
    <w:rsid w:val="00535C0A"/>
    <w:rsid w:val="00536028"/>
    <w:rsid w:val="0053613E"/>
    <w:rsid w:val="0053638D"/>
    <w:rsid w:val="005366D1"/>
    <w:rsid w:val="00536799"/>
    <w:rsid w:val="00536815"/>
    <w:rsid w:val="00536939"/>
    <w:rsid w:val="005369F1"/>
    <w:rsid w:val="00536A56"/>
    <w:rsid w:val="00536C1A"/>
    <w:rsid w:val="00536CD3"/>
    <w:rsid w:val="00536D9A"/>
    <w:rsid w:val="00536DC6"/>
    <w:rsid w:val="00536F0D"/>
    <w:rsid w:val="0053721D"/>
    <w:rsid w:val="005372C7"/>
    <w:rsid w:val="005372CC"/>
    <w:rsid w:val="00537401"/>
    <w:rsid w:val="00537517"/>
    <w:rsid w:val="00537623"/>
    <w:rsid w:val="005378F7"/>
    <w:rsid w:val="00537999"/>
    <w:rsid w:val="005379C4"/>
    <w:rsid w:val="00537B84"/>
    <w:rsid w:val="00537C4D"/>
    <w:rsid w:val="00537DF0"/>
    <w:rsid w:val="00537EF2"/>
    <w:rsid w:val="00537FD9"/>
    <w:rsid w:val="0054061A"/>
    <w:rsid w:val="00540654"/>
    <w:rsid w:val="0054077C"/>
    <w:rsid w:val="005407E7"/>
    <w:rsid w:val="005408A7"/>
    <w:rsid w:val="00540AB5"/>
    <w:rsid w:val="00540DDF"/>
    <w:rsid w:val="00540F01"/>
    <w:rsid w:val="00540FCF"/>
    <w:rsid w:val="00541073"/>
    <w:rsid w:val="005412B3"/>
    <w:rsid w:val="005413F2"/>
    <w:rsid w:val="00541453"/>
    <w:rsid w:val="0054150D"/>
    <w:rsid w:val="005416D4"/>
    <w:rsid w:val="00541831"/>
    <w:rsid w:val="00541D43"/>
    <w:rsid w:val="00541E69"/>
    <w:rsid w:val="00541F88"/>
    <w:rsid w:val="00542118"/>
    <w:rsid w:val="005421CB"/>
    <w:rsid w:val="005427A4"/>
    <w:rsid w:val="005428D6"/>
    <w:rsid w:val="005429D2"/>
    <w:rsid w:val="00542A7D"/>
    <w:rsid w:val="0054304A"/>
    <w:rsid w:val="00543108"/>
    <w:rsid w:val="00543274"/>
    <w:rsid w:val="00543296"/>
    <w:rsid w:val="005432E1"/>
    <w:rsid w:val="00543558"/>
    <w:rsid w:val="0054398C"/>
    <w:rsid w:val="00543A25"/>
    <w:rsid w:val="00543B57"/>
    <w:rsid w:val="00543BC5"/>
    <w:rsid w:val="00543D5F"/>
    <w:rsid w:val="00543DE7"/>
    <w:rsid w:val="00543F52"/>
    <w:rsid w:val="0054449B"/>
    <w:rsid w:val="00544643"/>
    <w:rsid w:val="00544647"/>
    <w:rsid w:val="00544869"/>
    <w:rsid w:val="00544947"/>
    <w:rsid w:val="005449BF"/>
    <w:rsid w:val="00544C23"/>
    <w:rsid w:val="00544E2F"/>
    <w:rsid w:val="00544F66"/>
    <w:rsid w:val="00545069"/>
    <w:rsid w:val="00545203"/>
    <w:rsid w:val="00545218"/>
    <w:rsid w:val="00545749"/>
    <w:rsid w:val="0054577C"/>
    <w:rsid w:val="0054585C"/>
    <w:rsid w:val="00545A34"/>
    <w:rsid w:val="00545BB8"/>
    <w:rsid w:val="00545BC1"/>
    <w:rsid w:val="00545C03"/>
    <w:rsid w:val="00545C40"/>
    <w:rsid w:val="00545C5E"/>
    <w:rsid w:val="00545DC0"/>
    <w:rsid w:val="00545DC5"/>
    <w:rsid w:val="00545F9D"/>
    <w:rsid w:val="00545FF3"/>
    <w:rsid w:val="005460CF"/>
    <w:rsid w:val="005462EF"/>
    <w:rsid w:val="0054691F"/>
    <w:rsid w:val="0054695A"/>
    <w:rsid w:val="005469FA"/>
    <w:rsid w:val="00546D78"/>
    <w:rsid w:val="00546F68"/>
    <w:rsid w:val="00547274"/>
    <w:rsid w:val="0054755D"/>
    <w:rsid w:val="00547937"/>
    <w:rsid w:val="00547A02"/>
    <w:rsid w:val="00547AAB"/>
    <w:rsid w:val="00547F78"/>
    <w:rsid w:val="005501FB"/>
    <w:rsid w:val="005509B0"/>
    <w:rsid w:val="00550AF7"/>
    <w:rsid w:val="00550BB2"/>
    <w:rsid w:val="00550DFB"/>
    <w:rsid w:val="00550E0B"/>
    <w:rsid w:val="005511AA"/>
    <w:rsid w:val="00551215"/>
    <w:rsid w:val="0055121E"/>
    <w:rsid w:val="00551952"/>
    <w:rsid w:val="005519CD"/>
    <w:rsid w:val="00551BE7"/>
    <w:rsid w:val="00551C0F"/>
    <w:rsid w:val="00552386"/>
    <w:rsid w:val="00552511"/>
    <w:rsid w:val="00552544"/>
    <w:rsid w:val="00552855"/>
    <w:rsid w:val="0055286E"/>
    <w:rsid w:val="00552CC0"/>
    <w:rsid w:val="00552D48"/>
    <w:rsid w:val="00552D5A"/>
    <w:rsid w:val="00552DB1"/>
    <w:rsid w:val="00552F8B"/>
    <w:rsid w:val="00553070"/>
    <w:rsid w:val="00553627"/>
    <w:rsid w:val="00553873"/>
    <w:rsid w:val="00553947"/>
    <w:rsid w:val="0055396C"/>
    <w:rsid w:val="00553BA2"/>
    <w:rsid w:val="00553DCD"/>
    <w:rsid w:val="00553F7F"/>
    <w:rsid w:val="00554166"/>
    <w:rsid w:val="00554182"/>
    <w:rsid w:val="00554457"/>
    <w:rsid w:val="005544C9"/>
    <w:rsid w:val="005548A4"/>
    <w:rsid w:val="00554ABE"/>
    <w:rsid w:val="00554C4C"/>
    <w:rsid w:val="00554D42"/>
    <w:rsid w:val="00554E72"/>
    <w:rsid w:val="005553E0"/>
    <w:rsid w:val="00555513"/>
    <w:rsid w:val="00555676"/>
    <w:rsid w:val="005557A2"/>
    <w:rsid w:val="005558D6"/>
    <w:rsid w:val="00555A10"/>
    <w:rsid w:val="00555E23"/>
    <w:rsid w:val="00555F02"/>
    <w:rsid w:val="0055600E"/>
    <w:rsid w:val="005560BE"/>
    <w:rsid w:val="005560FC"/>
    <w:rsid w:val="005565CD"/>
    <w:rsid w:val="0055680B"/>
    <w:rsid w:val="00556ACC"/>
    <w:rsid w:val="00556B6E"/>
    <w:rsid w:val="00556E41"/>
    <w:rsid w:val="00557172"/>
    <w:rsid w:val="00557184"/>
    <w:rsid w:val="0055725D"/>
    <w:rsid w:val="00557414"/>
    <w:rsid w:val="00557454"/>
    <w:rsid w:val="00557553"/>
    <w:rsid w:val="00557578"/>
    <w:rsid w:val="005575C6"/>
    <w:rsid w:val="00557816"/>
    <w:rsid w:val="0055787F"/>
    <w:rsid w:val="005578D8"/>
    <w:rsid w:val="00557B5F"/>
    <w:rsid w:val="00557E73"/>
    <w:rsid w:val="00557EDF"/>
    <w:rsid w:val="00560208"/>
    <w:rsid w:val="0056035D"/>
    <w:rsid w:val="00560723"/>
    <w:rsid w:val="005607FF"/>
    <w:rsid w:val="0056085A"/>
    <w:rsid w:val="00560AD8"/>
    <w:rsid w:val="00560C52"/>
    <w:rsid w:val="00560D8B"/>
    <w:rsid w:val="00560DF8"/>
    <w:rsid w:val="00560EDD"/>
    <w:rsid w:val="005612CA"/>
    <w:rsid w:val="00561333"/>
    <w:rsid w:val="005615FA"/>
    <w:rsid w:val="00561780"/>
    <w:rsid w:val="005618D9"/>
    <w:rsid w:val="00561B40"/>
    <w:rsid w:val="00561C37"/>
    <w:rsid w:val="00561DD2"/>
    <w:rsid w:val="00561F22"/>
    <w:rsid w:val="005621B1"/>
    <w:rsid w:val="005622BE"/>
    <w:rsid w:val="0056237E"/>
    <w:rsid w:val="005624B6"/>
    <w:rsid w:val="00562548"/>
    <w:rsid w:val="005625B9"/>
    <w:rsid w:val="00562606"/>
    <w:rsid w:val="005626FC"/>
    <w:rsid w:val="005626FE"/>
    <w:rsid w:val="005627D4"/>
    <w:rsid w:val="00562908"/>
    <w:rsid w:val="0056290D"/>
    <w:rsid w:val="00562C56"/>
    <w:rsid w:val="00562CD3"/>
    <w:rsid w:val="00562D88"/>
    <w:rsid w:val="00562E50"/>
    <w:rsid w:val="00562E67"/>
    <w:rsid w:val="00562F7D"/>
    <w:rsid w:val="00562FA8"/>
    <w:rsid w:val="0056322B"/>
    <w:rsid w:val="00563381"/>
    <w:rsid w:val="005636A7"/>
    <w:rsid w:val="0056372E"/>
    <w:rsid w:val="00563771"/>
    <w:rsid w:val="00563A23"/>
    <w:rsid w:val="00563A28"/>
    <w:rsid w:val="00563B51"/>
    <w:rsid w:val="00563BDE"/>
    <w:rsid w:val="00563CF2"/>
    <w:rsid w:val="00563CFA"/>
    <w:rsid w:val="00563EC7"/>
    <w:rsid w:val="0056401F"/>
    <w:rsid w:val="0056411C"/>
    <w:rsid w:val="0056417E"/>
    <w:rsid w:val="005643CB"/>
    <w:rsid w:val="00564562"/>
    <w:rsid w:val="0056471C"/>
    <w:rsid w:val="005647DD"/>
    <w:rsid w:val="00564B8E"/>
    <w:rsid w:val="00564B92"/>
    <w:rsid w:val="00564D36"/>
    <w:rsid w:val="00564D80"/>
    <w:rsid w:val="00564DAC"/>
    <w:rsid w:val="00564F65"/>
    <w:rsid w:val="0056505A"/>
    <w:rsid w:val="005656A5"/>
    <w:rsid w:val="0056578E"/>
    <w:rsid w:val="005658B0"/>
    <w:rsid w:val="005658E9"/>
    <w:rsid w:val="00565AFD"/>
    <w:rsid w:val="00565B95"/>
    <w:rsid w:val="00565CF1"/>
    <w:rsid w:val="00565D9D"/>
    <w:rsid w:val="00565E27"/>
    <w:rsid w:val="00565E82"/>
    <w:rsid w:val="00566310"/>
    <w:rsid w:val="00566730"/>
    <w:rsid w:val="005668DB"/>
    <w:rsid w:val="00566E00"/>
    <w:rsid w:val="00566E5E"/>
    <w:rsid w:val="0056714E"/>
    <w:rsid w:val="00567265"/>
    <w:rsid w:val="005673AA"/>
    <w:rsid w:val="005673EB"/>
    <w:rsid w:val="005674FD"/>
    <w:rsid w:val="00567664"/>
    <w:rsid w:val="00567667"/>
    <w:rsid w:val="005679A3"/>
    <w:rsid w:val="00567A1A"/>
    <w:rsid w:val="00567EED"/>
    <w:rsid w:val="005700A2"/>
    <w:rsid w:val="00570134"/>
    <w:rsid w:val="0057015E"/>
    <w:rsid w:val="00570196"/>
    <w:rsid w:val="0057019B"/>
    <w:rsid w:val="005703E7"/>
    <w:rsid w:val="005706AB"/>
    <w:rsid w:val="00570705"/>
    <w:rsid w:val="00570B3D"/>
    <w:rsid w:val="00570C15"/>
    <w:rsid w:val="00570D64"/>
    <w:rsid w:val="005711E8"/>
    <w:rsid w:val="005711FE"/>
    <w:rsid w:val="005712BC"/>
    <w:rsid w:val="0057133A"/>
    <w:rsid w:val="0057137B"/>
    <w:rsid w:val="00571410"/>
    <w:rsid w:val="005714A0"/>
    <w:rsid w:val="00571541"/>
    <w:rsid w:val="0057167B"/>
    <w:rsid w:val="005716A3"/>
    <w:rsid w:val="00571F36"/>
    <w:rsid w:val="005721D9"/>
    <w:rsid w:val="0057227B"/>
    <w:rsid w:val="00572416"/>
    <w:rsid w:val="00572464"/>
    <w:rsid w:val="005726FD"/>
    <w:rsid w:val="00572728"/>
    <w:rsid w:val="00572AF6"/>
    <w:rsid w:val="00572B6E"/>
    <w:rsid w:val="00572BE5"/>
    <w:rsid w:val="00572D33"/>
    <w:rsid w:val="00572DD3"/>
    <w:rsid w:val="00572FF5"/>
    <w:rsid w:val="005731FF"/>
    <w:rsid w:val="0057332E"/>
    <w:rsid w:val="005733CF"/>
    <w:rsid w:val="005733E9"/>
    <w:rsid w:val="0057343F"/>
    <w:rsid w:val="005734E8"/>
    <w:rsid w:val="005735E8"/>
    <w:rsid w:val="00573678"/>
    <w:rsid w:val="0057399C"/>
    <w:rsid w:val="00573B7C"/>
    <w:rsid w:val="00573DB8"/>
    <w:rsid w:val="0057414C"/>
    <w:rsid w:val="00574180"/>
    <w:rsid w:val="00574248"/>
    <w:rsid w:val="005744B9"/>
    <w:rsid w:val="00574637"/>
    <w:rsid w:val="00574758"/>
    <w:rsid w:val="00574867"/>
    <w:rsid w:val="005748F3"/>
    <w:rsid w:val="00574909"/>
    <w:rsid w:val="00574B01"/>
    <w:rsid w:val="00574DAF"/>
    <w:rsid w:val="005750A7"/>
    <w:rsid w:val="00575390"/>
    <w:rsid w:val="005756CB"/>
    <w:rsid w:val="00575A5A"/>
    <w:rsid w:val="00575A65"/>
    <w:rsid w:val="00575FBF"/>
    <w:rsid w:val="00575FD2"/>
    <w:rsid w:val="00576099"/>
    <w:rsid w:val="005762A3"/>
    <w:rsid w:val="00576328"/>
    <w:rsid w:val="00576454"/>
    <w:rsid w:val="0057649A"/>
    <w:rsid w:val="005767A6"/>
    <w:rsid w:val="005768C6"/>
    <w:rsid w:val="00576ADC"/>
    <w:rsid w:val="00576BD0"/>
    <w:rsid w:val="00576CA4"/>
    <w:rsid w:val="00577167"/>
    <w:rsid w:val="005772FC"/>
    <w:rsid w:val="0057771F"/>
    <w:rsid w:val="005778FC"/>
    <w:rsid w:val="005778FE"/>
    <w:rsid w:val="005779BA"/>
    <w:rsid w:val="00577AC2"/>
    <w:rsid w:val="00577BBC"/>
    <w:rsid w:val="00577BCE"/>
    <w:rsid w:val="00577BD1"/>
    <w:rsid w:val="00577C7B"/>
    <w:rsid w:val="00577DED"/>
    <w:rsid w:val="00577E2D"/>
    <w:rsid w:val="00577FCF"/>
    <w:rsid w:val="00577FE1"/>
    <w:rsid w:val="005803CD"/>
    <w:rsid w:val="00580526"/>
    <w:rsid w:val="005807C4"/>
    <w:rsid w:val="005808D3"/>
    <w:rsid w:val="00580ADF"/>
    <w:rsid w:val="00580CA8"/>
    <w:rsid w:val="00580CC3"/>
    <w:rsid w:val="00580EEB"/>
    <w:rsid w:val="005814A3"/>
    <w:rsid w:val="0058175B"/>
    <w:rsid w:val="00581B08"/>
    <w:rsid w:val="00581C86"/>
    <w:rsid w:val="00581D97"/>
    <w:rsid w:val="00581DF5"/>
    <w:rsid w:val="00582043"/>
    <w:rsid w:val="0058232F"/>
    <w:rsid w:val="005824AF"/>
    <w:rsid w:val="0058256D"/>
    <w:rsid w:val="00582641"/>
    <w:rsid w:val="00582B57"/>
    <w:rsid w:val="00582BCF"/>
    <w:rsid w:val="00582D5C"/>
    <w:rsid w:val="00582E6A"/>
    <w:rsid w:val="00582F6F"/>
    <w:rsid w:val="005830C0"/>
    <w:rsid w:val="0058311F"/>
    <w:rsid w:val="00583284"/>
    <w:rsid w:val="0058344D"/>
    <w:rsid w:val="00583491"/>
    <w:rsid w:val="00583561"/>
    <w:rsid w:val="0058366A"/>
    <w:rsid w:val="005836A5"/>
    <w:rsid w:val="00583778"/>
    <w:rsid w:val="00583DF0"/>
    <w:rsid w:val="00583F16"/>
    <w:rsid w:val="00584155"/>
    <w:rsid w:val="00584494"/>
    <w:rsid w:val="0058452C"/>
    <w:rsid w:val="00584615"/>
    <w:rsid w:val="005846A8"/>
    <w:rsid w:val="00584706"/>
    <w:rsid w:val="00584980"/>
    <w:rsid w:val="00584A24"/>
    <w:rsid w:val="00584A4A"/>
    <w:rsid w:val="00584A6A"/>
    <w:rsid w:val="00584ECD"/>
    <w:rsid w:val="00585035"/>
    <w:rsid w:val="0058510E"/>
    <w:rsid w:val="0058521C"/>
    <w:rsid w:val="00585241"/>
    <w:rsid w:val="00585279"/>
    <w:rsid w:val="005854EF"/>
    <w:rsid w:val="005856CC"/>
    <w:rsid w:val="00585856"/>
    <w:rsid w:val="00585993"/>
    <w:rsid w:val="00585A0F"/>
    <w:rsid w:val="00585BA5"/>
    <w:rsid w:val="00585BD5"/>
    <w:rsid w:val="00585E41"/>
    <w:rsid w:val="00586148"/>
    <w:rsid w:val="00586206"/>
    <w:rsid w:val="005862E3"/>
    <w:rsid w:val="00586452"/>
    <w:rsid w:val="00586599"/>
    <w:rsid w:val="005865FB"/>
    <w:rsid w:val="00586776"/>
    <w:rsid w:val="00586A16"/>
    <w:rsid w:val="00586A2A"/>
    <w:rsid w:val="00586B3B"/>
    <w:rsid w:val="00586BB4"/>
    <w:rsid w:val="00586C9A"/>
    <w:rsid w:val="00586E2E"/>
    <w:rsid w:val="00586E90"/>
    <w:rsid w:val="00586EB6"/>
    <w:rsid w:val="00586F25"/>
    <w:rsid w:val="005876D6"/>
    <w:rsid w:val="005877E2"/>
    <w:rsid w:val="00587882"/>
    <w:rsid w:val="00587CD5"/>
    <w:rsid w:val="00587E3B"/>
    <w:rsid w:val="00587F09"/>
    <w:rsid w:val="00587F0F"/>
    <w:rsid w:val="005901AF"/>
    <w:rsid w:val="00590241"/>
    <w:rsid w:val="00590324"/>
    <w:rsid w:val="005904CC"/>
    <w:rsid w:val="0059050E"/>
    <w:rsid w:val="00590543"/>
    <w:rsid w:val="00590837"/>
    <w:rsid w:val="00590A7F"/>
    <w:rsid w:val="00590C38"/>
    <w:rsid w:val="00590CA6"/>
    <w:rsid w:val="00590D33"/>
    <w:rsid w:val="00590E6D"/>
    <w:rsid w:val="00590F80"/>
    <w:rsid w:val="0059102A"/>
    <w:rsid w:val="005910EA"/>
    <w:rsid w:val="005911C7"/>
    <w:rsid w:val="0059127C"/>
    <w:rsid w:val="00591293"/>
    <w:rsid w:val="00591384"/>
    <w:rsid w:val="005913B3"/>
    <w:rsid w:val="005915F8"/>
    <w:rsid w:val="0059167C"/>
    <w:rsid w:val="00591E2B"/>
    <w:rsid w:val="00591EE8"/>
    <w:rsid w:val="005921D8"/>
    <w:rsid w:val="00592204"/>
    <w:rsid w:val="005922FB"/>
    <w:rsid w:val="005927D7"/>
    <w:rsid w:val="0059297C"/>
    <w:rsid w:val="00592B40"/>
    <w:rsid w:val="00592C32"/>
    <w:rsid w:val="0059325E"/>
    <w:rsid w:val="00593670"/>
    <w:rsid w:val="00593DDF"/>
    <w:rsid w:val="00593F46"/>
    <w:rsid w:val="00593FA2"/>
    <w:rsid w:val="005941A2"/>
    <w:rsid w:val="00594642"/>
    <w:rsid w:val="00594684"/>
    <w:rsid w:val="0059490B"/>
    <w:rsid w:val="00594D5C"/>
    <w:rsid w:val="00594E28"/>
    <w:rsid w:val="005950E8"/>
    <w:rsid w:val="0059533A"/>
    <w:rsid w:val="00595381"/>
    <w:rsid w:val="005955B7"/>
    <w:rsid w:val="005955DB"/>
    <w:rsid w:val="005956A2"/>
    <w:rsid w:val="005956C5"/>
    <w:rsid w:val="00595729"/>
    <w:rsid w:val="0059572B"/>
    <w:rsid w:val="005957F1"/>
    <w:rsid w:val="0059582A"/>
    <w:rsid w:val="00595833"/>
    <w:rsid w:val="005958F6"/>
    <w:rsid w:val="00595A6F"/>
    <w:rsid w:val="00595AA1"/>
    <w:rsid w:val="00595C83"/>
    <w:rsid w:val="00595D07"/>
    <w:rsid w:val="00595E07"/>
    <w:rsid w:val="00595FF1"/>
    <w:rsid w:val="0059613D"/>
    <w:rsid w:val="005967FC"/>
    <w:rsid w:val="005968B1"/>
    <w:rsid w:val="00596C79"/>
    <w:rsid w:val="00596D4F"/>
    <w:rsid w:val="00596E65"/>
    <w:rsid w:val="0059736A"/>
    <w:rsid w:val="0059738F"/>
    <w:rsid w:val="00597399"/>
    <w:rsid w:val="00597621"/>
    <w:rsid w:val="00597A03"/>
    <w:rsid w:val="00597A4C"/>
    <w:rsid w:val="00597D1B"/>
    <w:rsid w:val="00597F3D"/>
    <w:rsid w:val="00597F97"/>
    <w:rsid w:val="005A0128"/>
    <w:rsid w:val="005A036B"/>
    <w:rsid w:val="005A06CE"/>
    <w:rsid w:val="005A094B"/>
    <w:rsid w:val="005A0EE0"/>
    <w:rsid w:val="005A1038"/>
    <w:rsid w:val="005A1141"/>
    <w:rsid w:val="005A147F"/>
    <w:rsid w:val="005A14B4"/>
    <w:rsid w:val="005A19D3"/>
    <w:rsid w:val="005A19F4"/>
    <w:rsid w:val="005A1A6C"/>
    <w:rsid w:val="005A1B13"/>
    <w:rsid w:val="005A1B9F"/>
    <w:rsid w:val="005A1DD8"/>
    <w:rsid w:val="005A1F91"/>
    <w:rsid w:val="005A1FB7"/>
    <w:rsid w:val="005A1FCC"/>
    <w:rsid w:val="005A21BC"/>
    <w:rsid w:val="005A22A7"/>
    <w:rsid w:val="005A236F"/>
    <w:rsid w:val="005A23FB"/>
    <w:rsid w:val="005A2512"/>
    <w:rsid w:val="005A296A"/>
    <w:rsid w:val="005A297E"/>
    <w:rsid w:val="005A29C8"/>
    <w:rsid w:val="005A29D9"/>
    <w:rsid w:val="005A2C7E"/>
    <w:rsid w:val="005A2CBC"/>
    <w:rsid w:val="005A2DB2"/>
    <w:rsid w:val="005A2DC5"/>
    <w:rsid w:val="005A2E3B"/>
    <w:rsid w:val="005A3073"/>
    <w:rsid w:val="005A3154"/>
    <w:rsid w:val="005A3234"/>
    <w:rsid w:val="005A3287"/>
    <w:rsid w:val="005A348F"/>
    <w:rsid w:val="005A358E"/>
    <w:rsid w:val="005A36E1"/>
    <w:rsid w:val="005A36E7"/>
    <w:rsid w:val="005A3776"/>
    <w:rsid w:val="005A37E6"/>
    <w:rsid w:val="005A39E7"/>
    <w:rsid w:val="005A3B0B"/>
    <w:rsid w:val="005A3D2A"/>
    <w:rsid w:val="005A4076"/>
    <w:rsid w:val="005A42B3"/>
    <w:rsid w:val="005A4447"/>
    <w:rsid w:val="005A4AAE"/>
    <w:rsid w:val="005A4B45"/>
    <w:rsid w:val="005A4E6C"/>
    <w:rsid w:val="005A4FA2"/>
    <w:rsid w:val="005A50EA"/>
    <w:rsid w:val="005A52A8"/>
    <w:rsid w:val="005A57D9"/>
    <w:rsid w:val="005A5CCD"/>
    <w:rsid w:val="005A5D5B"/>
    <w:rsid w:val="005A5EEA"/>
    <w:rsid w:val="005A5F43"/>
    <w:rsid w:val="005A600C"/>
    <w:rsid w:val="005A629F"/>
    <w:rsid w:val="005A6691"/>
    <w:rsid w:val="005A67F1"/>
    <w:rsid w:val="005A6A79"/>
    <w:rsid w:val="005A6BC2"/>
    <w:rsid w:val="005A6CD7"/>
    <w:rsid w:val="005A6CEE"/>
    <w:rsid w:val="005A6DAD"/>
    <w:rsid w:val="005A6DBF"/>
    <w:rsid w:val="005A6F97"/>
    <w:rsid w:val="005A6FD0"/>
    <w:rsid w:val="005A704F"/>
    <w:rsid w:val="005A7188"/>
    <w:rsid w:val="005A7479"/>
    <w:rsid w:val="005A7547"/>
    <w:rsid w:val="005A76C0"/>
    <w:rsid w:val="005A76DF"/>
    <w:rsid w:val="005A7F20"/>
    <w:rsid w:val="005B0030"/>
    <w:rsid w:val="005B0354"/>
    <w:rsid w:val="005B051A"/>
    <w:rsid w:val="005B0559"/>
    <w:rsid w:val="005B0748"/>
    <w:rsid w:val="005B082A"/>
    <w:rsid w:val="005B0A89"/>
    <w:rsid w:val="005B0DF4"/>
    <w:rsid w:val="005B0FE7"/>
    <w:rsid w:val="005B113C"/>
    <w:rsid w:val="005B1186"/>
    <w:rsid w:val="005B11A6"/>
    <w:rsid w:val="005B12E8"/>
    <w:rsid w:val="005B1420"/>
    <w:rsid w:val="005B16CD"/>
    <w:rsid w:val="005B1785"/>
    <w:rsid w:val="005B19DE"/>
    <w:rsid w:val="005B1B50"/>
    <w:rsid w:val="005B1B96"/>
    <w:rsid w:val="005B1D88"/>
    <w:rsid w:val="005B20EB"/>
    <w:rsid w:val="005B2335"/>
    <w:rsid w:val="005B25D4"/>
    <w:rsid w:val="005B2785"/>
    <w:rsid w:val="005B292B"/>
    <w:rsid w:val="005B2A51"/>
    <w:rsid w:val="005B2C49"/>
    <w:rsid w:val="005B2DC0"/>
    <w:rsid w:val="005B2DFC"/>
    <w:rsid w:val="005B2E7B"/>
    <w:rsid w:val="005B3246"/>
    <w:rsid w:val="005B3332"/>
    <w:rsid w:val="005B3E79"/>
    <w:rsid w:val="005B4202"/>
    <w:rsid w:val="005B42DE"/>
    <w:rsid w:val="005B45AC"/>
    <w:rsid w:val="005B45E5"/>
    <w:rsid w:val="005B46D7"/>
    <w:rsid w:val="005B47BD"/>
    <w:rsid w:val="005B485F"/>
    <w:rsid w:val="005B4A3B"/>
    <w:rsid w:val="005B4CED"/>
    <w:rsid w:val="005B4E66"/>
    <w:rsid w:val="005B583D"/>
    <w:rsid w:val="005B592E"/>
    <w:rsid w:val="005B59CB"/>
    <w:rsid w:val="005B5A45"/>
    <w:rsid w:val="005B5A97"/>
    <w:rsid w:val="005B5B35"/>
    <w:rsid w:val="005B5BDC"/>
    <w:rsid w:val="005B6364"/>
    <w:rsid w:val="005B654B"/>
    <w:rsid w:val="005B68F6"/>
    <w:rsid w:val="005B69CE"/>
    <w:rsid w:val="005B6D4D"/>
    <w:rsid w:val="005B6F47"/>
    <w:rsid w:val="005B704C"/>
    <w:rsid w:val="005B7056"/>
    <w:rsid w:val="005B714B"/>
    <w:rsid w:val="005B723B"/>
    <w:rsid w:val="005B74D9"/>
    <w:rsid w:val="005B7606"/>
    <w:rsid w:val="005B7730"/>
    <w:rsid w:val="005B77D2"/>
    <w:rsid w:val="005B789C"/>
    <w:rsid w:val="005B78C2"/>
    <w:rsid w:val="005B79AA"/>
    <w:rsid w:val="005B7A6C"/>
    <w:rsid w:val="005B7AB1"/>
    <w:rsid w:val="005B7AD6"/>
    <w:rsid w:val="005B7CCC"/>
    <w:rsid w:val="005C007A"/>
    <w:rsid w:val="005C065D"/>
    <w:rsid w:val="005C0777"/>
    <w:rsid w:val="005C0847"/>
    <w:rsid w:val="005C0858"/>
    <w:rsid w:val="005C087E"/>
    <w:rsid w:val="005C0A03"/>
    <w:rsid w:val="005C0B16"/>
    <w:rsid w:val="005C1016"/>
    <w:rsid w:val="005C11B7"/>
    <w:rsid w:val="005C149C"/>
    <w:rsid w:val="005C1627"/>
    <w:rsid w:val="005C181C"/>
    <w:rsid w:val="005C193E"/>
    <w:rsid w:val="005C1985"/>
    <w:rsid w:val="005C1BB4"/>
    <w:rsid w:val="005C1CAA"/>
    <w:rsid w:val="005C1ECD"/>
    <w:rsid w:val="005C1FCF"/>
    <w:rsid w:val="005C1FF3"/>
    <w:rsid w:val="005C24CB"/>
    <w:rsid w:val="005C2570"/>
    <w:rsid w:val="005C2682"/>
    <w:rsid w:val="005C2A1A"/>
    <w:rsid w:val="005C2A95"/>
    <w:rsid w:val="005C2B40"/>
    <w:rsid w:val="005C2C4F"/>
    <w:rsid w:val="005C2F06"/>
    <w:rsid w:val="005C3009"/>
    <w:rsid w:val="005C3050"/>
    <w:rsid w:val="005C3233"/>
    <w:rsid w:val="005C35ED"/>
    <w:rsid w:val="005C39EF"/>
    <w:rsid w:val="005C3AEA"/>
    <w:rsid w:val="005C3E54"/>
    <w:rsid w:val="005C3F98"/>
    <w:rsid w:val="005C420D"/>
    <w:rsid w:val="005C42C1"/>
    <w:rsid w:val="005C455F"/>
    <w:rsid w:val="005C4723"/>
    <w:rsid w:val="005C47B5"/>
    <w:rsid w:val="005C4D10"/>
    <w:rsid w:val="005C4FD7"/>
    <w:rsid w:val="005C5130"/>
    <w:rsid w:val="005C52A4"/>
    <w:rsid w:val="005C56A1"/>
    <w:rsid w:val="005C5797"/>
    <w:rsid w:val="005C5810"/>
    <w:rsid w:val="005C5868"/>
    <w:rsid w:val="005C5A60"/>
    <w:rsid w:val="005C6070"/>
    <w:rsid w:val="005C61F3"/>
    <w:rsid w:val="005C6237"/>
    <w:rsid w:val="005C6254"/>
    <w:rsid w:val="005C637F"/>
    <w:rsid w:val="005C6697"/>
    <w:rsid w:val="005C66F9"/>
    <w:rsid w:val="005C676C"/>
    <w:rsid w:val="005C67B2"/>
    <w:rsid w:val="005C67FA"/>
    <w:rsid w:val="005C69F4"/>
    <w:rsid w:val="005C69FF"/>
    <w:rsid w:val="005C6BC4"/>
    <w:rsid w:val="005C6C27"/>
    <w:rsid w:val="005C6D19"/>
    <w:rsid w:val="005C6E0A"/>
    <w:rsid w:val="005C6F82"/>
    <w:rsid w:val="005C70A8"/>
    <w:rsid w:val="005C70D1"/>
    <w:rsid w:val="005C716C"/>
    <w:rsid w:val="005C717C"/>
    <w:rsid w:val="005C7231"/>
    <w:rsid w:val="005C7365"/>
    <w:rsid w:val="005C763C"/>
    <w:rsid w:val="005C7674"/>
    <w:rsid w:val="005C76C9"/>
    <w:rsid w:val="005C7928"/>
    <w:rsid w:val="005C7C15"/>
    <w:rsid w:val="005C7CBD"/>
    <w:rsid w:val="005C7D97"/>
    <w:rsid w:val="005C7E0E"/>
    <w:rsid w:val="005C7E8E"/>
    <w:rsid w:val="005C7F80"/>
    <w:rsid w:val="005C7FA7"/>
    <w:rsid w:val="005D00EB"/>
    <w:rsid w:val="005D0167"/>
    <w:rsid w:val="005D027A"/>
    <w:rsid w:val="005D0326"/>
    <w:rsid w:val="005D0390"/>
    <w:rsid w:val="005D0435"/>
    <w:rsid w:val="005D055C"/>
    <w:rsid w:val="005D058A"/>
    <w:rsid w:val="005D0DF8"/>
    <w:rsid w:val="005D0F2C"/>
    <w:rsid w:val="005D11AA"/>
    <w:rsid w:val="005D1235"/>
    <w:rsid w:val="005D13D1"/>
    <w:rsid w:val="005D1447"/>
    <w:rsid w:val="005D1536"/>
    <w:rsid w:val="005D156A"/>
    <w:rsid w:val="005D196B"/>
    <w:rsid w:val="005D1A7E"/>
    <w:rsid w:val="005D1B13"/>
    <w:rsid w:val="005D1F67"/>
    <w:rsid w:val="005D1F8E"/>
    <w:rsid w:val="005D2128"/>
    <w:rsid w:val="005D238B"/>
    <w:rsid w:val="005D2489"/>
    <w:rsid w:val="005D2620"/>
    <w:rsid w:val="005D292C"/>
    <w:rsid w:val="005D2940"/>
    <w:rsid w:val="005D2D9D"/>
    <w:rsid w:val="005D2F45"/>
    <w:rsid w:val="005D30F2"/>
    <w:rsid w:val="005D320C"/>
    <w:rsid w:val="005D3271"/>
    <w:rsid w:val="005D35C8"/>
    <w:rsid w:val="005D375B"/>
    <w:rsid w:val="005D37F8"/>
    <w:rsid w:val="005D3835"/>
    <w:rsid w:val="005D3A10"/>
    <w:rsid w:val="005D3B84"/>
    <w:rsid w:val="005D3B91"/>
    <w:rsid w:val="005D3BC3"/>
    <w:rsid w:val="005D3CB3"/>
    <w:rsid w:val="005D3E1A"/>
    <w:rsid w:val="005D3F22"/>
    <w:rsid w:val="005D3FEB"/>
    <w:rsid w:val="005D410A"/>
    <w:rsid w:val="005D41BB"/>
    <w:rsid w:val="005D41F3"/>
    <w:rsid w:val="005D438C"/>
    <w:rsid w:val="005D4704"/>
    <w:rsid w:val="005D4800"/>
    <w:rsid w:val="005D4843"/>
    <w:rsid w:val="005D4DEB"/>
    <w:rsid w:val="005D51C3"/>
    <w:rsid w:val="005D55D9"/>
    <w:rsid w:val="005D586B"/>
    <w:rsid w:val="005D5A82"/>
    <w:rsid w:val="005D5B9E"/>
    <w:rsid w:val="005D5BF2"/>
    <w:rsid w:val="005D5D3F"/>
    <w:rsid w:val="005D6188"/>
    <w:rsid w:val="005D61DC"/>
    <w:rsid w:val="005D671E"/>
    <w:rsid w:val="005D698B"/>
    <w:rsid w:val="005D699D"/>
    <w:rsid w:val="005D6A9F"/>
    <w:rsid w:val="005D6D24"/>
    <w:rsid w:val="005D6DC3"/>
    <w:rsid w:val="005D6FF8"/>
    <w:rsid w:val="005D70F1"/>
    <w:rsid w:val="005D7155"/>
    <w:rsid w:val="005D7156"/>
    <w:rsid w:val="005D71B0"/>
    <w:rsid w:val="005D71EA"/>
    <w:rsid w:val="005D7248"/>
    <w:rsid w:val="005D734D"/>
    <w:rsid w:val="005D747D"/>
    <w:rsid w:val="005D7625"/>
    <w:rsid w:val="005D7680"/>
    <w:rsid w:val="005D76B9"/>
    <w:rsid w:val="005D76E0"/>
    <w:rsid w:val="005D77E8"/>
    <w:rsid w:val="005D77FD"/>
    <w:rsid w:val="005D797F"/>
    <w:rsid w:val="005D7DD8"/>
    <w:rsid w:val="005D7F89"/>
    <w:rsid w:val="005E00A5"/>
    <w:rsid w:val="005E0170"/>
    <w:rsid w:val="005E0358"/>
    <w:rsid w:val="005E0425"/>
    <w:rsid w:val="005E0575"/>
    <w:rsid w:val="005E0580"/>
    <w:rsid w:val="005E05C7"/>
    <w:rsid w:val="005E0987"/>
    <w:rsid w:val="005E0F85"/>
    <w:rsid w:val="005E10C8"/>
    <w:rsid w:val="005E1166"/>
    <w:rsid w:val="005E11F0"/>
    <w:rsid w:val="005E128B"/>
    <w:rsid w:val="005E1371"/>
    <w:rsid w:val="005E141A"/>
    <w:rsid w:val="005E16B7"/>
    <w:rsid w:val="005E1731"/>
    <w:rsid w:val="005E17DE"/>
    <w:rsid w:val="005E1911"/>
    <w:rsid w:val="005E197D"/>
    <w:rsid w:val="005E1C5E"/>
    <w:rsid w:val="005E1D03"/>
    <w:rsid w:val="005E1D27"/>
    <w:rsid w:val="005E1DBA"/>
    <w:rsid w:val="005E2024"/>
    <w:rsid w:val="005E2117"/>
    <w:rsid w:val="005E2182"/>
    <w:rsid w:val="005E21B5"/>
    <w:rsid w:val="005E245C"/>
    <w:rsid w:val="005E27A3"/>
    <w:rsid w:val="005E2E11"/>
    <w:rsid w:val="005E2E21"/>
    <w:rsid w:val="005E331A"/>
    <w:rsid w:val="005E33F4"/>
    <w:rsid w:val="005E34AA"/>
    <w:rsid w:val="005E3566"/>
    <w:rsid w:val="005E38B5"/>
    <w:rsid w:val="005E38D0"/>
    <w:rsid w:val="005E39A9"/>
    <w:rsid w:val="005E3BEE"/>
    <w:rsid w:val="005E3BF5"/>
    <w:rsid w:val="005E3CA5"/>
    <w:rsid w:val="005E3CE0"/>
    <w:rsid w:val="005E4254"/>
    <w:rsid w:val="005E42B9"/>
    <w:rsid w:val="005E435E"/>
    <w:rsid w:val="005E46C6"/>
    <w:rsid w:val="005E48E8"/>
    <w:rsid w:val="005E4929"/>
    <w:rsid w:val="005E4985"/>
    <w:rsid w:val="005E4BEC"/>
    <w:rsid w:val="005E4E02"/>
    <w:rsid w:val="005E4F86"/>
    <w:rsid w:val="005E50F2"/>
    <w:rsid w:val="005E5132"/>
    <w:rsid w:val="005E53F1"/>
    <w:rsid w:val="005E559A"/>
    <w:rsid w:val="005E594F"/>
    <w:rsid w:val="005E5992"/>
    <w:rsid w:val="005E5A07"/>
    <w:rsid w:val="005E5A31"/>
    <w:rsid w:val="005E5BE2"/>
    <w:rsid w:val="005E5C2E"/>
    <w:rsid w:val="005E5D73"/>
    <w:rsid w:val="005E6116"/>
    <w:rsid w:val="005E61A1"/>
    <w:rsid w:val="005E669E"/>
    <w:rsid w:val="005E6E4A"/>
    <w:rsid w:val="005E6F1B"/>
    <w:rsid w:val="005E714B"/>
    <w:rsid w:val="005E758D"/>
    <w:rsid w:val="005E75E0"/>
    <w:rsid w:val="005E760D"/>
    <w:rsid w:val="005E7802"/>
    <w:rsid w:val="005E7876"/>
    <w:rsid w:val="005E7994"/>
    <w:rsid w:val="005E7AB0"/>
    <w:rsid w:val="005E7CA7"/>
    <w:rsid w:val="005E7DF2"/>
    <w:rsid w:val="005F010C"/>
    <w:rsid w:val="005F036D"/>
    <w:rsid w:val="005F04EA"/>
    <w:rsid w:val="005F0719"/>
    <w:rsid w:val="005F0775"/>
    <w:rsid w:val="005F09F1"/>
    <w:rsid w:val="005F0B2D"/>
    <w:rsid w:val="005F0B58"/>
    <w:rsid w:val="005F0C25"/>
    <w:rsid w:val="005F0DFC"/>
    <w:rsid w:val="005F0FD6"/>
    <w:rsid w:val="005F0FF6"/>
    <w:rsid w:val="005F12AF"/>
    <w:rsid w:val="005F1417"/>
    <w:rsid w:val="005F1428"/>
    <w:rsid w:val="005F1539"/>
    <w:rsid w:val="005F19EA"/>
    <w:rsid w:val="005F1ACF"/>
    <w:rsid w:val="005F2037"/>
    <w:rsid w:val="005F212E"/>
    <w:rsid w:val="005F2236"/>
    <w:rsid w:val="005F225B"/>
    <w:rsid w:val="005F2357"/>
    <w:rsid w:val="005F2378"/>
    <w:rsid w:val="005F2405"/>
    <w:rsid w:val="005F2520"/>
    <w:rsid w:val="005F252C"/>
    <w:rsid w:val="005F27B3"/>
    <w:rsid w:val="005F281B"/>
    <w:rsid w:val="005F2C8A"/>
    <w:rsid w:val="005F2DAD"/>
    <w:rsid w:val="005F345F"/>
    <w:rsid w:val="005F356A"/>
    <w:rsid w:val="005F35C3"/>
    <w:rsid w:val="005F35C7"/>
    <w:rsid w:val="005F376C"/>
    <w:rsid w:val="005F3ABC"/>
    <w:rsid w:val="005F3B31"/>
    <w:rsid w:val="005F3B6A"/>
    <w:rsid w:val="005F3E8A"/>
    <w:rsid w:val="005F420D"/>
    <w:rsid w:val="005F4233"/>
    <w:rsid w:val="005F436B"/>
    <w:rsid w:val="005F47D9"/>
    <w:rsid w:val="005F4981"/>
    <w:rsid w:val="005F499B"/>
    <w:rsid w:val="005F49D9"/>
    <w:rsid w:val="005F4AAF"/>
    <w:rsid w:val="005F4AF6"/>
    <w:rsid w:val="005F4C4C"/>
    <w:rsid w:val="005F4D65"/>
    <w:rsid w:val="005F53B0"/>
    <w:rsid w:val="005F5544"/>
    <w:rsid w:val="005F571C"/>
    <w:rsid w:val="005F5E12"/>
    <w:rsid w:val="005F5E4C"/>
    <w:rsid w:val="005F5F6A"/>
    <w:rsid w:val="005F6007"/>
    <w:rsid w:val="005F659E"/>
    <w:rsid w:val="005F6716"/>
    <w:rsid w:val="005F6861"/>
    <w:rsid w:val="005F698B"/>
    <w:rsid w:val="005F6D1E"/>
    <w:rsid w:val="005F6EC1"/>
    <w:rsid w:val="005F709C"/>
    <w:rsid w:val="005F745E"/>
    <w:rsid w:val="005F77B9"/>
    <w:rsid w:val="005F79F6"/>
    <w:rsid w:val="005F7B49"/>
    <w:rsid w:val="005F7D30"/>
    <w:rsid w:val="005F7D85"/>
    <w:rsid w:val="005F7FBD"/>
    <w:rsid w:val="00600021"/>
    <w:rsid w:val="00600169"/>
    <w:rsid w:val="006003D0"/>
    <w:rsid w:val="00600840"/>
    <w:rsid w:val="0060095D"/>
    <w:rsid w:val="00600B75"/>
    <w:rsid w:val="00600D28"/>
    <w:rsid w:val="0060116F"/>
    <w:rsid w:val="00601222"/>
    <w:rsid w:val="006013C7"/>
    <w:rsid w:val="00601502"/>
    <w:rsid w:val="0060155E"/>
    <w:rsid w:val="006016D7"/>
    <w:rsid w:val="00601C98"/>
    <w:rsid w:val="00601E1B"/>
    <w:rsid w:val="00602029"/>
    <w:rsid w:val="0060218E"/>
    <w:rsid w:val="006022A2"/>
    <w:rsid w:val="006022C6"/>
    <w:rsid w:val="00602454"/>
    <w:rsid w:val="0060258B"/>
    <w:rsid w:val="0060286C"/>
    <w:rsid w:val="006029FE"/>
    <w:rsid w:val="00602B4D"/>
    <w:rsid w:val="00602B98"/>
    <w:rsid w:val="00602EBF"/>
    <w:rsid w:val="00602EE8"/>
    <w:rsid w:val="00602F4C"/>
    <w:rsid w:val="00602FD3"/>
    <w:rsid w:val="00603202"/>
    <w:rsid w:val="0060335F"/>
    <w:rsid w:val="0060342A"/>
    <w:rsid w:val="006034F1"/>
    <w:rsid w:val="006035D3"/>
    <w:rsid w:val="0060361F"/>
    <w:rsid w:val="00603768"/>
    <w:rsid w:val="006039E5"/>
    <w:rsid w:val="00603A82"/>
    <w:rsid w:val="00603AC5"/>
    <w:rsid w:val="00603AD2"/>
    <w:rsid w:val="00603D6C"/>
    <w:rsid w:val="00603DB3"/>
    <w:rsid w:val="00603ED1"/>
    <w:rsid w:val="00603F15"/>
    <w:rsid w:val="00603F6E"/>
    <w:rsid w:val="00603FF9"/>
    <w:rsid w:val="00604176"/>
    <w:rsid w:val="0060435B"/>
    <w:rsid w:val="006044B0"/>
    <w:rsid w:val="006047CB"/>
    <w:rsid w:val="006048D3"/>
    <w:rsid w:val="006049B9"/>
    <w:rsid w:val="00604CA6"/>
    <w:rsid w:val="00604D44"/>
    <w:rsid w:val="00604E02"/>
    <w:rsid w:val="006051EC"/>
    <w:rsid w:val="00605461"/>
    <w:rsid w:val="006058F2"/>
    <w:rsid w:val="00605C43"/>
    <w:rsid w:val="00605EF3"/>
    <w:rsid w:val="006060D5"/>
    <w:rsid w:val="00606365"/>
    <w:rsid w:val="006063CB"/>
    <w:rsid w:val="0060677E"/>
    <w:rsid w:val="006068F2"/>
    <w:rsid w:val="006069B1"/>
    <w:rsid w:val="00606A37"/>
    <w:rsid w:val="00606E00"/>
    <w:rsid w:val="00606E2D"/>
    <w:rsid w:val="00606E77"/>
    <w:rsid w:val="0060734C"/>
    <w:rsid w:val="006075AD"/>
    <w:rsid w:val="006077AB"/>
    <w:rsid w:val="00607813"/>
    <w:rsid w:val="006078FB"/>
    <w:rsid w:val="00607914"/>
    <w:rsid w:val="00607915"/>
    <w:rsid w:val="00607932"/>
    <w:rsid w:val="00607BCF"/>
    <w:rsid w:val="00607C2B"/>
    <w:rsid w:val="0061006A"/>
    <w:rsid w:val="006102FB"/>
    <w:rsid w:val="00610941"/>
    <w:rsid w:val="00610BCB"/>
    <w:rsid w:val="00610C5D"/>
    <w:rsid w:val="00610CDB"/>
    <w:rsid w:val="0061113F"/>
    <w:rsid w:val="0061118D"/>
    <w:rsid w:val="006112B3"/>
    <w:rsid w:val="00611448"/>
    <w:rsid w:val="006115C7"/>
    <w:rsid w:val="00611742"/>
    <w:rsid w:val="00611790"/>
    <w:rsid w:val="00611AAF"/>
    <w:rsid w:val="0061201D"/>
    <w:rsid w:val="0061216B"/>
    <w:rsid w:val="00612191"/>
    <w:rsid w:val="0061223E"/>
    <w:rsid w:val="006122C9"/>
    <w:rsid w:val="0061242F"/>
    <w:rsid w:val="00612520"/>
    <w:rsid w:val="00612711"/>
    <w:rsid w:val="00612719"/>
    <w:rsid w:val="00612A5A"/>
    <w:rsid w:val="00612BD4"/>
    <w:rsid w:val="00612D78"/>
    <w:rsid w:val="00612DB6"/>
    <w:rsid w:val="00612EB9"/>
    <w:rsid w:val="006132EC"/>
    <w:rsid w:val="006133BF"/>
    <w:rsid w:val="00613479"/>
    <w:rsid w:val="00613636"/>
    <w:rsid w:val="006136F1"/>
    <w:rsid w:val="0061375D"/>
    <w:rsid w:val="00613826"/>
    <w:rsid w:val="00613908"/>
    <w:rsid w:val="0061393A"/>
    <w:rsid w:val="00613A7F"/>
    <w:rsid w:val="00613C22"/>
    <w:rsid w:val="00613CC9"/>
    <w:rsid w:val="00613E46"/>
    <w:rsid w:val="00613EB7"/>
    <w:rsid w:val="00614243"/>
    <w:rsid w:val="00614406"/>
    <w:rsid w:val="006145B7"/>
    <w:rsid w:val="006148BB"/>
    <w:rsid w:val="00614A94"/>
    <w:rsid w:val="00614AA0"/>
    <w:rsid w:val="00614B53"/>
    <w:rsid w:val="00614BA0"/>
    <w:rsid w:val="00614C8D"/>
    <w:rsid w:val="00614DAB"/>
    <w:rsid w:val="0061505D"/>
    <w:rsid w:val="006151C6"/>
    <w:rsid w:val="00615426"/>
    <w:rsid w:val="00615587"/>
    <w:rsid w:val="0061564B"/>
    <w:rsid w:val="0061569B"/>
    <w:rsid w:val="006156B3"/>
    <w:rsid w:val="0061599E"/>
    <w:rsid w:val="00615A61"/>
    <w:rsid w:val="00615A70"/>
    <w:rsid w:val="00615BEB"/>
    <w:rsid w:val="00615F8E"/>
    <w:rsid w:val="0061615D"/>
    <w:rsid w:val="006164F0"/>
    <w:rsid w:val="006166CB"/>
    <w:rsid w:val="00616798"/>
    <w:rsid w:val="00616959"/>
    <w:rsid w:val="00616AF5"/>
    <w:rsid w:val="00616F31"/>
    <w:rsid w:val="0061703A"/>
    <w:rsid w:val="00617104"/>
    <w:rsid w:val="00617450"/>
    <w:rsid w:val="00617616"/>
    <w:rsid w:val="00617631"/>
    <w:rsid w:val="006179FF"/>
    <w:rsid w:val="00617BFD"/>
    <w:rsid w:val="00617BFE"/>
    <w:rsid w:val="00617C8D"/>
    <w:rsid w:val="00617E39"/>
    <w:rsid w:val="00617E77"/>
    <w:rsid w:val="006200F4"/>
    <w:rsid w:val="006201F3"/>
    <w:rsid w:val="0062026E"/>
    <w:rsid w:val="0062027E"/>
    <w:rsid w:val="006202F9"/>
    <w:rsid w:val="00620388"/>
    <w:rsid w:val="00620441"/>
    <w:rsid w:val="0062060E"/>
    <w:rsid w:val="00620BD1"/>
    <w:rsid w:val="00621020"/>
    <w:rsid w:val="00621036"/>
    <w:rsid w:val="00621055"/>
    <w:rsid w:val="00621842"/>
    <w:rsid w:val="0062184D"/>
    <w:rsid w:val="0062189B"/>
    <w:rsid w:val="00621DD8"/>
    <w:rsid w:val="00621F0E"/>
    <w:rsid w:val="00621FDE"/>
    <w:rsid w:val="0062200F"/>
    <w:rsid w:val="00622054"/>
    <w:rsid w:val="0062214B"/>
    <w:rsid w:val="00622351"/>
    <w:rsid w:val="00622456"/>
    <w:rsid w:val="006226D2"/>
    <w:rsid w:val="00622751"/>
    <w:rsid w:val="006227F2"/>
    <w:rsid w:val="00622836"/>
    <w:rsid w:val="006229C2"/>
    <w:rsid w:val="00622AD0"/>
    <w:rsid w:val="00622AF4"/>
    <w:rsid w:val="00622CFB"/>
    <w:rsid w:val="0062307F"/>
    <w:rsid w:val="00623131"/>
    <w:rsid w:val="006231BB"/>
    <w:rsid w:val="00623285"/>
    <w:rsid w:val="00623544"/>
    <w:rsid w:val="00623938"/>
    <w:rsid w:val="00623AA4"/>
    <w:rsid w:val="00623C8D"/>
    <w:rsid w:val="00623D85"/>
    <w:rsid w:val="00623FD4"/>
    <w:rsid w:val="00624198"/>
    <w:rsid w:val="00624499"/>
    <w:rsid w:val="006244FA"/>
    <w:rsid w:val="00624545"/>
    <w:rsid w:val="0062464A"/>
    <w:rsid w:val="00624714"/>
    <w:rsid w:val="00624751"/>
    <w:rsid w:val="006249B2"/>
    <w:rsid w:val="00624B7F"/>
    <w:rsid w:val="00624E4A"/>
    <w:rsid w:val="00624F12"/>
    <w:rsid w:val="006251A0"/>
    <w:rsid w:val="00625378"/>
    <w:rsid w:val="0062559D"/>
    <w:rsid w:val="006255D3"/>
    <w:rsid w:val="006255E2"/>
    <w:rsid w:val="00625664"/>
    <w:rsid w:val="006256E5"/>
    <w:rsid w:val="006257DD"/>
    <w:rsid w:val="00625842"/>
    <w:rsid w:val="006258F8"/>
    <w:rsid w:val="00625963"/>
    <w:rsid w:val="00625A34"/>
    <w:rsid w:val="00625A75"/>
    <w:rsid w:val="00625B55"/>
    <w:rsid w:val="00625B90"/>
    <w:rsid w:val="00625CF3"/>
    <w:rsid w:val="00625D44"/>
    <w:rsid w:val="006261DD"/>
    <w:rsid w:val="006262E6"/>
    <w:rsid w:val="00626611"/>
    <w:rsid w:val="00626AFC"/>
    <w:rsid w:val="00626D6B"/>
    <w:rsid w:val="00626FB3"/>
    <w:rsid w:val="0062722F"/>
    <w:rsid w:val="006272E0"/>
    <w:rsid w:val="006274DA"/>
    <w:rsid w:val="006277F0"/>
    <w:rsid w:val="00627848"/>
    <w:rsid w:val="00627961"/>
    <w:rsid w:val="00627A4D"/>
    <w:rsid w:val="00627AF0"/>
    <w:rsid w:val="00627B30"/>
    <w:rsid w:val="00627C02"/>
    <w:rsid w:val="00627D71"/>
    <w:rsid w:val="00627D77"/>
    <w:rsid w:val="00627DFF"/>
    <w:rsid w:val="00630121"/>
    <w:rsid w:val="00630203"/>
    <w:rsid w:val="00630BC9"/>
    <w:rsid w:val="00630C45"/>
    <w:rsid w:val="00630D3F"/>
    <w:rsid w:val="00630D82"/>
    <w:rsid w:val="00630E16"/>
    <w:rsid w:val="00630E81"/>
    <w:rsid w:val="00630F5B"/>
    <w:rsid w:val="00631012"/>
    <w:rsid w:val="00631193"/>
    <w:rsid w:val="00631465"/>
    <w:rsid w:val="00631543"/>
    <w:rsid w:val="006319E9"/>
    <w:rsid w:val="00631A08"/>
    <w:rsid w:val="00631A29"/>
    <w:rsid w:val="00631DA3"/>
    <w:rsid w:val="00631E1D"/>
    <w:rsid w:val="006320F4"/>
    <w:rsid w:val="0063224E"/>
    <w:rsid w:val="006323AD"/>
    <w:rsid w:val="00632498"/>
    <w:rsid w:val="006325EF"/>
    <w:rsid w:val="0063260A"/>
    <w:rsid w:val="006327DB"/>
    <w:rsid w:val="00632AFA"/>
    <w:rsid w:val="00632BD2"/>
    <w:rsid w:val="00632EB6"/>
    <w:rsid w:val="006330F3"/>
    <w:rsid w:val="00633254"/>
    <w:rsid w:val="006332E6"/>
    <w:rsid w:val="006333CE"/>
    <w:rsid w:val="00633410"/>
    <w:rsid w:val="00633976"/>
    <w:rsid w:val="00633A0E"/>
    <w:rsid w:val="00633B6D"/>
    <w:rsid w:val="00633D53"/>
    <w:rsid w:val="00633E8B"/>
    <w:rsid w:val="00633EE6"/>
    <w:rsid w:val="0063401E"/>
    <w:rsid w:val="00634193"/>
    <w:rsid w:val="00634330"/>
    <w:rsid w:val="0063433E"/>
    <w:rsid w:val="006344FF"/>
    <w:rsid w:val="0063461F"/>
    <w:rsid w:val="00634CC1"/>
    <w:rsid w:val="00634CCB"/>
    <w:rsid w:val="00634D39"/>
    <w:rsid w:val="00634D4B"/>
    <w:rsid w:val="00634E6D"/>
    <w:rsid w:val="00634FEF"/>
    <w:rsid w:val="0063503A"/>
    <w:rsid w:val="0063544C"/>
    <w:rsid w:val="00635744"/>
    <w:rsid w:val="00635C79"/>
    <w:rsid w:val="00635DA4"/>
    <w:rsid w:val="006360BF"/>
    <w:rsid w:val="00636114"/>
    <w:rsid w:val="0063630A"/>
    <w:rsid w:val="0063648A"/>
    <w:rsid w:val="006364A7"/>
    <w:rsid w:val="006366A4"/>
    <w:rsid w:val="00636711"/>
    <w:rsid w:val="006367D9"/>
    <w:rsid w:val="0063680A"/>
    <w:rsid w:val="00636821"/>
    <w:rsid w:val="00636874"/>
    <w:rsid w:val="006368CD"/>
    <w:rsid w:val="00636AC4"/>
    <w:rsid w:val="00636B34"/>
    <w:rsid w:val="00636DED"/>
    <w:rsid w:val="00636F10"/>
    <w:rsid w:val="00636F35"/>
    <w:rsid w:val="00637191"/>
    <w:rsid w:val="006373F9"/>
    <w:rsid w:val="0063757C"/>
    <w:rsid w:val="006375FF"/>
    <w:rsid w:val="0063761F"/>
    <w:rsid w:val="006377E0"/>
    <w:rsid w:val="006378C5"/>
    <w:rsid w:val="00637A99"/>
    <w:rsid w:val="00637E7D"/>
    <w:rsid w:val="006401C9"/>
    <w:rsid w:val="006401F7"/>
    <w:rsid w:val="006402F3"/>
    <w:rsid w:val="00640338"/>
    <w:rsid w:val="00640678"/>
    <w:rsid w:val="00640844"/>
    <w:rsid w:val="0064089E"/>
    <w:rsid w:val="00640B8C"/>
    <w:rsid w:val="00640BA6"/>
    <w:rsid w:val="00640DBC"/>
    <w:rsid w:val="00640E09"/>
    <w:rsid w:val="00640F91"/>
    <w:rsid w:val="00641026"/>
    <w:rsid w:val="006410A0"/>
    <w:rsid w:val="0064133B"/>
    <w:rsid w:val="00641382"/>
    <w:rsid w:val="00641643"/>
    <w:rsid w:val="00641664"/>
    <w:rsid w:val="00641862"/>
    <w:rsid w:val="00641887"/>
    <w:rsid w:val="006419E1"/>
    <w:rsid w:val="00641B29"/>
    <w:rsid w:val="00641B9E"/>
    <w:rsid w:val="00641BD5"/>
    <w:rsid w:val="00641CC0"/>
    <w:rsid w:val="00641D26"/>
    <w:rsid w:val="00641D2C"/>
    <w:rsid w:val="00641D70"/>
    <w:rsid w:val="00642188"/>
    <w:rsid w:val="0064220B"/>
    <w:rsid w:val="006422F9"/>
    <w:rsid w:val="006426C8"/>
    <w:rsid w:val="00642906"/>
    <w:rsid w:val="00642BF1"/>
    <w:rsid w:val="00642CBB"/>
    <w:rsid w:val="00642D60"/>
    <w:rsid w:val="00642DC5"/>
    <w:rsid w:val="00642F09"/>
    <w:rsid w:val="00642F6D"/>
    <w:rsid w:val="00642FF8"/>
    <w:rsid w:val="0064303D"/>
    <w:rsid w:val="006430A0"/>
    <w:rsid w:val="006432F4"/>
    <w:rsid w:val="00643882"/>
    <w:rsid w:val="00643B02"/>
    <w:rsid w:val="00643C9F"/>
    <w:rsid w:val="00643D7B"/>
    <w:rsid w:val="00643E64"/>
    <w:rsid w:val="00643E8C"/>
    <w:rsid w:val="006440C2"/>
    <w:rsid w:val="00644532"/>
    <w:rsid w:val="00644728"/>
    <w:rsid w:val="0064496F"/>
    <w:rsid w:val="00644A9D"/>
    <w:rsid w:val="00644C20"/>
    <w:rsid w:val="00644C8E"/>
    <w:rsid w:val="00644CD9"/>
    <w:rsid w:val="00644EFD"/>
    <w:rsid w:val="00644F69"/>
    <w:rsid w:val="0064501D"/>
    <w:rsid w:val="006450BF"/>
    <w:rsid w:val="00645106"/>
    <w:rsid w:val="00645384"/>
    <w:rsid w:val="00645847"/>
    <w:rsid w:val="00645C41"/>
    <w:rsid w:val="00645E3D"/>
    <w:rsid w:val="0064602F"/>
    <w:rsid w:val="00646214"/>
    <w:rsid w:val="006466A6"/>
    <w:rsid w:val="00646C1A"/>
    <w:rsid w:val="00646CFC"/>
    <w:rsid w:val="00647046"/>
    <w:rsid w:val="00647171"/>
    <w:rsid w:val="0064729C"/>
    <w:rsid w:val="00647310"/>
    <w:rsid w:val="00647BF5"/>
    <w:rsid w:val="00647C4B"/>
    <w:rsid w:val="00647E20"/>
    <w:rsid w:val="00647F87"/>
    <w:rsid w:val="00647F8C"/>
    <w:rsid w:val="0065033A"/>
    <w:rsid w:val="006507E7"/>
    <w:rsid w:val="00650AE2"/>
    <w:rsid w:val="00650B1A"/>
    <w:rsid w:val="00650C26"/>
    <w:rsid w:val="00650DD7"/>
    <w:rsid w:val="00650DEE"/>
    <w:rsid w:val="00650F04"/>
    <w:rsid w:val="006512D3"/>
    <w:rsid w:val="0065139C"/>
    <w:rsid w:val="00651521"/>
    <w:rsid w:val="0065180A"/>
    <w:rsid w:val="00651851"/>
    <w:rsid w:val="00651AD7"/>
    <w:rsid w:val="00651BEE"/>
    <w:rsid w:val="00651C24"/>
    <w:rsid w:val="00651E5D"/>
    <w:rsid w:val="00651F30"/>
    <w:rsid w:val="00651FCE"/>
    <w:rsid w:val="0065233A"/>
    <w:rsid w:val="00652341"/>
    <w:rsid w:val="0065240E"/>
    <w:rsid w:val="0065246F"/>
    <w:rsid w:val="00652566"/>
    <w:rsid w:val="006528D7"/>
    <w:rsid w:val="00652A6C"/>
    <w:rsid w:val="00652ACD"/>
    <w:rsid w:val="00652C93"/>
    <w:rsid w:val="00652EE2"/>
    <w:rsid w:val="00652FA6"/>
    <w:rsid w:val="00652FDA"/>
    <w:rsid w:val="006534AC"/>
    <w:rsid w:val="006534BF"/>
    <w:rsid w:val="006535BA"/>
    <w:rsid w:val="0065398E"/>
    <w:rsid w:val="00653997"/>
    <w:rsid w:val="00653CD0"/>
    <w:rsid w:val="00653CDC"/>
    <w:rsid w:val="00653CF5"/>
    <w:rsid w:val="00653F26"/>
    <w:rsid w:val="0065428C"/>
    <w:rsid w:val="006546D7"/>
    <w:rsid w:val="00654799"/>
    <w:rsid w:val="00654A42"/>
    <w:rsid w:val="0065513D"/>
    <w:rsid w:val="00655319"/>
    <w:rsid w:val="006554DC"/>
    <w:rsid w:val="006556EE"/>
    <w:rsid w:val="0065570E"/>
    <w:rsid w:val="0065577E"/>
    <w:rsid w:val="0065590B"/>
    <w:rsid w:val="00655C08"/>
    <w:rsid w:val="00655DCA"/>
    <w:rsid w:val="0065618E"/>
    <w:rsid w:val="00656358"/>
    <w:rsid w:val="0065646A"/>
    <w:rsid w:val="0065658D"/>
    <w:rsid w:val="0065659F"/>
    <w:rsid w:val="0065661B"/>
    <w:rsid w:val="0065678C"/>
    <w:rsid w:val="006567C4"/>
    <w:rsid w:val="00656A76"/>
    <w:rsid w:val="00656D52"/>
    <w:rsid w:val="00656D64"/>
    <w:rsid w:val="0065713D"/>
    <w:rsid w:val="00657172"/>
    <w:rsid w:val="00657403"/>
    <w:rsid w:val="00657AB6"/>
    <w:rsid w:val="00657D7E"/>
    <w:rsid w:val="00657DB7"/>
    <w:rsid w:val="00657DE9"/>
    <w:rsid w:val="00660128"/>
    <w:rsid w:val="00660172"/>
    <w:rsid w:val="0066018A"/>
    <w:rsid w:val="006604B8"/>
    <w:rsid w:val="006604DA"/>
    <w:rsid w:val="006604E9"/>
    <w:rsid w:val="0066052C"/>
    <w:rsid w:val="006606EF"/>
    <w:rsid w:val="006608B8"/>
    <w:rsid w:val="00660A37"/>
    <w:rsid w:val="00660D0F"/>
    <w:rsid w:val="00660EFB"/>
    <w:rsid w:val="006610E4"/>
    <w:rsid w:val="006611C2"/>
    <w:rsid w:val="006611D7"/>
    <w:rsid w:val="0066137F"/>
    <w:rsid w:val="00661688"/>
    <w:rsid w:val="00661950"/>
    <w:rsid w:val="00661985"/>
    <w:rsid w:val="00661A1F"/>
    <w:rsid w:val="00661A9E"/>
    <w:rsid w:val="00661B9E"/>
    <w:rsid w:val="00661C6A"/>
    <w:rsid w:val="00661D21"/>
    <w:rsid w:val="00661DA4"/>
    <w:rsid w:val="00662008"/>
    <w:rsid w:val="00662018"/>
    <w:rsid w:val="00662138"/>
    <w:rsid w:val="006621A9"/>
    <w:rsid w:val="0066221B"/>
    <w:rsid w:val="00662349"/>
    <w:rsid w:val="006623D6"/>
    <w:rsid w:val="00662B21"/>
    <w:rsid w:val="00662C1A"/>
    <w:rsid w:val="00662D3A"/>
    <w:rsid w:val="00662F6D"/>
    <w:rsid w:val="00662F87"/>
    <w:rsid w:val="0066330C"/>
    <w:rsid w:val="006633C9"/>
    <w:rsid w:val="0066344B"/>
    <w:rsid w:val="006634CE"/>
    <w:rsid w:val="00663635"/>
    <w:rsid w:val="006637B1"/>
    <w:rsid w:val="006638CF"/>
    <w:rsid w:val="00663C4E"/>
    <w:rsid w:val="00663E88"/>
    <w:rsid w:val="00663FC6"/>
    <w:rsid w:val="00663FF2"/>
    <w:rsid w:val="006640EA"/>
    <w:rsid w:val="0066431C"/>
    <w:rsid w:val="006643B3"/>
    <w:rsid w:val="006644C4"/>
    <w:rsid w:val="006644D6"/>
    <w:rsid w:val="006649EA"/>
    <w:rsid w:val="00664C19"/>
    <w:rsid w:val="00664CD3"/>
    <w:rsid w:val="00664CD6"/>
    <w:rsid w:val="00664EBB"/>
    <w:rsid w:val="00664EBC"/>
    <w:rsid w:val="00664F4E"/>
    <w:rsid w:val="00664FA5"/>
    <w:rsid w:val="00664FF0"/>
    <w:rsid w:val="0066541B"/>
    <w:rsid w:val="006655AC"/>
    <w:rsid w:val="006655BA"/>
    <w:rsid w:val="0066564D"/>
    <w:rsid w:val="0066588A"/>
    <w:rsid w:val="00665C17"/>
    <w:rsid w:val="00665D48"/>
    <w:rsid w:val="00665F09"/>
    <w:rsid w:val="00665FBC"/>
    <w:rsid w:val="00666130"/>
    <w:rsid w:val="006661CB"/>
    <w:rsid w:val="006661ED"/>
    <w:rsid w:val="00666298"/>
    <w:rsid w:val="0066646A"/>
    <w:rsid w:val="006664E0"/>
    <w:rsid w:val="006665D1"/>
    <w:rsid w:val="00666602"/>
    <w:rsid w:val="00666861"/>
    <w:rsid w:val="006668DE"/>
    <w:rsid w:val="00666A01"/>
    <w:rsid w:val="00666A28"/>
    <w:rsid w:val="00666BEE"/>
    <w:rsid w:val="00666D48"/>
    <w:rsid w:val="00666DCF"/>
    <w:rsid w:val="00667152"/>
    <w:rsid w:val="00667374"/>
    <w:rsid w:val="006673A1"/>
    <w:rsid w:val="006674B2"/>
    <w:rsid w:val="0066757C"/>
    <w:rsid w:val="0066781E"/>
    <w:rsid w:val="00667D6B"/>
    <w:rsid w:val="00667FC8"/>
    <w:rsid w:val="006702D8"/>
    <w:rsid w:val="006705A0"/>
    <w:rsid w:val="006706D0"/>
    <w:rsid w:val="0067070D"/>
    <w:rsid w:val="00670A8C"/>
    <w:rsid w:val="00670AB3"/>
    <w:rsid w:val="00670CB7"/>
    <w:rsid w:val="00670D35"/>
    <w:rsid w:val="00670E80"/>
    <w:rsid w:val="00671381"/>
    <w:rsid w:val="0067145A"/>
    <w:rsid w:val="006714BE"/>
    <w:rsid w:val="00671591"/>
    <w:rsid w:val="0067159E"/>
    <w:rsid w:val="00671859"/>
    <w:rsid w:val="00671902"/>
    <w:rsid w:val="00671A74"/>
    <w:rsid w:val="00671AB4"/>
    <w:rsid w:val="00671DE4"/>
    <w:rsid w:val="00671E20"/>
    <w:rsid w:val="0067201A"/>
    <w:rsid w:val="00672028"/>
    <w:rsid w:val="0067247D"/>
    <w:rsid w:val="0067284D"/>
    <w:rsid w:val="0067295C"/>
    <w:rsid w:val="00672BCD"/>
    <w:rsid w:val="00672DA1"/>
    <w:rsid w:val="0067315D"/>
    <w:rsid w:val="00673200"/>
    <w:rsid w:val="0067330E"/>
    <w:rsid w:val="0067340F"/>
    <w:rsid w:val="00673456"/>
    <w:rsid w:val="00673739"/>
    <w:rsid w:val="006738CE"/>
    <w:rsid w:val="00673BF8"/>
    <w:rsid w:val="00673E00"/>
    <w:rsid w:val="00673E6E"/>
    <w:rsid w:val="00673F76"/>
    <w:rsid w:val="0067412E"/>
    <w:rsid w:val="00674242"/>
    <w:rsid w:val="006743C6"/>
    <w:rsid w:val="0067448E"/>
    <w:rsid w:val="006744BD"/>
    <w:rsid w:val="00674660"/>
    <w:rsid w:val="0067471E"/>
    <w:rsid w:val="006748FF"/>
    <w:rsid w:val="00674A91"/>
    <w:rsid w:val="00674C53"/>
    <w:rsid w:val="00674E4D"/>
    <w:rsid w:val="00674FB5"/>
    <w:rsid w:val="00675190"/>
    <w:rsid w:val="00675233"/>
    <w:rsid w:val="006752B3"/>
    <w:rsid w:val="0067557D"/>
    <w:rsid w:val="00675634"/>
    <w:rsid w:val="0067569D"/>
    <w:rsid w:val="006756BF"/>
    <w:rsid w:val="006756C0"/>
    <w:rsid w:val="00675E4B"/>
    <w:rsid w:val="00675EFE"/>
    <w:rsid w:val="00675FC9"/>
    <w:rsid w:val="00676178"/>
    <w:rsid w:val="0067618B"/>
    <w:rsid w:val="0067627B"/>
    <w:rsid w:val="006762DA"/>
    <w:rsid w:val="006763F6"/>
    <w:rsid w:val="00676594"/>
    <w:rsid w:val="006765B1"/>
    <w:rsid w:val="006766ED"/>
    <w:rsid w:val="006767F8"/>
    <w:rsid w:val="00676AA2"/>
    <w:rsid w:val="00676DC6"/>
    <w:rsid w:val="00676E3D"/>
    <w:rsid w:val="00676EBF"/>
    <w:rsid w:val="0067716F"/>
    <w:rsid w:val="0067724C"/>
    <w:rsid w:val="00677253"/>
    <w:rsid w:val="0067733D"/>
    <w:rsid w:val="006776D4"/>
    <w:rsid w:val="00677ADC"/>
    <w:rsid w:val="00677B7E"/>
    <w:rsid w:val="00677BEE"/>
    <w:rsid w:val="00677C38"/>
    <w:rsid w:val="00677E5C"/>
    <w:rsid w:val="00677F11"/>
    <w:rsid w:val="006801D0"/>
    <w:rsid w:val="006802FD"/>
    <w:rsid w:val="006803E7"/>
    <w:rsid w:val="00680749"/>
    <w:rsid w:val="006807A8"/>
    <w:rsid w:val="00680911"/>
    <w:rsid w:val="00680D62"/>
    <w:rsid w:val="00680EE5"/>
    <w:rsid w:val="00680F4B"/>
    <w:rsid w:val="00680FE5"/>
    <w:rsid w:val="006811EF"/>
    <w:rsid w:val="00681501"/>
    <w:rsid w:val="00681A21"/>
    <w:rsid w:val="00682171"/>
    <w:rsid w:val="0068222F"/>
    <w:rsid w:val="0068229A"/>
    <w:rsid w:val="0068286C"/>
    <w:rsid w:val="006834CB"/>
    <w:rsid w:val="00683503"/>
    <w:rsid w:val="00683A36"/>
    <w:rsid w:val="00683D27"/>
    <w:rsid w:val="00683DC0"/>
    <w:rsid w:val="00683F0C"/>
    <w:rsid w:val="00683F20"/>
    <w:rsid w:val="00684065"/>
    <w:rsid w:val="006840C3"/>
    <w:rsid w:val="006840EC"/>
    <w:rsid w:val="006844FE"/>
    <w:rsid w:val="0068453B"/>
    <w:rsid w:val="006849B7"/>
    <w:rsid w:val="00684C7F"/>
    <w:rsid w:val="00685039"/>
    <w:rsid w:val="00685067"/>
    <w:rsid w:val="00685119"/>
    <w:rsid w:val="006852EE"/>
    <w:rsid w:val="0068562D"/>
    <w:rsid w:val="00685630"/>
    <w:rsid w:val="006858F2"/>
    <w:rsid w:val="00685B3A"/>
    <w:rsid w:val="00685B55"/>
    <w:rsid w:val="00685BBB"/>
    <w:rsid w:val="00685C0D"/>
    <w:rsid w:val="00685F96"/>
    <w:rsid w:val="00686595"/>
    <w:rsid w:val="006868B3"/>
    <w:rsid w:val="00686BFA"/>
    <w:rsid w:val="00686FD4"/>
    <w:rsid w:val="00687169"/>
    <w:rsid w:val="0068716A"/>
    <w:rsid w:val="00687237"/>
    <w:rsid w:val="00687290"/>
    <w:rsid w:val="00687404"/>
    <w:rsid w:val="006879A9"/>
    <w:rsid w:val="00687A0E"/>
    <w:rsid w:val="00687A9C"/>
    <w:rsid w:val="00690290"/>
    <w:rsid w:val="006903BC"/>
    <w:rsid w:val="006905AA"/>
    <w:rsid w:val="00690713"/>
    <w:rsid w:val="006908E6"/>
    <w:rsid w:val="006909AD"/>
    <w:rsid w:val="00690B07"/>
    <w:rsid w:val="00690B21"/>
    <w:rsid w:val="00690C02"/>
    <w:rsid w:val="00690C03"/>
    <w:rsid w:val="00690C81"/>
    <w:rsid w:val="00690D6B"/>
    <w:rsid w:val="00690D71"/>
    <w:rsid w:val="00690E53"/>
    <w:rsid w:val="00690F28"/>
    <w:rsid w:val="00690F2C"/>
    <w:rsid w:val="00691006"/>
    <w:rsid w:val="0069124F"/>
    <w:rsid w:val="006912AE"/>
    <w:rsid w:val="006913F0"/>
    <w:rsid w:val="00691743"/>
    <w:rsid w:val="006917DA"/>
    <w:rsid w:val="00691C38"/>
    <w:rsid w:val="00692040"/>
    <w:rsid w:val="006922E9"/>
    <w:rsid w:val="00692568"/>
    <w:rsid w:val="00692B37"/>
    <w:rsid w:val="00692D84"/>
    <w:rsid w:val="00692F7D"/>
    <w:rsid w:val="00693183"/>
    <w:rsid w:val="006932C4"/>
    <w:rsid w:val="00693415"/>
    <w:rsid w:val="00693454"/>
    <w:rsid w:val="0069366A"/>
    <w:rsid w:val="006937B4"/>
    <w:rsid w:val="00693844"/>
    <w:rsid w:val="00693869"/>
    <w:rsid w:val="00693B1D"/>
    <w:rsid w:val="00693C18"/>
    <w:rsid w:val="00694033"/>
    <w:rsid w:val="00694157"/>
    <w:rsid w:val="006944CC"/>
    <w:rsid w:val="006944E0"/>
    <w:rsid w:val="0069454F"/>
    <w:rsid w:val="00694C67"/>
    <w:rsid w:val="00694D43"/>
    <w:rsid w:val="00694F6E"/>
    <w:rsid w:val="00695183"/>
    <w:rsid w:val="0069519F"/>
    <w:rsid w:val="0069549E"/>
    <w:rsid w:val="006959ED"/>
    <w:rsid w:val="00695DC2"/>
    <w:rsid w:val="00695E5A"/>
    <w:rsid w:val="00696263"/>
    <w:rsid w:val="00696447"/>
    <w:rsid w:val="006965BD"/>
    <w:rsid w:val="006966B9"/>
    <w:rsid w:val="0069687D"/>
    <w:rsid w:val="006968FA"/>
    <w:rsid w:val="00696A48"/>
    <w:rsid w:val="00696A51"/>
    <w:rsid w:val="00696A84"/>
    <w:rsid w:val="00696B38"/>
    <w:rsid w:val="00696BD1"/>
    <w:rsid w:val="00696C64"/>
    <w:rsid w:val="00696C66"/>
    <w:rsid w:val="00696E79"/>
    <w:rsid w:val="006972E6"/>
    <w:rsid w:val="0069737C"/>
    <w:rsid w:val="00697412"/>
    <w:rsid w:val="0069764C"/>
    <w:rsid w:val="006976F2"/>
    <w:rsid w:val="00697DDE"/>
    <w:rsid w:val="00697E26"/>
    <w:rsid w:val="006A00D9"/>
    <w:rsid w:val="006A0167"/>
    <w:rsid w:val="006A01F4"/>
    <w:rsid w:val="006A022B"/>
    <w:rsid w:val="006A0262"/>
    <w:rsid w:val="006A049E"/>
    <w:rsid w:val="006A07A6"/>
    <w:rsid w:val="006A08C2"/>
    <w:rsid w:val="006A0905"/>
    <w:rsid w:val="006A0A83"/>
    <w:rsid w:val="006A0CA9"/>
    <w:rsid w:val="006A0D16"/>
    <w:rsid w:val="006A0D21"/>
    <w:rsid w:val="006A0D4A"/>
    <w:rsid w:val="006A0D5F"/>
    <w:rsid w:val="006A0D85"/>
    <w:rsid w:val="006A0E22"/>
    <w:rsid w:val="006A0F2F"/>
    <w:rsid w:val="006A11AE"/>
    <w:rsid w:val="006A1224"/>
    <w:rsid w:val="006A12BC"/>
    <w:rsid w:val="006A13C4"/>
    <w:rsid w:val="006A143B"/>
    <w:rsid w:val="006A1506"/>
    <w:rsid w:val="006A160A"/>
    <w:rsid w:val="006A1904"/>
    <w:rsid w:val="006A1C96"/>
    <w:rsid w:val="006A1F28"/>
    <w:rsid w:val="006A1FA1"/>
    <w:rsid w:val="006A1FC7"/>
    <w:rsid w:val="006A241A"/>
    <w:rsid w:val="006A295D"/>
    <w:rsid w:val="006A29EA"/>
    <w:rsid w:val="006A2AB2"/>
    <w:rsid w:val="006A2D62"/>
    <w:rsid w:val="006A2F3B"/>
    <w:rsid w:val="006A30B5"/>
    <w:rsid w:val="006A362C"/>
    <w:rsid w:val="006A3B32"/>
    <w:rsid w:val="006A3FAE"/>
    <w:rsid w:val="006A4088"/>
    <w:rsid w:val="006A40BD"/>
    <w:rsid w:val="006A4167"/>
    <w:rsid w:val="006A4489"/>
    <w:rsid w:val="006A475A"/>
    <w:rsid w:val="006A4885"/>
    <w:rsid w:val="006A4993"/>
    <w:rsid w:val="006A4CA3"/>
    <w:rsid w:val="006A4E37"/>
    <w:rsid w:val="006A503A"/>
    <w:rsid w:val="006A50CF"/>
    <w:rsid w:val="006A510A"/>
    <w:rsid w:val="006A5117"/>
    <w:rsid w:val="006A526A"/>
    <w:rsid w:val="006A536A"/>
    <w:rsid w:val="006A541F"/>
    <w:rsid w:val="006A546E"/>
    <w:rsid w:val="006A55B4"/>
    <w:rsid w:val="006A571E"/>
    <w:rsid w:val="006A5BB8"/>
    <w:rsid w:val="006A5C53"/>
    <w:rsid w:val="006A5D79"/>
    <w:rsid w:val="006A5FA2"/>
    <w:rsid w:val="006A60F8"/>
    <w:rsid w:val="006A60F9"/>
    <w:rsid w:val="006A6289"/>
    <w:rsid w:val="006A635C"/>
    <w:rsid w:val="006A652E"/>
    <w:rsid w:val="006A6869"/>
    <w:rsid w:val="006A6B48"/>
    <w:rsid w:val="006A6BF5"/>
    <w:rsid w:val="006A6C50"/>
    <w:rsid w:val="006A6CC4"/>
    <w:rsid w:val="006A6ECF"/>
    <w:rsid w:val="006A70F7"/>
    <w:rsid w:val="006A7132"/>
    <w:rsid w:val="006A739B"/>
    <w:rsid w:val="006A7437"/>
    <w:rsid w:val="006A7637"/>
    <w:rsid w:val="006A764C"/>
    <w:rsid w:val="006A7782"/>
    <w:rsid w:val="006A790A"/>
    <w:rsid w:val="006A792C"/>
    <w:rsid w:val="006A794F"/>
    <w:rsid w:val="006B0563"/>
    <w:rsid w:val="006B0718"/>
    <w:rsid w:val="006B089B"/>
    <w:rsid w:val="006B0953"/>
    <w:rsid w:val="006B0A33"/>
    <w:rsid w:val="006B0B7A"/>
    <w:rsid w:val="006B0D8A"/>
    <w:rsid w:val="006B0E90"/>
    <w:rsid w:val="006B0FB4"/>
    <w:rsid w:val="006B140F"/>
    <w:rsid w:val="006B143D"/>
    <w:rsid w:val="006B1452"/>
    <w:rsid w:val="006B173A"/>
    <w:rsid w:val="006B1785"/>
    <w:rsid w:val="006B1A5A"/>
    <w:rsid w:val="006B1BBE"/>
    <w:rsid w:val="006B1C6A"/>
    <w:rsid w:val="006B1D66"/>
    <w:rsid w:val="006B1E43"/>
    <w:rsid w:val="006B21DD"/>
    <w:rsid w:val="006B2400"/>
    <w:rsid w:val="006B24B8"/>
    <w:rsid w:val="006B2787"/>
    <w:rsid w:val="006B290F"/>
    <w:rsid w:val="006B2D2A"/>
    <w:rsid w:val="006B2D74"/>
    <w:rsid w:val="006B316D"/>
    <w:rsid w:val="006B3385"/>
    <w:rsid w:val="006B338A"/>
    <w:rsid w:val="006B33DD"/>
    <w:rsid w:val="006B346B"/>
    <w:rsid w:val="006B37FF"/>
    <w:rsid w:val="006B3A33"/>
    <w:rsid w:val="006B3B85"/>
    <w:rsid w:val="006B3D73"/>
    <w:rsid w:val="006B3E4F"/>
    <w:rsid w:val="006B4070"/>
    <w:rsid w:val="006B41C6"/>
    <w:rsid w:val="006B424F"/>
    <w:rsid w:val="006B439E"/>
    <w:rsid w:val="006B4C60"/>
    <w:rsid w:val="006B4CA8"/>
    <w:rsid w:val="006B4CF3"/>
    <w:rsid w:val="006B51AC"/>
    <w:rsid w:val="006B54C9"/>
    <w:rsid w:val="006B55BD"/>
    <w:rsid w:val="006B57E3"/>
    <w:rsid w:val="006B597C"/>
    <w:rsid w:val="006B5A1F"/>
    <w:rsid w:val="006B5A8F"/>
    <w:rsid w:val="006B5BE7"/>
    <w:rsid w:val="006B5CA4"/>
    <w:rsid w:val="006B603A"/>
    <w:rsid w:val="006B645F"/>
    <w:rsid w:val="006B668F"/>
    <w:rsid w:val="006B67AE"/>
    <w:rsid w:val="006B6820"/>
    <w:rsid w:val="006B70E7"/>
    <w:rsid w:val="006B715A"/>
    <w:rsid w:val="006B73DE"/>
    <w:rsid w:val="006B75F7"/>
    <w:rsid w:val="006B7607"/>
    <w:rsid w:val="006B7729"/>
    <w:rsid w:val="006B77E2"/>
    <w:rsid w:val="006B7998"/>
    <w:rsid w:val="006B79AA"/>
    <w:rsid w:val="006B7A79"/>
    <w:rsid w:val="006B7BC8"/>
    <w:rsid w:val="006B7CFE"/>
    <w:rsid w:val="006C0217"/>
    <w:rsid w:val="006C03C3"/>
    <w:rsid w:val="006C0440"/>
    <w:rsid w:val="006C045D"/>
    <w:rsid w:val="006C050A"/>
    <w:rsid w:val="006C0555"/>
    <w:rsid w:val="006C0B8E"/>
    <w:rsid w:val="006C0D7F"/>
    <w:rsid w:val="006C0F86"/>
    <w:rsid w:val="006C14E5"/>
    <w:rsid w:val="006C14E9"/>
    <w:rsid w:val="006C1743"/>
    <w:rsid w:val="006C185B"/>
    <w:rsid w:val="006C199A"/>
    <w:rsid w:val="006C1C83"/>
    <w:rsid w:val="006C1CA4"/>
    <w:rsid w:val="006C1D16"/>
    <w:rsid w:val="006C1DA8"/>
    <w:rsid w:val="006C1DF3"/>
    <w:rsid w:val="006C2108"/>
    <w:rsid w:val="006C27BD"/>
    <w:rsid w:val="006C28BE"/>
    <w:rsid w:val="006C2A72"/>
    <w:rsid w:val="006C2CB2"/>
    <w:rsid w:val="006C2E37"/>
    <w:rsid w:val="006C2E4C"/>
    <w:rsid w:val="006C3314"/>
    <w:rsid w:val="006C340D"/>
    <w:rsid w:val="006C356C"/>
    <w:rsid w:val="006C3592"/>
    <w:rsid w:val="006C3680"/>
    <w:rsid w:val="006C373B"/>
    <w:rsid w:val="006C384B"/>
    <w:rsid w:val="006C391C"/>
    <w:rsid w:val="006C39A9"/>
    <w:rsid w:val="006C3A82"/>
    <w:rsid w:val="006C3AC1"/>
    <w:rsid w:val="006C3DB9"/>
    <w:rsid w:val="006C431A"/>
    <w:rsid w:val="006C4424"/>
    <w:rsid w:val="006C46CB"/>
    <w:rsid w:val="006C46E4"/>
    <w:rsid w:val="006C4B88"/>
    <w:rsid w:val="006C4EEF"/>
    <w:rsid w:val="006C511B"/>
    <w:rsid w:val="006C513C"/>
    <w:rsid w:val="006C5191"/>
    <w:rsid w:val="006C5337"/>
    <w:rsid w:val="006C5343"/>
    <w:rsid w:val="006C54A9"/>
    <w:rsid w:val="006C5680"/>
    <w:rsid w:val="006C56EF"/>
    <w:rsid w:val="006C5776"/>
    <w:rsid w:val="006C5AEB"/>
    <w:rsid w:val="006C5B7C"/>
    <w:rsid w:val="006C5B8A"/>
    <w:rsid w:val="006C5F64"/>
    <w:rsid w:val="006C60B1"/>
    <w:rsid w:val="006C60B4"/>
    <w:rsid w:val="006C61C0"/>
    <w:rsid w:val="006C6214"/>
    <w:rsid w:val="006C622A"/>
    <w:rsid w:val="006C630D"/>
    <w:rsid w:val="006C632A"/>
    <w:rsid w:val="006C633E"/>
    <w:rsid w:val="006C6411"/>
    <w:rsid w:val="006C69A3"/>
    <w:rsid w:val="006C69D4"/>
    <w:rsid w:val="006C6DC2"/>
    <w:rsid w:val="006C6EA3"/>
    <w:rsid w:val="006C6F95"/>
    <w:rsid w:val="006C71C2"/>
    <w:rsid w:val="006C7548"/>
    <w:rsid w:val="006C76FB"/>
    <w:rsid w:val="006C7958"/>
    <w:rsid w:val="006C7AEC"/>
    <w:rsid w:val="006C7D73"/>
    <w:rsid w:val="006D00FC"/>
    <w:rsid w:val="006D02A6"/>
    <w:rsid w:val="006D0401"/>
    <w:rsid w:val="006D0594"/>
    <w:rsid w:val="006D05AB"/>
    <w:rsid w:val="006D0815"/>
    <w:rsid w:val="006D0852"/>
    <w:rsid w:val="006D0941"/>
    <w:rsid w:val="006D0B83"/>
    <w:rsid w:val="006D0E0B"/>
    <w:rsid w:val="006D0E48"/>
    <w:rsid w:val="006D0E55"/>
    <w:rsid w:val="006D0F9A"/>
    <w:rsid w:val="006D0FF9"/>
    <w:rsid w:val="006D10C3"/>
    <w:rsid w:val="006D10DC"/>
    <w:rsid w:val="006D1374"/>
    <w:rsid w:val="006D14A0"/>
    <w:rsid w:val="006D1581"/>
    <w:rsid w:val="006D15DF"/>
    <w:rsid w:val="006D19AA"/>
    <w:rsid w:val="006D1AE4"/>
    <w:rsid w:val="006D1DC1"/>
    <w:rsid w:val="006D1F27"/>
    <w:rsid w:val="006D2095"/>
    <w:rsid w:val="006D209F"/>
    <w:rsid w:val="006D227E"/>
    <w:rsid w:val="006D26D6"/>
    <w:rsid w:val="006D27FC"/>
    <w:rsid w:val="006D293C"/>
    <w:rsid w:val="006D2B30"/>
    <w:rsid w:val="006D2F16"/>
    <w:rsid w:val="006D3057"/>
    <w:rsid w:val="006D3160"/>
    <w:rsid w:val="006D32BD"/>
    <w:rsid w:val="006D32CB"/>
    <w:rsid w:val="006D33E3"/>
    <w:rsid w:val="006D35BA"/>
    <w:rsid w:val="006D36CB"/>
    <w:rsid w:val="006D3AEE"/>
    <w:rsid w:val="006D3E42"/>
    <w:rsid w:val="006D3E6C"/>
    <w:rsid w:val="006D4682"/>
    <w:rsid w:val="006D46F2"/>
    <w:rsid w:val="006D4875"/>
    <w:rsid w:val="006D4877"/>
    <w:rsid w:val="006D48F2"/>
    <w:rsid w:val="006D4932"/>
    <w:rsid w:val="006D4BB2"/>
    <w:rsid w:val="006D4C0D"/>
    <w:rsid w:val="006D4D37"/>
    <w:rsid w:val="006D4EF9"/>
    <w:rsid w:val="006D5137"/>
    <w:rsid w:val="006D5403"/>
    <w:rsid w:val="006D5455"/>
    <w:rsid w:val="006D56B0"/>
    <w:rsid w:val="006D5739"/>
    <w:rsid w:val="006D57A3"/>
    <w:rsid w:val="006D5C0A"/>
    <w:rsid w:val="006D5FF5"/>
    <w:rsid w:val="006D6159"/>
    <w:rsid w:val="006D62C2"/>
    <w:rsid w:val="006D64FE"/>
    <w:rsid w:val="006D662F"/>
    <w:rsid w:val="006D673B"/>
    <w:rsid w:val="006D6793"/>
    <w:rsid w:val="006D6A2B"/>
    <w:rsid w:val="006D6B60"/>
    <w:rsid w:val="006D6C85"/>
    <w:rsid w:val="006D6EE4"/>
    <w:rsid w:val="006D7085"/>
    <w:rsid w:val="006D72EE"/>
    <w:rsid w:val="006D7513"/>
    <w:rsid w:val="006D7516"/>
    <w:rsid w:val="006D76F8"/>
    <w:rsid w:val="006D7777"/>
    <w:rsid w:val="006D7A5C"/>
    <w:rsid w:val="006D7B40"/>
    <w:rsid w:val="006D7C56"/>
    <w:rsid w:val="006D7CA4"/>
    <w:rsid w:val="006D7CD3"/>
    <w:rsid w:val="006D7CF9"/>
    <w:rsid w:val="006D7DAF"/>
    <w:rsid w:val="006E01C2"/>
    <w:rsid w:val="006E01FA"/>
    <w:rsid w:val="006E0383"/>
    <w:rsid w:val="006E0431"/>
    <w:rsid w:val="006E0477"/>
    <w:rsid w:val="006E0826"/>
    <w:rsid w:val="006E090E"/>
    <w:rsid w:val="006E0AE0"/>
    <w:rsid w:val="006E0B51"/>
    <w:rsid w:val="006E0BD1"/>
    <w:rsid w:val="006E0C1D"/>
    <w:rsid w:val="006E0E15"/>
    <w:rsid w:val="006E0E55"/>
    <w:rsid w:val="006E0FDC"/>
    <w:rsid w:val="006E10F8"/>
    <w:rsid w:val="006E1160"/>
    <w:rsid w:val="006E142E"/>
    <w:rsid w:val="006E16F1"/>
    <w:rsid w:val="006E182E"/>
    <w:rsid w:val="006E1970"/>
    <w:rsid w:val="006E1B75"/>
    <w:rsid w:val="006E1CDA"/>
    <w:rsid w:val="006E1E61"/>
    <w:rsid w:val="006E1FBE"/>
    <w:rsid w:val="006E20EB"/>
    <w:rsid w:val="006E21A9"/>
    <w:rsid w:val="006E2251"/>
    <w:rsid w:val="006E2301"/>
    <w:rsid w:val="006E24BA"/>
    <w:rsid w:val="006E2856"/>
    <w:rsid w:val="006E288D"/>
    <w:rsid w:val="006E28BC"/>
    <w:rsid w:val="006E2A2A"/>
    <w:rsid w:val="006E2ACA"/>
    <w:rsid w:val="006E2F33"/>
    <w:rsid w:val="006E363B"/>
    <w:rsid w:val="006E390F"/>
    <w:rsid w:val="006E3A6F"/>
    <w:rsid w:val="006E3C27"/>
    <w:rsid w:val="006E3CA8"/>
    <w:rsid w:val="006E3CFF"/>
    <w:rsid w:val="006E3F0C"/>
    <w:rsid w:val="006E4231"/>
    <w:rsid w:val="006E4453"/>
    <w:rsid w:val="006E4555"/>
    <w:rsid w:val="006E46BB"/>
    <w:rsid w:val="006E4921"/>
    <w:rsid w:val="006E4AB8"/>
    <w:rsid w:val="006E4ACC"/>
    <w:rsid w:val="006E4AD8"/>
    <w:rsid w:val="006E4C92"/>
    <w:rsid w:val="006E4CC9"/>
    <w:rsid w:val="006E4FDF"/>
    <w:rsid w:val="006E50EB"/>
    <w:rsid w:val="006E5278"/>
    <w:rsid w:val="006E54F8"/>
    <w:rsid w:val="006E5571"/>
    <w:rsid w:val="006E587D"/>
    <w:rsid w:val="006E5935"/>
    <w:rsid w:val="006E5A31"/>
    <w:rsid w:val="006E5C11"/>
    <w:rsid w:val="006E5C40"/>
    <w:rsid w:val="006E5C68"/>
    <w:rsid w:val="006E603A"/>
    <w:rsid w:val="006E61C8"/>
    <w:rsid w:val="006E6582"/>
    <w:rsid w:val="006E666C"/>
    <w:rsid w:val="006E67DC"/>
    <w:rsid w:val="006E68BD"/>
    <w:rsid w:val="006E68CA"/>
    <w:rsid w:val="006E6920"/>
    <w:rsid w:val="006E69BF"/>
    <w:rsid w:val="006E6AC2"/>
    <w:rsid w:val="006E6D91"/>
    <w:rsid w:val="006E6DF2"/>
    <w:rsid w:val="006E70DE"/>
    <w:rsid w:val="006E7353"/>
    <w:rsid w:val="006E77A9"/>
    <w:rsid w:val="006F006F"/>
    <w:rsid w:val="006F00C3"/>
    <w:rsid w:val="006F01B2"/>
    <w:rsid w:val="006F0454"/>
    <w:rsid w:val="006F0B99"/>
    <w:rsid w:val="006F0D0C"/>
    <w:rsid w:val="006F0DA7"/>
    <w:rsid w:val="006F0EC2"/>
    <w:rsid w:val="006F0F55"/>
    <w:rsid w:val="006F15D9"/>
    <w:rsid w:val="006F177A"/>
    <w:rsid w:val="006F20D2"/>
    <w:rsid w:val="006F20E3"/>
    <w:rsid w:val="006F2113"/>
    <w:rsid w:val="006F2125"/>
    <w:rsid w:val="006F227C"/>
    <w:rsid w:val="006F258F"/>
    <w:rsid w:val="006F26C5"/>
    <w:rsid w:val="006F2747"/>
    <w:rsid w:val="006F27BA"/>
    <w:rsid w:val="006F2C95"/>
    <w:rsid w:val="006F2D54"/>
    <w:rsid w:val="006F2EA9"/>
    <w:rsid w:val="006F3103"/>
    <w:rsid w:val="006F3267"/>
    <w:rsid w:val="006F3293"/>
    <w:rsid w:val="006F342D"/>
    <w:rsid w:val="006F34BE"/>
    <w:rsid w:val="006F351C"/>
    <w:rsid w:val="006F35E9"/>
    <w:rsid w:val="006F36AC"/>
    <w:rsid w:val="006F3709"/>
    <w:rsid w:val="006F3E47"/>
    <w:rsid w:val="006F3EA2"/>
    <w:rsid w:val="006F4070"/>
    <w:rsid w:val="006F40D5"/>
    <w:rsid w:val="006F4462"/>
    <w:rsid w:val="006F4622"/>
    <w:rsid w:val="006F474F"/>
    <w:rsid w:val="006F4865"/>
    <w:rsid w:val="006F491B"/>
    <w:rsid w:val="006F51BE"/>
    <w:rsid w:val="006F51F2"/>
    <w:rsid w:val="006F55D6"/>
    <w:rsid w:val="006F5737"/>
    <w:rsid w:val="006F577F"/>
    <w:rsid w:val="006F5823"/>
    <w:rsid w:val="006F594C"/>
    <w:rsid w:val="006F5981"/>
    <w:rsid w:val="006F5AAF"/>
    <w:rsid w:val="006F5D7E"/>
    <w:rsid w:val="006F5E6D"/>
    <w:rsid w:val="006F5F8E"/>
    <w:rsid w:val="006F5FCD"/>
    <w:rsid w:val="006F6154"/>
    <w:rsid w:val="006F62F1"/>
    <w:rsid w:val="006F657E"/>
    <w:rsid w:val="006F6585"/>
    <w:rsid w:val="006F6681"/>
    <w:rsid w:val="006F66FB"/>
    <w:rsid w:val="006F67CC"/>
    <w:rsid w:val="006F6AD7"/>
    <w:rsid w:val="006F6BBE"/>
    <w:rsid w:val="006F6C5D"/>
    <w:rsid w:val="006F6E9B"/>
    <w:rsid w:val="006F70D6"/>
    <w:rsid w:val="006F7123"/>
    <w:rsid w:val="006F715F"/>
    <w:rsid w:val="006F732D"/>
    <w:rsid w:val="006F75E2"/>
    <w:rsid w:val="006F7725"/>
    <w:rsid w:val="006F790F"/>
    <w:rsid w:val="006F79DE"/>
    <w:rsid w:val="006F79E0"/>
    <w:rsid w:val="006F7A44"/>
    <w:rsid w:val="006F7AEA"/>
    <w:rsid w:val="006F7CC7"/>
    <w:rsid w:val="006F7D26"/>
    <w:rsid w:val="00700163"/>
    <w:rsid w:val="00700207"/>
    <w:rsid w:val="00700208"/>
    <w:rsid w:val="00700338"/>
    <w:rsid w:val="0070040D"/>
    <w:rsid w:val="0070042D"/>
    <w:rsid w:val="007004EC"/>
    <w:rsid w:val="00700502"/>
    <w:rsid w:val="00700668"/>
    <w:rsid w:val="007006B8"/>
    <w:rsid w:val="00700907"/>
    <w:rsid w:val="007009E2"/>
    <w:rsid w:val="00700B3B"/>
    <w:rsid w:val="00700BEF"/>
    <w:rsid w:val="00700D6F"/>
    <w:rsid w:val="00700DA5"/>
    <w:rsid w:val="00701359"/>
    <w:rsid w:val="00701670"/>
    <w:rsid w:val="00701850"/>
    <w:rsid w:val="00701953"/>
    <w:rsid w:val="00701BDB"/>
    <w:rsid w:val="00701D40"/>
    <w:rsid w:val="00701D6D"/>
    <w:rsid w:val="00701ED5"/>
    <w:rsid w:val="007020E9"/>
    <w:rsid w:val="00702304"/>
    <w:rsid w:val="007023E0"/>
    <w:rsid w:val="00702885"/>
    <w:rsid w:val="00702AA9"/>
    <w:rsid w:val="00702CCA"/>
    <w:rsid w:val="00702DB8"/>
    <w:rsid w:val="00702DE9"/>
    <w:rsid w:val="00702E07"/>
    <w:rsid w:val="00703071"/>
    <w:rsid w:val="007030C6"/>
    <w:rsid w:val="00703302"/>
    <w:rsid w:val="0070333C"/>
    <w:rsid w:val="00703381"/>
    <w:rsid w:val="007034A3"/>
    <w:rsid w:val="00703571"/>
    <w:rsid w:val="007035E1"/>
    <w:rsid w:val="007038FF"/>
    <w:rsid w:val="00703B65"/>
    <w:rsid w:val="00703B7D"/>
    <w:rsid w:val="00703BDE"/>
    <w:rsid w:val="00703CBA"/>
    <w:rsid w:val="00703DCA"/>
    <w:rsid w:val="00703E56"/>
    <w:rsid w:val="00704002"/>
    <w:rsid w:val="0070416D"/>
    <w:rsid w:val="007045C5"/>
    <w:rsid w:val="007045E4"/>
    <w:rsid w:val="007047DC"/>
    <w:rsid w:val="00704A8B"/>
    <w:rsid w:val="00704CF9"/>
    <w:rsid w:val="00704D52"/>
    <w:rsid w:val="00705005"/>
    <w:rsid w:val="00705114"/>
    <w:rsid w:val="0070517E"/>
    <w:rsid w:val="007051C3"/>
    <w:rsid w:val="0070537B"/>
    <w:rsid w:val="0070560F"/>
    <w:rsid w:val="0070585C"/>
    <w:rsid w:val="00705881"/>
    <w:rsid w:val="0070589B"/>
    <w:rsid w:val="00705BE2"/>
    <w:rsid w:val="00705CBF"/>
    <w:rsid w:val="00705E7C"/>
    <w:rsid w:val="00705F33"/>
    <w:rsid w:val="00705FD3"/>
    <w:rsid w:val="007060C4"/>
    <w:rsid w:val="007061B0"/>
    <w:rsid w:val="00706202"/>
    <w:rsid w:val="0070625F"/>
    <w:rsid w:val="00706391"/>
    <w:rsid w:val="00706495"/>
    <w:rsid w:val="00706542"/>
    <w:rsid w:val="007067EE"/>
    <w:rsid w:val="00706C58"/>
    <w:rsid w:val="0070707D"/>
    <w:rsid w:val="007071B6"/>
    <w:rsid w:val="00707354"/>
    <w:rsid w:val="007074D9"/>
    <w:rsid w:val="007076DC"/>
    <w:rsid w:val="00707772"/>
    <w:rsid w:val="007079BD"/>
    <w:rsid w:val="00707A2F"/>
    <w:rsid w:val="00707B69"/>
    <w:rsid w:val="00707C7F"/>
    <w:rsid w:val="00707DCD"/>
    <w:rsid w:val="00707E04"/>
    <w:rsid w:val="00707E6E"/>
    <w:rsid w:val="00707F70"/>
    <w:rsid w:val="00707FAE"/>
    <w:rsid w:val="0071006D"/>
    <w:rsid w:val="007101C0"/>
    <w:rsid w:val="00710200"/>
    <w:rsid w:val="00710409"/>
    <w:rsid w:val="00710421"/>
    <w:rsid w:val="0071054D"/>
    <w:rsid w:val="007105BC"/>
    <w:rsid w:val="0071068E"/>
    <w:rsid w:val="007108B0"/>
    <w:rsid w:val="00710A38"/>
    <w:rsid w:val="00710A5A"/>
    <w:rsid w:val="00710BAF"/>
    <w:rsid w:val="00710EC1"/>
    <w:rsid w:val="00710F43"/>
    <w:rsid w:val="00710F4C"/>
    <w:rsid w:val="00711053"/>
    <w:rsid w:val="0071146C"/>
    <w:rsid w:val="00711565"/>
    <w:rsid w:val="00711825"/>
    <w:rsid w:val="00711BC7"/>
    <w:rsid w:val="00711CCD"/>
    <w:rsid w:val="007122B1"/>
    <w:rsid w:val="007122F8"/>
    <w:rsid w:val="00712335"/>
    <w:rsid w:val="00712561"/>
    <w:rsid w:val="00712B4A"/>
    <w:rsid w:val="00712BF2"/>
    <w:rsid w:val="00712CD4"/>
    <w:rsid w:val="0071301C"/>
    <w:rsid w:val="007132A8"/>
    <w:rsid w:val="00713397"/>
    <w:rsid w:val="00713460"/>
    <w:rsid w:val="00713686"/>
    <w:rsid w:val="007137A0"/>
    <w:rsid w:val="00713941"/>
    <w:rsid w:val="007139CD"/>
    <w:rsid w:val="00713A62"/>
    <w:rsid w:val="00713CB1"/>
    <w:rsid w:val="00713DD0"/>
    <w:rsid w:val="00713E26"/>
    <w:rsid w:val="00714025"/>
    <w:rsid w:val="007141D2"/>
    <w:rsid w:val="0071428C"/>
    <w:rsid w:val="0071431A"/>
    <w:rsid w:val="0071453F"/>
    <w:rsid w:val="0071458A"/>
    <w:rsid w:val="00714769"/>
    <w:rsid w:val="00714840"/>
    <w:rsid w:val="00714A1B"/>
    <w:rsid w:val="00714DB1"/>
    <w:rsid w:val="00714ED9"/>
    <w:rsid w:val="00714F5E"/>
    <w:rsid w:val="0071524D"/>
    <w:rsid w:val="00715606"/>
    <w:rsid w:val="007156A4"/>
    <w:rsid w:val="007159BC"/>
    <w:rsid w:val="00715B2C"/>
    <w:rsid w:val="00715E49"/>
    <w:rsid w:val="00715E69"/>
    <w:rsid w:val="00715E9A"/>
    <w:rsid w:val="0071607A"/>
    <w:rsid w:val="00716269"/>
    <w:rsid w:val="00716537"/>
    <w:rsid w:val="007167E5"/>
    <w:rsid w:val="00716BA3"/>
    <w:rsid w:val="00716CCD"/>
    <w:rsid w:val="00716D00"/>
    <w:rsid w:val="00716E04"/>
    <w:rsid w:val="00716E95"/>
    <w:rsid w:val="00717316"/>
    <w:rsid w:val="00717317"/>
    <w:rsid w:val="00717530"/>
    <w:rsid w:val="00717650"/>
    <w:rsid w:val="0071777A"/>
    <w:rsid w:val="00717794"/>
    <w:rsid w:val="00717B6F"/>
    <w:rsid w:val="00717FAA"/>
    <w:rsid w:val="00717FF9"/>
    <w:rsid w:val="00720055"/>
    <w:rsid w:val="00720266"/>
    <w:rsid w:val="0072052E"/>
    <w:rsid w:val="00720664"/>
    <w:rsid w:val="0072072D"/>
    <w:rsid w:val="00720889"/>
    <w:rsid w:val="007209FF"/>
    <w:rsid w:val="00720BDE"/>
    <w:rsid w:val="00720CB8"/>
    <w:rsid w:val="00720D34"/>
    <w:rsid w:val="00720F53"/>
    <w:rsid w:val="00721275"/>
    <w:rsid w:val="007212C0"/>
    <w:rsid w:val="007212D6"/>
    <w:rsid w:val="00721480"/>
    <w:rsid w:val="0072148E"/>
    <w:rsid w:val="007216FD"/>
    <w:rsid w:val="00721961"/>
    <w:rsid w:val="00721A2E"/>
    <w:rsid w:val="00721C86"/>
    <w:rsid w:val="00721E1A"/>
    <w:rsid w:val="00721E6D"/>
    <w:rsid w:val="00721F0B"/>
    <w:rsid w:val="00721F3C"/>
    <w:rsid w:val="00722048"/>
    <w:rsid w:val="00722184"/>
    <w:rsid w:val="007222D1"/>
    <w:rsid w:val="007223F6"/>
    <w:rsid w:val="007225C5"/>
    <w:rsid w:val="00722651"/>
    <w:rsid w:val="0072275C"/>
    <w:rsid w:val="007227AF"/>
    <w:rsid w:val="0072287E"/>
    <w:rsid w:val="007228E1"/>
    <w:rsid w:val="00722F44"/>
    <w:rsid w:val="00723177"/>
    <w:rsid w:val="00723246"/>
    <w:rsid w:val="007234BF"/>
    <w:rsid w:val="00723555"/>
    <w:rsid w:val="00723671"/>
    <w:rsid w:val="0072369C"/>
    <w:rsid w:val="00723B22"/>
    <w:rsid w:val="00724120"/>
    <w:rsid w:val="007243C7"/>
    <w:rsid w:val="007244A1"/>
    <w:rsid w:val="007245B5"/>
    <w:rsid w:val="007246E9"/>
    <w:rsid w:val="0072482B"/>
    <w:rsid w:val="007248C3"/>
    <w:rsid w:val="00724A9F"/>
    <w:rsid w:val="00724B4A"/>
    <w:rsid w:val="00724DF8"/>
    <w:rsid w:val="00725091"/>
    <w:rsid w:val="00725208"/>
    <w:rsid w:val="00725278"/>
    <w:rsid w:val="0072527E"/>
    <w:rsid w:val="007254FC"/>
    <w:rsid w:val="00725568"/>
    <w:rsid w:val="007258CD"/>
    <w:rsid w:val="0072597D"/>
    <w:rsid w:val="00725A89"/>
    <w:rsid w:val="00725AEC"/>
    <w:rsid w:val="00725B70"/>
    <w:rsid w:val="00726393"/>
    <w:rsid w:val="00726572"/>
    <w:rsid w:val="007267B7"/>
    <w:rsid w:val="00726955"/>
    <w:rsid w:val="00726B6A"/>
    <w:rsid w:val="00726CDC"/>
    <w:rsid w:val="00726D21"/>
    <w:rsid w:val="00726DA2"/>
    <w:rsid w:val="00726DD5"/>
    <w:rsid w:val="00726ED7"/>
    <w:rsid w:val="0072700D"/>
    <w:rsid w:val="007273EC"/>
    <w:rsid w:val="007279DA"/>
    <w:rsid w:val="00727CD8"/>
    <w:rsid w:val="007303EC"/>
    <w:rsid w:val="007306BE"/>
    <w:rsid w:val="00730B79"/>
    <w:rsid w:val="00730D13"/>
    <w:rsid w:val="00730EC3"/>
    <w:rsid w:val="00730FC8"/>
    <w:rsid w:val="007313DA"/>
    <w:rsid w:val="007314E3"/>
    <w:rsid w:val="007314E6"/>
    <w:rsid w:val="0073155E"/>
    <w:rsid w:val="00731B5E"/>
    <w:rsid w:val="00731BB1"/>
    <w:rsid w:val="00731C0F"/>
    <w:rsid w:val="00731D9A"/>
    <w:rsid w:val="007320FC"/>
    <w:rsid w:val="007321A1"/>
    <w:rsid w:val="00732241"/>
    <w:rsid w:val="007322D2"/>
    <w:rsid w:val="00732351"/>
    <w:rsid w:val="0073235B"/>
    <w:rsid w:val="00732429"/>
    <w:rsid w:val="00732637"/>
    <w:rsid w:val="007326E1"/>
    <w:rsid w:val="00732A1F"/>
    <w:rsid w:val="00732BB2"/>
    <w:rsid w:val="00732DDD"/>
    <w:rsid w:val="00732E98"/>
    <w:rsid w:val="00732FB5"/>
    <w:rsid w:val="00733469"/>
    <w:rsid w:val="007336D4"/>
    <w:rsid w:val="007337DB"/>
    <w:rsid w:val="007339BD"/>
    <w:rsid w:val="00733E17"/>
    <w:rsid w:val="00733E25"/>
    <w:rsid w:val="00733F7D"/>
    <w:rsid w:val="007342F6"/>
    <w:rsid w:val="0073435F"/>
    <w:rsid w:val="00734450"/>
    <w:rsid w:val="00734727"/>
    <w:rsid w:val="00734800"/>
    <w:rsid w:val="00734C19"/>
    <w:rsid w:val="00734DB0"/>
    <w:rsid w:val="00734E1B"/>
    <w:rsid w:val="00734EC6"/>
    <w:rsid w:val="00735003"/>
    <w:rsid w:val="00735021"/>
    <w:rsid w:val="0073502D"/>
    <w:rsid w:val="00735134"/>
    <w:rsid w:val="00735407"/>
    <w:rsid w:val="00735684"/>
    <w:rsid w:val="00735914"/>
    <w:rsid w:val="00735A5C"/>
    <w:rsid w:val="00735B67"/>
    <w:rsid w:val="00735C29"/>
    <w:rsid w:val="00735D43"/>
    <w:rsid w:val="00735D5F"/>
    <w:rsid w:val="00735DBD"/>
    <w:rsid w:val="00735F8E"/>
    <w:rsid w:val="00736039"/>
    <w:rsid w:val="0073617A"/>
    <w:rsid w:val="00736239"/>
    <w:rsid w:val="0073675F"/>
    <w:rsid w:val="00736895"/>
    <w:rsid w:val="007368B3"/>
    <w:rsid w:val="00736D47"/>
    <w:rsid w:val="00736E15"/>
    <w:rsid w:val="007370D2"/>
    <w:rsid w:val="007373F6"/>
    <w:rsid w:val="00737678"/>
    <w:rsid w:val="007376B8"/>
    <w:rsid w:val="007378F7"/>
    <w:rsid w:val="007379CF"/>
    <w:rsid w:val="00737AC0"/>
    <w:rsid w:val="00740004"/>
    <w:rsid w:val="0074017C"/>
    <w:rsid w:val="0074019E"/>
    <w:rsid w:val="00740266"/>
    <w:rsid w:val="0074033B"/>
    <w:rsid w:val="007404B3"/>
    <w:rsid w:val="0074060A"/>
    <w:rsid w:val="0074071B"/>
    <w:rsid w:val="00740F37"/>
    <w:rsid w:val="00740FBC"/>
    <w:rsid w:val="0074106B"/>
    <w:rsid w:val="00741188"/>
    <w:rsid w:val="00741276"/>
    <w:rsid w:val="00741346"/>
    <w:rsid w:val="00741475"/>
    <w:rsid w:val="00741489"/>
    <w:rsid w:val="00741990"/>
    <w:rsid w:val="007419A3"/>
    <w:rsid w:val="00741A07"/>
    <w:rsid w:val="00741A2F"/>
    <w:rsid w:val="00741CB8"/>
    <w:rsid w:val="00741EE2"/>
    <w:rsid w:val="0074201F"/>
    <w:rsid w:val="007420BC"/>
    <w:rsid w:val="0074215B"/>
    <w:rsid w:val="00742272"/>
    <w:rsid w:val="007422BD"/>
    <w:rsid w:val="0074237E"/>
    <w:rsid w:val="007426C7"/>
    <w:rsid w:val="007426CD"/>
    <w:rsid w:val="00742D00"/>
    <w:rsid w:val="00742F34"/>
    <w:rsid w:val="00742FAB"/>
    <w:rsid w:val="00742FC9"/>
    <w:rsid w:val="0074307A"/>
    <w:rsid w:val="00743151"/>
    <w:rsid w:val="0074332C"/>
    <w:rsid w:val="0074350D"/>
    <w:rsid w:val="00743D57"/>
    <w:rsid w:val="0074400A"/>
    <w:rsid w:val="007441AE"/>
    <w:rsid w:val="007442B4"/>
    <w:rsid w:val="00744576"/>
    <w:rsid w:val="007446DD"/>
    <w:rsid w:val="00744711"/>
    <w:rsid w:val="00744AED"/>
    <w:rsid w:val="00744BE3"/>
    <w:rsid w:val="00744ED9"/>
    <w:rsid w:val="00744F0A"/>
    <w:rsid w:val="007451CF"/>
    <w:rsid w:val="00745223"/>
    <w:rsid w:val="007455B3"/>
    <w:rsid w:val="007457DB"/>
    <w:rsid w:val="007457DE"/>
    <w:rsid w:val="00745942"/>
    <w:rsid w:val="00745C80"/>
    <w:rsid w:val="00745FB0"/>
    <w:rsid w:val="00746076"/>
    <w:rsid w:val="00746170"/>
    <w:rsid w:val="00746321"/>
    <w:rsid w:val="00746349"/>
    <w:rsid w:val="00746523"/>
    <w:rsid w:val="0074692A"/>
    <w:rsid w:val="0074693F"/>
    <w:rsid w:val="00746A17"/>
    <w:rsid w:val="00746A3B"/>
    <w:rsid w:val="00746B21"/>
    <w:rsid w:val="00746C10"/>
    <w:rsid w:val="00746DEC"/>
    <w:rsid w:val="00747022"/>
    <w:rsid w:val="00747375"/>
    <w:rsid w:val="007474C4"/>
    <w:rsid w:val="0074756E"/>
    <w:rsid w:val="007477E4"/>
    <w:rsid w:val="00747822"/>
    <w:rsid w:val="007478AC"/>
    <w:rsid w:val="00747C0D"/>
    <w:rsid w:val="00747C4D"/>
    <w:rsid w:val="00747D2A"/>
    <w:rsid w:val="00747EF3"/>
    <w:rsid w:val="007503B6"/>
    <w:rsid w:val="00750430"/>
    <w:rsid w:val="00750502"/>
    <w:rsid w:val="007507F2"/>
    <w:rsid w:val="00750927"/>
    <w:rsid w:val="00750ABD"/>
    <w:rsid w:val="00750C19"/>
    <w:rsid w:val="00750D57"/>
    <w:rsid w:val="00750E3D"/>
    <w:rsid w:val="007511C9"/>
    <w:rsid w:val="0075130A"/>
    <w:rsid w:val="007515EF"/>
    <w:rsid w:val="00751AA8"/>
    <w:rsid w:val="00751C07"/>
    <w:rsid w:val="00751CC0"/>
    <w:rsid w:val="00751FFC"/>
    <w:rsid w:val="007521A3"/>
    <w:rsid w:val="007521E0"/>
    <w:rsid w:val="007522E4"/>
    <w:rsid w:val="007524E0"/>
    <w:rsid w:val="00752A7C"/>
    <w:rsid w:val="00752B95"/>
    <w:rsid w:val="00752C8E"/>
    <w:rsid w:val="00752FAC"/>
    <w:rsid w:val="007530CF"/>
    <w:rsid w:val="00753388"/>
    <w:rsid w:val="007534DD"/>
    <w:rsid w:val="007535B2"/>
    <w:rsid w:val="007537CD"/>
    <w:rsid w:val="007539B8"/>
    <w:rsid w:val="00753B31"/>
    <w:rsid w:val="00753B7D"/>
    <w:rsid w:val="00753BE8"/>
    <w:rsid w:val="00753F8B"/>
    <w:rsid w:val="0075405F"/>
    <w:rsid w:val="00754391"/>
    <w:rsid w:val="00754440"/>
    <w:rsid w:val="00754AD7"/>
    <w:rsid w:val="007550DB"/>
    <w:rsid w:val="007551A4"/>
    <w:rsid w:val="0075586E"/>
    <w:rsid w:val="00755D9B"/>
    <w:rsid w:val="00755DA9"/>
    <w:rsid w:val="00755EE5"/>
    <w:rsid w:val="00755F11"/>
    <w:rsid w:val="00755F80"/>
    <w:rsid w:val="00755F90"/>
    <w:rsid w:val="007562ED"/>
    <w:rsid w:val="0075653F"/>
    <w:rsid w:val="00756557"/>
    <w:rsid w:val="0075664A"/>
    <w:rsid w:val="00756725"/>
    <w:rsid w:val="0075675E"/>
    <w:rsid w:val="007569C7"/>
    <w:rsid w:val="00756AC4"/>
    <w:rsid w:val="00756AF5"/>
    <w:rsid w:val="00757013"/>
    <w:rsid w:val="00757539"/>
    <w:rsid w:val="00757690"/>
    <w:rsid w:val="007576C1"/>
    <w:rsid w:val="007576EF"/>
    <w:rsid w:val="00757913"/>
    <w:rsid w:val="0075795E"/>
    <w:rsid w:val="00757B1C"/>
    <w:rsid w:val="00757CA1"/>
    <w:rsid w:val="00757CA7"/>
    <w:rsid w:val="00757D32"/>
    <w:rsid w:val="00757E32"/>
    <w:rsid w:val="00757E7F"/>
    <w:rsid w:val="00757FAD"/>
    <w:rsid w:val="00760166"/>
    <w:rsid w:val="00760368"/>
    <w:rsid w:val="0076049C"/>
    <w:rsid w:val="007606CB"/>
    <w:rsid w:val="007606D8"/>
    <w:rsid w:val="007606ED"/>
    <w:rsid w:val="0076075D"/>
    <w:rsid w:val="00760805"/>
    <w:rsid w:val="00760959"/>
    <w:rsid w:val="00760B0C"/>
    <w:rsid w:val="00760DAD"/>
    <w:rsid w:val="0076117D"/>
    <w:rsid w:val="0076148E"/>
    <w:rsid w:val="007615FB"/>
    <w:rsid w:val="0076177B"/>
    <w:rsid w:val="007618E1"/>
    <w:rsid w:val="0076191F"/>
    <w:rsid w:val="00761CAC"/>
    <w:rsid w:val="00761CDC"/>
    <w:rsid w:val="00761E9A"/>
    <w:rsid w:val="00761EFD"/>
    <w:rsid w:val="00761F1B"/>
    <w:rsid w:val="00761FF0"/>
    <w:rsid w:val="00762065"/>
    <w:rsid w:val="007622ED"/>
    <w:rsid w:val="007623AC"/>
    <w:rsid w:val="0076240A"/>
    <w:rsid w:val="007624CA"/>
    <w:rsid w:val="007626A7"/>
    <w:rsid w:val="00762917"/>
    <w:rsid w:val="007629C0"/>
    <w:rsid w:val="00762A0B"/>
    <w:rsid w:val="00762A8E"/>
    <w:rsid w:val="00762CBF"/>
    <w:rsid w:val="00762D93"/>
    <w:rsid w:val="00762F40"/>
    <w:rsid w:val="007631EC"/>
    <w:rsid w:val="007633EA"/>
    <w:rsid w:val="00763446"/>
    <w:rsid w:val="0076346D"/>
    <w:rsid w:val="00763636"/>
    <w:rsid w:val="00763876"/>
    <w:rsid w:val="00763964"/>
    <w:rsid w:val="00763975"/>
    <w:rsid w:val="00763BBC"/>
    <w:rsid w:val="00764356"/>
    <w:rsid w:val="007643D5"/>
    <w:rsid w:val="00764480"/>
    <w:rsid w:val="007646E3"/>
    <w:rsid w:val="007646F1"/>
    <w:rsid w:val="00764715"/>
    <w:rsid w:val="00764925"/>
    <w:rsid w:val="007649CA"/>
    <w:rsid w:val="00764B9A"/>
    <w:rsid w:val="00764C06"/>
    <w:rsid w:val="00764C1C"/>
    <w:rsid w:val="00764D4E"/>
    <w:rsid w:val="00764E52"/>
    <w:rsid w:val="00764FEF"/>
    <w:rsid w:val="007650C5"/>
    <w:rsid w:val="007651D0"/>
    <w:rsid w:val="00765237"/>
    <w:rsid w:val="00765477"/>
    <w:rsid w:val="0076585A"/>
    <w:rsid w:val="00765B01"/>
    <w:rsid w:val="00765ED4"/>
    <w:rsid w:val="00765F5C"/>
    <w:rsid w:val="00765FCF"/>
    <w:rsid w:val="00766A88"/>
    <w:rsid w:val="00766B24"/>
    <w:rsid w:val="00766DE5"/>
    <w:rsid w:val="00766FE6"/>
    <w:rsid w:val="0076720A"/>
    <w:rsid w:val="00767215"/>
    <w:rsid w:val="0076735C"/>
    <w:rsid w:val="00767368"/>
    <w:rsid w:val="007673BD"/>
    <w:rsid w:val="007673F5"/>
    <w:rsid w:val="00767410"/>
    <w:rsid w:val="00767575"/>
    <w:rsid w:val="007677BB"/>
    <w:rsid w:val="00767860"/>
    <w:rsid w:val="00767BD6"/>
    <w:rsid w:val="00767BFB"/>
    <w:rsid w:val="00767CD5"/>
    <w:rsid w:val="00767E9B"/>
    <w:rsid w:val="007702E8"/>
    <w:rsid w:val="007709C3"/>
    <w:rsid w:val="007709C5"/>
    <w:rsid w:val="00770AD3"/>
    <w:rsid w:val="00770B0B"/>
    <w:rsid w:val="00770B2C"/>
    <w:rsid w:val="00770BA3"/>
    <w:rsid w:val="00770D22"/>
    <w:rsid w:val="00770D3F"/>
    <w:rsid w:val="00770F1E"/>
    <w:rsid w:val="0077111C"/>
    <w:rsid w:val="00771174"/>
    <w:rsid w:val="007711CD"/>
    <w:rsid w:val="007714B4"/>
    <w:rsid w:val="007714C6"/>
    <w:rsid w:val="00771634"/>
    <w:rsid w:val="00771870"/>
    <w:rsid w:val="007719DD"/>
    <w:rsid w:val="00771B58"/>
    <w:rsid w:val="007721E1"/>
    <w:rsid w:val="00772620"/>
    <w:rsid w:val="007727CA"/>
    <w:rsid w:val="00772A3A"/>
    <w:rsid w:val="00772A4F"/>
    <w:rsid w:val="00772C6C"/>
    <w:rsid w:val="00772C84"/>
    <w:rsid w:val="00772E1F"/>
    <w:rsid w:val="0077306B"/>
    <w:rsid w:val="00773073"/>
    <w:rsid w:val="00773128"/>
    <w:rsid w:val="007734F7"/>
    <w:rsid w:val="00773628"/>
    <w:rsid w:val="0077367B"/>
    <w:rsid w:val="007737DB"/>
    <w:rsid w:val="00773878"/>
    <w:rsid w:val="0077388A"/>
    <w:rsid w:val="007738E9"/>
    <w:rsid w:val="007739F8"/>
    <w:rsid w:val="00773CB0"/>
    <w:rsid w:val="00773CCE"/>
    <w:rsid w:val="007741D7"/>
    <w:rsid w:val="007742E9"/>
    <w:rsid w:val="0077458F"/>
    <w:rsid w:val="007747DA"/>
    <w:rsid w:val="00774BCE"/>
    <w:rsid w:val="00774DF3"/>
    <w:rsid w:val="00774E46"/>
    <w:rsid w:val="00774F9C"/>
    <w:rsid w:val="007751AF"/>
    <w:rsid w:val="00775206"/>
    <w:rsid w:val="007752C0"/>
    <w:rsid w:val="00775B1F"/>
    <w:rsid w:val="007760C3"/>
    <w:rsid w:val="007763C2"/>
    <w:rsid w:val="00776438"/>
    <w:rsid w:val="0077679C"/>
    <w:rsid w:val="00776854"/>
    <w:rsid w:val="007769BE"/>
    <w:rsid w:val="00776ABD"/>
    <w:rsid w:val="00776B40"/>
    <w:rsid w:val="00776B53"/>
    <w:rsid w:val="00776C23"/>
    <w:rsid w:val="00776DE4"/>
    <w:rsid w:val="00776FA1"/>
    <w:rsid w:val="0077711B"/>
    <w:rsid w:val="007771FC"/>
    <w:rsid w:val="0077739E"/>
    <w:rsid w:val="007774C0"/>
    <w:rsid w:val="00777633"/>
    <w:rsid w:val="0077769D"/>
    <w:rsid w:val="00777A34"/>
    <w:rsid w:val="00777B36"/>
    <w:rsid w:val="00777C0C"/>
    <w:rsid w:val="00777EEE"/>
    <w:rsid w:val="007802A1"/>
    <w:rsid w:val="007802DE"/>
    <w:rsid w:val="0078050B"/>
    <w:rsid w:val="00780559"/>
    <w:rsid w:val="0078066F"/>
    <w:rsid w:val="00780736"/>
    <w:rsid w:val="0078075D"/>
    <w:rsid w:val="0078077D"/>
    <w:rsid w:val="00780AB5"/>
    <w:rsid w:val="00780B29"/>
    <w:rsid w:val="00780E11"/>
    <w:rsid w:val="00780E80"/>
    <w:rsid w:val="00780EF7"/>
    <w:rsid w:val="0078131D"/>
    <w:rsid w:val="00781446"/>
    <w:rsid w:val="007817BC"/>
    <w:rsid w:val="00781881"/>
    <w:rsid w:val="007819F1"/>
    <w:rsid w:val="00781C6F"/>
    <w:rsid w:val="00781D9F"/>
    <w:rsid w:val="00781E84"/>
    <w:rsid w:val="00782019"/>
    <w:rsid w:val="007823B2"/>
    <w:rsid w:val="007823C7"/>
    <w:rsid w:val="007826DA"/>
    <w:rsid w:val="0078292B"/>
    <w:rsid w:val="007829E9"/>
    <w:rsid w:val="00782AAB"/>
    <w:rsid w:val="00782B46"/>
    <w:rsid w:val="00782D89"/>
    <w:rsid w:val="00782EAB"/>
    <w:rsid w:val="00782F81"/>
    <w:rsid w:val="007832E8"/>
    <w:rsid w:val="0078344B"/>
    <w:rsid w:val="007835B9"/>
    <w:rsid w:val="007836C8"/>
    <w:rsid w:val="00783B52"/>
    <w:rsid w:val="00783D95"/>
    <w:rsid w:val="00783E47"/>
    <w:rsid w:val="00784110"/>
    <w:rsid w:val="00784121"/>
    <w:rsid w:val="00784201"/>
    <w:rsid w:val="00784318"/>
    <w:rsid w:val="00784472"/>
    <w:rsid w:val="007847B2"/>
    <w:rsid w:val="00784AD1"/>
    <w:rsid w:val="00784C2E"/>
    <w:rsid w:val="00784DA3"/>
    <w:rsid w:val="0078507B"/>
    <w:rsid w:val="0078517B"/>
    <w:rsid w:val="007853EE"/>
    <w:rsid w:val="0078567A"/>
    <w:rsid w:val="007856BC"/>
    <w:rsid w:val="00785778"/>
    <w:rsid w:val="0078585C"/>
    <w:rsid w:val="0078592D"/>
    <w:rsid w:val="00785945"/>
    <w:rsid w:val="00785C63"/>
    <w:rsid w:val="00785D6C"/>
    <w:rsid w:val="00785ED6"/>
    <w:rsid w:val="0078626C"/>
    <w:rsid w:val="007865C0"/>
    <w:rsid w:val="0078675D"/>
    <w:rsid w:val="00786860"/>
    <w:rsid w:val="00786B7B"/>
    <w:rsid w:val="00786CA9"/>
    <w:rsid w:val="00786EDC"/>
    <w:rsid w:val="00786FB3"/>
    <w:rsid w:val="0078712F"/>
    <w:rsid w:val="007872EA"/>
    <w:rsid w:val="00787497"/>
    <w:rsid w:val="0078749D"/>
    <w:rsid w:val="00787965"/>
    <w:rsid w:val="00787A0E"/>
    <w:rsid w:val="00787B9A"/>
    <w:rsid w:val="00787C49"/>
    <w:rsid w:val="00787CA6"/>
    <w:rsid w:val="00790378"/>
    <w:rsid w:val="0079049F"/>
    <w:rsid w:val="00790516"/>
    <w:rsid w:val="00790599"/>
    <w:rsid w:val="00790745"/>
    <w:rsid w:val="00790A6E"/>
    <w:rsid w:val="00790C02"/>
    <w:rsid w:val="00790F3F"/>
    <w:rsid w:val="0079113B"/>
    <w:rsid w:val="0079121D"/>
    <w:rsid w:val="007912AA"/>
    <w:rsid w:val="007913E9"/>
    <w:rsid w:val="007914E2"/>
    <w:rsid w:val="0079162F"/>
    <w:rsid w:val="007917B8"/>
    <w:rsid w:val="00791B07"/>
    <w:rsid w:val="00791EA2"/>
    <w:rsid w:val="00791F08"/>
    <w:rsid w:val="00792371"/>
    <w:rsid w:val="007923A4"/>
    <w:rsid w:val="007923E1"/>
    <w:rsid w:val="007925C9"/>
    <w:rsid w:val="00792ADC"/>
    <w:rsid w:val="00792ADF"/>
    <w:rsid w:val="00792BC5"/>
    <w:rsid w:val="00792F43"/>
    <w:rsid w:val="00793131"/>
    <w:rsid w:val="0079313B"/>
    <w:rsid w:val="0079318E"/>
    <w:rsid w:val="0079319A"/>
    <w:rsid w:val="00793612"/>
    <w:rsid w:val="00793663"/>
    <w:rsid w:val="00793854"/>
    <w:rsid w:val="0079399F"/>
    <w:rsid w:val="007939F1"/>
    <w:rsid w:val="007939FC"/>
    <w:rsid w:val="00793A6D"/>
    <w:rsid w:val="00793AF4"/>
    <w:rsid w:val="00793D21"/>
    <w:rsid w:val="00793F92"/>
    <w:rsid w:val="007945DA"/>
    <w:rsid w:val="0079461F"/>
    <w:rsid w:val="00794693"/>
    <w:rsid w:val="00794786"/>
    <w:rsid w:val="00794A37"/>
    <w:rsid w:val="00794D6D"/>
    <w:rsid w:val="00794EC5"/>
    <w:rsid w:val="00794FB5"/>
    <w:rsid w:val="007950FF"/>
    <w:rsid w:val="0079548E"/>
    <w:rsid w:val="007954FA"/>
    <w:rsid w:val="00795658"/>
    <w:rsid w:val="0079565E"/>
    <w:rsid w:val="00795689"/>
    <w:rsid w:val="007957BB"/>
    <w:rsid w:val="007958EE"/>
    <w:rsid w:val="00795925"/>
    <w:rsid w:val="00795A4C"/>
    <w:rsid w:val="00795A9B"/>
    <w:rsid w:val="00795AD2"/>
    <w:rsid w:val="00795BC4"/>
    <w:rsid w:val="00795BD9"/>
    <w:rsid w:val="00795E51"/>
    <w:rsid w:val="00795E85"/>
    <w:rsid w:val="00795F6D"/>
    <w:rsid w:val="00796084"/>
    <w:rsid w:val="00796139"/>
    <w:rsid w:val="007961F0"/>
    <w:rsid w:val="00796238"/>
    <w:rsid w:val="00796670"/>
    <w:rsid w:val="00796773"/>
    <w:rsid w:val="00796BDE"/>
    <w:rsid w:val="00796C65"/>
    <w:rsid w:val="00796D6F"/>
    <w:rsid w:val="0079712C"/>
    <w:rsid w:val="00797160"/>
    <w:rsid w:val="007971A8"/>
    <w:rsid w:val="0079725E"/>
    <w:rsid w:val="0079728E"/>
    <w:rsid w:val="0079747F"/>
    <w:rsid w:val="0079770A"/>
    <w:rsid w:val="00797786"/>
    <w:rsid w:val="00797E1D"/>
    <w:rsid w:val="00797EB9"/>
    <w:rsid w:val="007A0144"/>
    <w:rsid w:val="007A0190"/>
    <w:rsid w:val="007A09D4"/>
    <w:rsid w:val="007A0B0A"/>
    <w:rsid w:val="007A0DFA"/>
    <w:rsid w:val="007A1211"/>
    <w:rsid w:val="007A175A"/>
    <w:rsid w:val="007A17B2"/>
    <w:rsid w:val="007A17E6"/>
    <w:rsid w:val="007A1BFD"/>
    <w:rsid w:val="007A1CA3"/>
    <w:rsid w:val="007A1D94"/>
    <w:rsid w:val="007A1EBD"/>
    <w:rsid w:val="007A231F"/>
    <w:rsid w:val="007A24CA"/>
    <w:rsid w:val="007A250F"/>
    <w:rsid w:val="007A255F"/>
    <w:rsid w:val="007A27A3"/>
    <w:rsid w:val="007A299E"/>
    <w:rsid w:val="007A2C67"/>
    <w:rsid w:val="007A2C99"/>
    <w:rsid w:val="007A2C9A"/>
    <w:rsid w:val="007A2CE5"/>
    <w:rsid w:val="007A3132"/>
    <w:rsid w:val="007A324A"/>
    <w:rsid w:val="007A3450"/>
    <w:rsid w:val="007A349D"/>
    <w:rsid w:val="007A3840"/>
    <w:rsid w:val="007A3AAE"/>
    <w:rsid w:val="007A4081"/>
    <w:rsid w:val="007A4449"/>
    <w:rsid w:val="007A45A2"/>
    <w:rsid w:val="007A46A1"/>
    <w:rsid w:val="007A4BC1"/>
    <w:rsid w:val="007A4C9B"/>
    <w:rsid w:val="007A5187"/>
    <w:rsid w:val="007A5287"/>
    <w:rsid w:val="007A5B21"/>
    <w:rsid w:val="007A5CB0"/>
    <w:rsid w:val="007A5F75"/>
    <w:rsid w:val="007A60D4"/>
    <w:rsid w:val="007A63D5"/>
    <w:rsid w:val="007A6688"/>
    <w:rsid w:val="007A6821"/>
    <w:rsid w:val="007A693D"/>
    <w:rsid w:val="007A6BFC"/>
    <w:rsid w:val="007A6E8C"/>
    <w:rsid w:val="007A6ECD"/>
    <w:rsid w:val="007A7025"/>
    <w:rsid w:val="007A7103"/>
    <w:rsid w:val="007A71C2"/>
    <w:rsid w:val="007A71C4"/>
    <w:rsid w:val="007A71C9"/>
    <w:rsid w:val="007A721B"/>
    <w:rsid w:val="007A72AD"/>
    <w:rsid w:val="007A758F"/>
    <w:rsid w:val="007A75E3"/>
    <w:rsid w:val="007A7861"/>
    <w:rsid w:val="007A7868"/>
    <w:rsid w:val="007A7952"/>
    <w:rsid w:val="007A7AED"/>
    <w:rsid w:val="007A7CBD"/>
    <w:rsid w:val="007A7D06"/>
    <w:rsid w:val="007A7D6D"/>
    <w:rsid w:val="007A7DA7"/>
    <w:rsid w:val="007A7ED0"/>
    <w:rsid w:val="007B0246"/>
    <w:rsid w:val="007B042A"/>
    <w:rsid w:val="007B0468"/>
    <w:rsid w:val="007B0705"/>
    <w:rsid w:val="007B0A01"/>
    <w:rsid w:val="007B0AF4"/>
    <w:rsid w:val="007B0B8A"/>
    <w:rsid w:val="007B0CC0"/>
    <w:rsid w:val="007B0E0C"/>
    <w:rsid w:val="007B124D"/>
    <w:rsid w:val="007B12A9"/>
    <w:rsid w:val="007B1347"/>
    <w:rsid w:val="007B1622"/>
    <w:rsid w:val="007B179E"/>
    <w:rsid w:val="007B1836"/>
    <w:rsid w:val="007B1BA2"/>
    <w:rsid w:val="007B2032"/>
    <w:rsid w:val="007B2065"/>
    <w:rsid w:val="007B21AB"/>
    <w:rsid w:val="007B21B6"/>
    <w:rsid w:val="007B2349"/>
    <w:rsid w:val="007B25AA"/>
    <w:rsid w:val="007B2697"/>
    <w:rsid w:val="007B2AF1"/>
    <w:rsid w:val="007B2EAA"/>
    <w:rsid w:val="007B2FF1"/>
    <w:rsid w:val="007B3246"/>
    <w:rsid w:val="007B32D8"/>
    <w:rsid w:val="007B36FE"/>
    <w:rsid w:val="007B3A27"/>
    <w:rsid w:val="007B3B64"/>
    <w:rsid w:val="007B3D8F"/>
    <w:rsid w:val="007B41C6"/>
    <w:rsid w:val="007B444B"/>
    <w:rsid w:val="007B45EE"/>
    <w:rsid w:val="007B4AAA"/>
    <w:rsid w:val="007B4E59"/>
    <w:rsid w:val="007B4F92"/>
    <w:rsid w:val="007B506B"/>
    <w:rsid w:val="007B53A3"/>
    <w:rsid w:val="007B550D"/>
    <w:rsid w:val="007B551E"/>
    <w:rsid w:val="007B5814"/>
    <w:rsid w:val="007B5B86"/>
    <w:rsid w:val="007B5BC5"/>
    <w:rsid w:val="007B5D78"/>
    <w:rsid w:val="007B61C8"/>
    <w:rsid w:val="007B6254"/>
    <w:rsid w:val="007B643F"/>
    <w:rsid w:val="007B6546"/>
    <w:rsid w:val="007B664D"/>
    <w:rsid w:val="007B6793"/>
    <w:rsid w:val="007B6D29"/>
    <w:rsid w:val="007B6D4E"/>
    <w:rsid w:val="007B6D72"/>
    <w:rsid w:val="007B6EAC"/>
    <w:rsid w:val="007B6F3A"/>
    <w:rsid w:val="007B718D"/>
    <w:rsid w:val="007B732F"/>
    <w:rsid w:val="007B733C"/>
    <w:rsid w:val="007B74BE"/>
    <w:rsid w:val="007B7553"/>
    <w:rsid w:val="007B7615"/>
    <w:rsid w:val="007B762F"/>
    <w:rsid w:val="007B7635"/>
    <w:rsid w:val="007B7637"/>
    <w:rsid w:val="007B7676"/>
    <w:rsid w:val="007B77BB"/>
    <w:rsid w:val="007B7A28"/>
    <w:rsid w:val="007B7B3A"/>
    <w:rsid w:val="007B7BD9"/>
    <w:rsid w:val="007B7BE5"/>
    <w:rsid w:val="007B7C3C"/>
    <w:rsid w:val="007B7C8F"/>
    <w:rsid w:val="007B7C98"/>
    <w:rsid w:val="007B7E5C"/>
    <w:rsid w:val="007B7FBE"/>
    <w:rsid w:val="007C0114"/>
    <w:rsid w:val="007C015C"/>
    <w:rsid w:val="007C021D"/>
    <w:rsid w:val="007C039E"/>
    <w:rsid w:val="007C0453"/>
    <w:rsid w:val="007C0943"/>
    <w:rsid w:val="007C096B"/>
    <w:rsid w:val="007C09E2"/>
    <w:rsid w:val="007C0B62"/>
    <w:rsid w:val="007C1408"/>
    <w:rsid w:val="007C14F2"/>
    <w:rsid w:val="007C15B0"/>
    <w:rsid w:val="007C15DE"/>
    <w:rsid w:val="007C17E1"/>
    <w:rsid w:val="007C1E01"/>
    <w:rsid w:val="007C1F30"/>
    <w:rsid w:val="007C2256"/>
    <w:rsid w:val="007C24C6"/>
    <w:rsid w:val="007C25D8"/>
    <w:rsid w:val="007C25EC"/>
    <w:rsid w:val="007C2745"/>
    <w:rsid w:val="007C2916"/>
    <w:rsid w:val="007C29E1"/>
    <w:rsid w:val="007C2A75"/>
    <w:rsid w:val="007C2BDA"/>
    <w:rsid w:val="007C3015"/>
    <w:rsid w:val="007C30FA"/>
    <w:rsid w:val="007C3228"/>
    <w:rsid w:val="007C32DF"/>
    <w:rsid w:val="007C3304"/>
    <w:rsid w:val="007C33BC"/>
    <w:rsid w:val="007C3404"/>
    <w:rsid w:val="007C3490"/>
    <w:rsid w:val="007C35C1"/>
    <w:rsid w:val="007C3647"/>
    <w:rsid w:val="007C3A20"/>
    <w:rsid w:val="007C3B50"/>
    <w:rsid w:val="007C3EBB"/>
    <w:rsid w:val="007C4529"/>
    <w:rsid w:val="007C47D5"/>
    <w:rsid w:val="007C4934"/>
    <w:rsid w:val="007C49B2"/>
    <w:rsid w:val="007C49C8"/>
    <w:rsid w:val="007C4AB7"/>
    <w:rsid w:val="007C4BF2"/>
    <w:rsid w:val="007C4E60"/>
    <w:rsid w:val="007C4FF3"/>
    <w:rsid w:val="007C527B"/>
    <w:rsid w:val="007C528F"/>
    <w:rsid w:val="007C54E9"/>
    <w:rsid w:val="007C54FD"/>
    <w:rsid w:val="007C5799"/>
    <w:rsid w:val="007C5E40"/>
    <w:rsid w:val="007C5F4C"/>
    <w:rsid w:val="007C63E6"/>
    <w:rsid w:val="007C64AA"/>
    <w:rsid w:val="007C6606"/>
    <w:rsid w:val="007C6BD0"/>
    <w:rsid w:val="007C6BE4"/>
    <w:rsid w:val="007C6FE3"/>
    <w:rsid w:val="007C71D9"/>
    <w:rsid w:val="007C7404"/>
    <w:rsid w:val="007C74CD"/>
    <w:rsid w:val="007C78BC"/>
    <w:rsid w:val="007C790F"/>
    <w:rsid w:val="007C799D"/>
    <w:rsid w:val="007C7EC1"/>
    <w:rsid w:val="007C7FFC"/>
    <w:rsid w:val="007D0326"/>
    <w:rsid w:val="007D03A9"/>
    <w:rsid w:val="007D03F1"/>
    <w:rsid w:val="007D04CB"/>
    <w:rsid w:val="007D06F6"/>
    <w:rsid w:val="007D08C7"/>
    <w:rsid w:val="007D08CE"/>
    <w:rsid w:val="007D0969"/>
    <w:rsid w:val="007D09E8"/>
    <w:rsid w:val="007D0AA1"/>
    <w:rsid w:val="007D0B7A"/>
    <w:rsid w:val="007D0DA5"/>
    <w:rsid w:val="007D104A"/>
    <w:rsid w:val="007D10E3"/>
    <w:rsid w:val="007D10EA"/>
    <w:rsid w:val="007D171F"/>
    <w:rsid w:val="007D18F7"/>
    <w:rsid w:val="007D1990"/>
    <w:rsid w:val="007D19A8"/>
    <w:rsid w:val="007D1D1B"/>
    <w:rsid w:val="007D1D7F"/>
    <w:rsid w:val="007D1E6A"/>
    <w:rsid w:val="007D2005"/>
    <w:rsid w:val="007D2043"/>
    <w:rsid w:val="007D22D3"/>
    <w:rsid w:val="007D23FE"/>
    <w:rsid w:val="007D25BB"/>
    <w:rsid w:val="007D26EF"/>
    <w:rsid w:val="007D2736"/>
    <w:rsid w:val="007D28F8"/>
    <w:rsid w:val="007D2D35"/>
    <w:rsid w:val="007D2DB2"/>
    <w:rsid w:val="007D2DD6"/>
    <w:rsid w:val="007D2E8D"/>
    <w:rsid w:val="007D314A"/>
    <w:rsid w:val="007D3308"/>
    <w:rsid w:val="007D3612"/>
    <w:rsid w:val="007D39DE"/>
    <w:rsid w:val="007D3AD8"/>
    <w:rsid w:val="007D3BA4"/>
    <w:rsid w:val="007D3C7D"/>
    <w:rsid w:val="007D3D4D"/>
    <w:rsid w:val="007D3D91"/>
    <w:rsid w:val="007D3E13"/>
    <w:rsid w:val="007D3E58"/>
    <w:rsid w:val="007D3FFD"/>
    <w:rsid w:val="007D41A6"/>
    <w:rsid w:val="007D41AB"/>
    <w:rsid w:val="007D42B2"/>
    <w:rsid w:val="007D43EF"/>
    <w:rsid w:val="007D4834"/>
    <w:rsid w:val="007D4BE4"/>
    <w:rsid w:val="007D4BF4"/>
    <w:rsid w:val="007D4DB2"/>
    <w:rsid w:val="007D4DC5"/>
    <w:rsid w:val="007D4DD3"/>
    <w:rsid w:val="007D4E51"/>
    <w:rsid w:val="007D51C0"/>
    <w:rsid w:val="007D51CB"/>
    <w:rsid w:val="007D52E2"/>
    <w:rsid w:val="007D569B"/>
    <w:rsid w:val="007D59F3"/>
    <w:rsid w:val="007D5B18"/>
    <w:rsid w:val="007D5C18"/>
    <w:rsid w:val="007D5C56"/>
    <w:rsid w:val="007D5E16"/>
    <w:rsid w:val="007D620C"/>
    <w:rsid w:val="007D6570"/>
    <w:rsid w:val="007D65AB"/>
    <w:rsid w:val="007D65D3"/>
    <w:rsid w:val="007D6808"/>
    <w:rsid w:val="007D686D"/>
    <w:rsid w:val="007D68BE"/>
    <w:rsid w:val="007D6DB8"/>
    <w:rsid w:val="007D6F6A"/>
    <w:rsid w:val="007D734B"/>
    <w:rsid w:val="007D743A"/>
    <w:rsid w:val="007D772F"/>
    <w:rsid w:val="007D779A"/>
    <w:rsid w:val="007D78AB"/>
    <w:rsid w:val="007D794F"/>
    <w:rsid w:val="007D7B44"/>
    <w:rsid w:val="007D7BE8"/>
    <w:rsid w:val="007D7D2A"/>
    <w:rsid w:val="007D7F57"/>
    <w:rsid w:val="007E0166"/>
    <w:rsid w:val="007E039E"/>
    <w:rsid w:val="007E0422"/>
    <w:rsid w:val="007E07FA"/>
    <w:rsid w:val="007E08C9"/>
    <w:rsid w:val="007E0E74"/>
    <w:rsid w:val="007E0FAB"/>
    <w:rsid w:val="007E10C1"/>
    <w:rsid w:val="007E10E6"/>
    <w:rsid w:val="007E119B"/>
    <w:rsid w:val="007E1217"/>
    <w:rsid w:val="007E150D"/>
    <w:rsid w:val="007E1750"/>
    <w:rsid w:val="007E183F"/>
    <w:rsid w:val="007E1868"/>
    <w:rsid w:val="007E1ACA"/>
    <w:rsid w:val="007E1BF2"/>
    <w:rsid w:val="007E1C60"/>
    <w:rsid w:val="007E1CB6"/>
    <w:rsid w:val="007E1E51"/>
    <w:rsid w:val="007E1EF5"/>
    <w:rsid w:val="007E2103"/>
    <w:rsid w:val="007E211F"/>
    <w:rsid w:val="007E2574"/>
    <w:rsid w:val="007E25E0"/>
    <w:rsid w:val="007E25EB"/>
    <w:rsid w:val="007E2616"/>
    <w:rsid w:val="007E264F"/>
    <w:rsid w:val="007E26AE"/>
    <w:rsid w:val="007E2972"/>
    <w:rsid w:val="007E2A50"/>
    <w:rsid w:val="007E2CAB"/>
    <w:rsid w:val="007E2D0A"/>
    <w:rsid w:val="007E2D5F"/>
    <w:rsid w:val="007E2DB2"/>
    <w:rsid w:val="007E3705"/>
    <w:rsid w:val="007E38B7"/>
    <w:rsid w:val="007E38CA"/>
    <w:rsid w:val="007E39D3"/>
    <w:rsid w:val="007E3E2B"/>
    <w:rsid w:val="007E40B2"/>
    <w:rsid w:val="007E4266"/>
    <w:rsid w:val="007E43C3"/>
    <w:rsid w:val="007E4516"/>
    <w:rsid w:val="007E464D"/>
    <w:rsid w:val="007E465C"/>
    <w:rsid w:val="007E47D1"/>
    <w:rsid w:val="007E48A3"/>
    <w:rsid w:val="007E4A09"/>
    <w:rsid w:val="007E4B27"/>
    <w:rsid w:val="007E4C8F"/>
    <w:rsid w:val="007E4D16"/>
    <w:rsid w:val="007E4D54"/>
    <w:rsid w:val="007E4D6C"/>
    <w:rsid w:val="007E4DF3"/>
    <w:rsid w:val="007E4F91"/>
    <w:rsid w:val="007E5012"/>
    <w:rsid w:val="007E5130"/>
    <w:rsid w:val="007E53BB"/>
    <w:rsid w:val="007E53CC"/>
    <w:rsid w:val="007E54F4"/>
    <w:rsid w:val="007E56DC"/>
    <w:rsid w:val="007E574D"/>
    <w:rsid w:val="007E59F0"/>
    <w:rsid w:val="007E5AA0"/>
    <w:rsid w:val="007E5AE8"/>
    <w:rsid w:val="007E5B51"/>
    <w:rsid w:val="007E5B83"/>
    <w:rsid w:val="007E5B8E"/>
    <w:rsid w:val="007E624F"/>
    <w:rsid w:val="007E652A"/>
    <w:rsid w:val="007E67F0"/>
    <w:rsid w:val="007E69C1"/>
    <w:rsid w:val="007E6B48"/>
    <w:rsid w:val="007E6BBA"/>
    <w:rsid w:val="007E6C24"/>
    <w:rsid w:val="007E6CA9"/>
    <w:rsid w:val="007E6F07"/>
    <w:rsid w:val="007E6F73"/>
    <w:rsid w:val="007E70CE"/>
    <w:rsid w:val="007E776B"/>
    <w:rsid w:val="007E7921"/>
    <w:rsid w:val="007E7927"/>
    <w:rsid w:val="007E79FB"/>
    <w:rsid w:val="007F012C"/>
    <w:rsid w:val="007F0297"/>
    <w:rsid w:val="007F032F"/>
    <w:rsid w:val="007F04E7"/>
    <w:rsid w:val="007F053C"/>
    <w:rsid w:val="007F05D4"/>
    <w:rsid w:val="007F084D"/>
    <w:rsid w:val="007F0C1F"/>
    <w:rsid w:val="007F1261"/>
    <w:rsid w:val="007F16C1"/>
    <w:rsid w:val="007F186D"/>
    <w:rsid w:val="007F188F"/>
    <w:rsid w:val="007F1A42"/>
    <w:rsid w:val="007F1D29"/>
    <w:rsid w:val="007F21F0"/>
    <w:rsid w:val="007F22DE"/>
    <w:rsid w:val="007F24E6"/>
    <w:rsid w:val="007F2548"/>
    <w:rsid w:val="007F26A4"/>
    <w:rsid w:val="007F279E"/>
    <w:rsid w:val="007F2A4E"/>
    <w:rsid w:val="007F2ABF"/>
    <w:rsid w:val="007F2B1E"/>
    <w:rsid w:val="007F2B90"/>
    <w:rsid w:val="007F2CC8"/>
    <w:rsid w:val="007F31EB"/>
    <w:rsid w:val="007F33E6"/>
    <w:rsid w:val="007F3553"/>
    <w:rsid w:val="007F36C9"/>
    <w:rsid w:val="007F3781"/>
    <w:rsid w:val="007F3861"/>
    <w:rsid w:val="007F3881"/>
    <w:rsid w:val="007F3AF7"/>
    <w:rsid w:val="007F4098"/>
    <w:rsid w:val="007F43F9"/>
    <w:rsid w:val="007F44F2"/>
    <w:rsid w:val="007F4544"/>
    <w:rsid w:val="007F457E"/>
    <w:rsid w:val="007F4633"/>
    <w:rsid w:val="007F4957"/>
    <w:rsid w:val="007F4977"/>
    <w:rsid w:val="007F4B0D"/>
    <w:rsid w:val="007F4B79"/>
    <w:rsid w:val="007F4D2D"/>
    <w:rsid w:val="007F4D8B"/>
    <w:rsid w:val="007F5001"/>
    <w:rsid w:val="007F50D7"/>
    <w:rsid w:val="007F5227"/>
    <w:rsid w:val="007F568E"/>
    <w:rsid w:val="007F57C5"/>
    <w:rsid w:val="007F5B09"/>
    <w:rsid w:val="007F5DCF"/>
    <w:rsid w:val="007F5FD3"/>
    <w:rsid w:val="007F6147"/>
    <w:rsid w:val="007F624C"/>
    <w:rsid w:val="007F628E"/>
    <w:rsid w:val="007F63F9"/>
    <w:rsid w:val="007F6C20"/>
    <w:rsid w:val="007F6C26"/>
    <w:rsid w:val="007F6C65"/>
    <w:rsid w:val="007F6D3B"/>
    <w:rsid w:val="007F7003"/>
    <w:rsid w:val="007F7162"/>
    <w:rsid w:val="007F7190"/>
    <w:rsid w:val="007F7601"/>
    <w:rsid w:val="007F7668"/>
    <w:rsid w:val="007F779F"/>
    <w:rsid w:val="007F7B47"/>
    <w:rsid w:val="007F7E80"/>
    <w:rsid w:val="008000C6"/>
    <w:rsid w:val="00800177"/>
    <w:rsid w:val="008005A6"/>
    <w:rsid w:val="00800686"/>
    <w:rsid w:val="008007BD"/>
    <w:rsid w:val="008007DD"/>
    <w:rsid w:val="00800B95"/>
    <w:rsid w:val="00800D60"/>
    <w:rsid w:val="00800D7E"/>
    <w:rsid w:val="00800E47"/>
    <w:rsid w:val="00800E66"/>
    <w:rsid w:val="00800EB0"/>
    <w:rsid w:val="00800EBD"/>
    <w:rsid w:val="00800F19"/>
    <w:rsid w:val="00801095"/>
    <w:rsid w:val="008010D8"/>
    <w:rsid w:val="008016AC"/>
    <w:rsid w:val="008016B8"/>
    <w:rsid w:val="00801809"/>
    <w:rsid w:val="00801881"/>
    <w:rsid w:val="008019CE"/>
    <w:rsid w:val="00801B7E"/>
    <w:rsid w:val="00801D98"/>
    <w:rsid w:val="00801DE6"/>
    <w:rsid w:val="00801E5A"/>
    <w:rsid w:val="00801F1A"/>
    <w:rsid w:val="00802074"/>
    <w:rsid w:val="00802164"/>
    <w:rsid w:val="008023D5"/>
    <w:rsid w:val="008023E9"/>
    <w:rsid w:val="008025C0"/>
    <w:rsid w:val="008027F0"/>
    <w:rsid w:val="00802840"/>
    <w:rsid w:val="00802868"/>
    <w:rsid w:val="008028FD"/>
    <w:rsid w:val="00802CEF"/>
    <w:rsid w:val="00802F45"/>
    <w:rsid w:val="008031C9"/>
    <w:rsid w:val="0080326D"/>
    <w:rsid w:val="008032A6"/>
    <w:rsid w:val="00803341"/>
    <w:rsid w:val="00803497"/>
    <w:rsid w:val="008034CF"/>
    <w:rsid w:val="00803791"/>
    <w:rsid w:val="00803987"/>
    <w:rsid w:val="00803C4F"/>
    <w:rsid w:val="00803E59"/>
    <w:rsid w:val="00803F00"/>
    <w:rsid w:val="0080406A"/>
    <w:rsid w:val="008042EF"/>
    <w:rsid w:val="0080480A"/>
    <w:rsid w:val="00804B90"/>
    <w:rsid w:val="00804BFF"/>
    <w:rsid w:val="00804C61"/>
    <w:rsid w:val="00804C70"/>
    <w:rsid w:val="00804D15"/>
    <w:rsid w:val="00804D69"/>
    <w:rsid w:val="00804DB9"/>
    <w:rsid w:val="00804E30"/>
    <w:rsid w:val="00804F3E"/>
    <w:rsid w:val="00804FFF"/>
    <w:rsid w:val="0080519E"/>
    <w:rsid w:val="008053F6"/>
    <w:rsid w:val="008056D7"/>
    <w:rsid w:val="0080575B"/>
    <w:rsid w:val="00805A4F"/>
    <w:rsid w:val="00805C41"/>
    <w:rsid w:val="00806020"/>
    <w:rsid w:val="0080615D"/>
    <w:rsid w:val="008064B6"/>
    <w:rsid w:val="0080652C"/>
    <w:rsid w:val="00806B3A"/>
    <w:rsid w:val="00806BDF"/>
    <w:rsid w:val="00806D2A"/>
    <w:rsid w:val="00806E18"/>
    <w:rsid w:val="00806F10"/>
    <w:rsid w:val="00806F5F"/>
    <w:rsid w:val="00807293"/>
    <w:rsid w:val="008072F4"/>
    <w:rsid w:val="008073ED"/>
    <w:rsid w:val="00807624"/>
    <w:rsid w:val="008077F4"/>
    <w:rsid w:val="00807E72"/>
    <w:rsid w:val="00810126"/>
    <w:rsid w:val="008101AA"/>
    <w:rsid w:val="008104DD"/>
    <w:rsid w:val="0081069B"/>
    <w:rsid w:val="008106B6"/>
    <w:rsid w:val="00810872"/>
    <w:rsid w:val="0081096D"/>
    <w:rsid w:val="00810982"/>
    <w:rsid w:val="00810E6E"/>
    <w:rsid w:val="008112AC"/>
    <w:rsid w:val="00811576"/>
    <w:rsid w:val="00811A58"/>
    <w:rsid w:val="00811B53"/>
    <w:rsid w:val="00811C7D"/>
    <w:rsid w:val="00811C90"/>
    <w:rsid w:val="00811F66"/>
    <w:rsid w:val="00812113"/>
    <w:rsid w:val="00812280"/>
    <w:rsid w:val="008123E5"/>
    <w:rsid w:val="00812419"/>
    <w:rsid w:val="008125AB"/>
    <w:rsid w:val="0081279C"/>
    <w:rsid w:val="0081299A"/>
    <w:rsid w:val="00812A05"/>
    <w:rsid w:val="00812A35"/>
    <w:rsid w:val="00812D50"/>
    <w:rsid w:val="008135D7"/>
    <w:rsid w:val="0081379A"/>
    <w:rsid w:val="00813BE0"/>
    <w:rsid w:val="00813F37"/>
    <w:rsid w:val="0081422A"/>
    <w:rsid w:val="00814451"/>
    <w:rsid w:val="00814538"/>
    <w:rsid w:val="008146B1"/>
    <w:rsid w:val="0081480A"/>
    <w:rsid w:val="008149DB"/>
    <w:rsid w:val="00814A75"/>
    <w:rsid w:val="00814BEC"/>
    <w:rsid w:val="00814C25"/>
    <w:rsid w:val="00814CBE"/>
    <w:rsid w:val="00814D4C"/>
    <w:rsid w:val="00814E4E"/>
    <w:rsid w:val="00814E65"/>
    <w:rsid w:val="008159E7"/>
    <w:rsid w:val="008159F7"/>
    <w:rsid w:val="00815A32"/>
    <w:rsid w:val="00815C77"/>
    <w:rsid w:val="00815D27"/>
    <w:rsid w:val="00816052"/>
    <w:rsid w:val="00816070"/>
    <w:rsid w:val="0081617B"/>
    <w:rsid w:val="00816358"/>
    <w:rsid w:val="0081642D"/>
    <w:rsid w:val="00816954"/>
    <w:rsid w:val="00816A2D"/>
    <w:rsid w:val="00816A8F"/>
    <w:rsid w:val="00816F08"/>
    <w:rsid w:val="00817265"/>
    <w:rsid w:val="0081766D"/>
    <w:rsid w:val="008176EB"/>
    <w:rsid w:val="008179CE"/>
    <w:rsid w:val="008179FC"/>
    <w:rsid w:val="00817BA6"/>
    <w:rsid w:val="00817E2E"/>
    <w:rsid w:val="00817EA2"/>
    <w:rsid w:val="008206D0"/>
    <w:rsid w:val="008207B8"/>
    <w:rsid w:val="008208A7"/>
    <w:rsid w:val="00820B0F"/>
    <w:rsid w:val="00820C93"/>
    <w:rsid w:val="00820E63"/>
    <w:rsid w:val="00820EEC"/>
    <w:rsid w:val="00820F5B"/>
    <w:rsid w:val="00820FBA"/>
    <w:rsid w:val="008210E5"/>
    <w:rsid w:val="00821267"/>
    <w:rsid w:val="00821393"/>
    <w:rsid w:val="0082171F"/>
    <w:rsid w:val="008219AC"/>
    <w:rsid w:val="008219B8"/>
    <w:rsid w:val="00821A51"/>
    <w:rsid w:val="00821A8A"/>
    <w:rsid w:val="00821B22"/>
    <w:rsid w:val="00821BE4"/>
    <w:rsid w:val="00821EED"/>
    <w:rsid w:val="00821EFA"/>
    <w:rsid w:val="00821F6E"/>
    <w:rsid w:val="00821F99"/>
    <w:rsid w:val="00822008"/>
    <w:rsid w:val="00822211"/>
    <w:rsid w:val="0082262D"/>
    <w:rsid w:val="008226A3"/>
    <w:rsid w:val="00822E6A"/>
    <w:rsid w:val="00822F72"/>
    <w:rsid w:val="008231D8"/>
    <w:rsid w:val="0082339F"/>
    <w:rsid w:val="0082357C"/>
    <w:rsid w:val="00823820"/>
    <w:rsid w:val="0082394C"/>
    <w:rsid w:val="00823BB8"/>
    <w:rsid w:val="00823F98"/>
    <w:rsid w:val="00823FE3"/>
    <w:rsid w:val="0082403F"/>
    <w:rsid w:val="00824246"/>
    <w:rsid w:val="0082459D"/>
    <w:rsid w:val="008247A7"/>
    <w:rsid w:val="008248A0"/>
    <w:rsid w:val="00824B55"/>
    <w:rsid w:val="00824C15"/>
    <w:rsid w:val="00824CBD"/>
    <w:rsid w:val="00824E19"/>
    <w:rsid w:val="00824E1B"/>
    <w:rsid w:val="008250D9"/>
    <w:rsid w:val="00825202"/>
    <w:rsid w:val="008254E3"/>
    <w:rsid w:val="00825700"/>
    <w:rsid w:val="0082570B"/>
    <w:rsid w:val="0082583A"/>
    <w:rsid w:val="008259A9"/>
    <w:rsid w:val="008259DA"/>
    <w:rsid w:val="00825C07"/>
    <w:rsid w:val="00825C75"/>
    <w:rsid w:val="00825DE6"/>
    <w:rsid w:val="00825EBA"/>
    <w:rsid w:val="00825FC5"/>
    <w:rsid w:val="00826206"/>
    <w:rsid w:val="00826467"/>
    <w:rsid w:val="008268DE"/>
    <w:rsid w:val="008273DF"/>
    <w:rsid w:val="00827496"/>
    <w:rsid w:val="0082749D"/>
    <w:rsid w:val="00827664"/>
    <w:rsid w:val="008278EB"/>
    <w:rsid w:val="008278F2"/>
    <w:rsid w:val="00827A6F"/>
    <w:rsid w:val="00827A92"/>
    <w:rsid w:val="00827B94"/>
    <w:rsid w:val="00827DE9"/>
    <w:rsid w:val="00827EAF"/>
    <w:rsid w:val="00830201"/>
    <w:rsid w:val="00830237"/>
    <w:rsid w:val="00830346"/>
    <w:rsid w:val="008303F2"/>
    <w:rsid w:val="00830669"/>
    <w:rsid w:val="00830957"/>
    <w:rsid w:val="00830A16"/>
    <w:rsid w:val="00830CB1"/>
    <w:rsid w:val="00830F18"/>
    <w:rsid w:val="00831044"/>
    <w:rsid w:val="00831273"/>
    <w:rsid w:val="008312C9"/>
    <w:rsid w:val="008314D5"/>
    <w:rsid w:val="00831652"/>
    <w:rsid w:val="008316E8"/>
    <w:rsid w:val="008319B7"/>
    <w:rsid w:val="00831A01"/>
    <w:rsid w:val="00831CAF"/>
    <w:rsid w:val="00831FAD"/>
    <w:rsid w:val="0083209B"/>
    <w:rsid w:val="008323BB"/>
    <w:rsid w:val="008327B8"/>
    <w:rsid w:val="00832840"/>
    <w:rsid w:val="00832BCF"/>
    <w:rsid w:val="00832D88"/>
    <w:rsid w:val="00832D93"/>
    <w:rsid w:val="00832F56"/>
    <w:rsid w:val="008331BF"/>
    <w:rsid w:val="0083338D"/>
    <w:rsid w:val="00833420"/>
    <w:rsid w:val="0083342A"/>
    <w:rsid w:val="008336A2"/>
    <w:rsid w:val="008336DA"/>
    <w:rsid w:val="008337B7"/>
    <w:rsid w:val="008338EB"/>
    <w:rsid w:val="00833911"/>
    <w:rsid w:val="00833940"/>
    <w:rsid w:val="00833A55"/>
    <w:rsid w:val="00833F20"/>
    <w:rsid w:val="008340EE"/>
    <w:rsid w:val="00834128"/>
    <w:rsid w:val="008341C5"/>
    <w:rsid w:val="008341DC"/>
    <w:rsid w:val="008342D6"/>
    <w:rsid w:val="0083452D"/>
    <w:rsid w:val="008345FB"/>
    <w:rsid w:val="008348ED"/>
    <w:rsid w:val="00834B6E"/>
    <w:rsid w:val="00834C47"/>
    <w:rsid w:val="00834D77"/>
    <w:rsid w:val="00834ED9"/>
    <w:rsid w:val="008350C6"/>
    <w:rsid w:val="0083587F"/>
    <w:rsid w:val="008358F5"/>
    <w:rsid w:val="00835F37"/>
    <w:rsid w:val="0083610D"/>
    <w:rsid w:val="008362E7"/>
    <w:rsid w:val="00836304"/>
    <w:rsid w:val="00836566"/>
    <w:rsid w:val="00836652"/>
    <w:rsid w:val="00836684"/>
    <w:rsid w:val="008366B3"/>
    <w:rsid w:val="008366DE"/>
    <w:rsid w:val="00836982"/>
    <w:rsid w:val="008369A1"/>
    <w:rsid w:val="00836AD3"/>
    <w:rsid w:val="00836BBC"/>
    <w:rsid w:val="00836C2A"/>
    <w:rsid w:val="00836DF1"/>
    <w:rsid w:val="00836EAB"/>
    <w:rsid w:val="00836ED1"/>
    <w:rsid w:val="00837281"/>
    <w:rsid w:val="008374B7"/>
    <w:rsid w:val="0083761D"/>
    <w:rsid w:val="0083769D"/>
    <w:rsid w:val="0083772D"/>
    <w:rsid w:val="00837A1E"/>
    <w:rsid w:val="00837BA1"/>
    <w:rsid w:val="00837CFB"/>
    <w:rsid w:val="00837D26"/>
    <w:rsid w:val="00837D27"/>
    <w:rsid w:val="00837FBD"/>
    <w:rsid w:val="0084006F"/>
    <w:rsid w:val="008400C8"/>
    <w:rsid w:val="00840461"/>
    <w:rsid w:val="00840677"/>
    <w:rsid w:val="00840890"/>
    <w:rsid w:val="00840C71"/>
    <w:rsid w:val="00840E30"/>
    <w:rsid w:val="00841248"/>
    <w:rsid w:val="0084125E"/>
    <w:rsid w:val="008413B7"/>
    <w:rsid w:val="0084147E"/>
    <w:rsid w:val="00841534"/>
    <w:rsid w:val="008415E0"/>
    <w:rsid w:val="008416CF"/>
    <w:rsid w:val="0084176D"/>
    <w:rsid w:val="00841794"/>
    <w:rsid w:val="00841D61"/>
    <w:rsid w:val="00841E96"/>
    <w:rsid w:val="00842212"/>
    <w:rsid w:val="00842280"/>
    <w:rsid w:val="0084238E"/>
    <w:rsid w:val="008426AC"/>
    <w:rsid w:val="00842805"/>
    <w:rsid w:val="00842B52"/>
    <w:rsid w:val="00842C45"/>
    <w:rsid w:val="008432C4"/>
    <w:rsid w:val="0084331E"/>
    <w:rsid w:val="008436DE"/>
    <w:rsid w:val="0084386E"/>
    <w:rsid w:val="0084388B"/>
    <w:rsid w:val="0084396C"/>
    <w:rsid w:val="008439B4"/>
    <w:rsid w:val="00843B4D"/>
    <w:rsid w:val="008440F2"/>
    <w:rsid w:val="00844139"/>
    <w:rsid w:val="00844409"/>
    <w:rsid w:val="00844417"/>
    <w:rsid w:val="00844957"/>
    <w:rsid w:val="00844AA9"/>
    <w:rsid w:val="00844D1B"/>
    <w:rsid w:val="00844E4E"/>
    <w:rsid w:val="00844F39"/>
    <w:rsid w:val="00844F91"/>
    <w:rsid w:val="00844FF7"/>
    <w:rsid w:val="00845166"/>
    <w:rsid w:val="00845265"/>
    <w:rsid w:val="00845739"/>
    <w:rsid w:val="0084592F"/>
    <w:rsid w:val="00845C60"/>
    <w:rsid w:val="00845E14"/>
    <w:rsid w:val="00845F17"/>
    <w:rsid w:val="00845F8C"/>
    <w:rsid w:val="00845FB2"/>
    <w:rsid w:val="00846023"/>
    <w:rsid w:val="00846032"/>
    <w:rsid w:val="0084613A"/>
    <w:rsid w:val="008461AA"/>
    <w:rsid w:val="008463A6"/>
    <w:rsid w:val="008463E0"/>
    <w:rsid w:val="00846649"/>
    <w:rsid w:val="00846825"/>
    <w:rsid w:val="00846BB9"/>
    <w:rsid w:val="00846DA3"/>
    <w:rsid w:val="00846E82"/>
    <w:rsid w:val="0084731D"/>
    <w:rsid w:val="008473A6"/>
    <w:rsid w:val="008476F7"/>
    <w:rsid w:val="008477C7"/>
    <w:rsid w:val="00847A67"/>
    <w:rsid w:val="00847B18"/>
    <w:rsid w:val="00847D17"/>
    <w:rsid w:val="00847F46"/>
    <w:rsid w:val="008502CA"/>
    <w:rsid w:val="00850396"/>
    <w:rsid w:val="0085040D"/>
    <w:rsid w:val="0085044A"/>
    <w:rsid w:val="0085047C"/>
    <w:rsid w:val="008504F4"/>
    <w:rsid w:val="00850503"/>
    <w:rsid w:val="008507DA"/>
    <w:rsid w:val="008508A3"/>
    <w:rsid w:val="00850B19"/>
    <w:rsid w:val="00850B1B"/>
    <w:rsid w:val="00850CC0"/>
    <w:rsid w:val="00850CE7"/>
    <w:rsid w:val="0085170E"/>
    <w:rsid w:val="008517BB"/>
    <w:rsid w:val="008517BD"/>
    <w:rsid w:val="00851CC2"/>
    <w:rsid w:val="00851CE8"/>
    <w:rsid w:val="00851F5E"/>
    <w:rsid w:val="00852113"/>
    <w:rsid w:val="00852155"/>
    <w:rsid w:val="0085229C"/>
    <w:rsid w:val="008523E4"/>
    <w:rsid w:val="00852519"/>
    <w:rsid w:val="00852820"/>
    <w:rsid w:val="0085292E"/>
    <w:rsid w:val="00852954"/>
    <w:rsid w:val="00852988"/>
    <w:rsid w:val="00852A38"/>
    <w:rsid w:val="00852C68"/>
    <w:rsid w:val="00852FDF"/>
    <w:rsid w:val="0085304B"/>
    <w:rsid w:val="00853116"/>
    <w:rsid w:val="008535DB"/>
    <w:rsid w:val="0085361C"/>
    <w:rsid w:val="0085363B"/>
    <w:rsid w:val="00853A9B"/>
    <w:rsid w:val="00853E1B"/>
    <w:rsid w:val="0085400C"/>
    <w:rsid w:val="0085410B"/>
    <w:rsid w:val="008541A8"/>
    <w:rsid w:val="0085420E"/>
    <w:rsid w:val="008543D9"/>
    <w:rsid w:val="008546CB"/>
    <w:rsid w:val="00854790"/>
    <w:rsid w:val="00854823"/>
    <w:rsid w:val="00854868"/>
    <w:rsid w:val="00854A22"/>
    <w:rsid w:val="00854AC0"/>
    <w:rsid w:val="00854C48"/>
    <w:rsid w:val="00854D00"/>
    <w:rsid w:val="00855044"/>
    <w:rsid w:val="008550B6"/>
    <w:rsid w:val="008552D0"/>
    <w:rsid w:val="008552EC"/>
    <w:rsid w:val="00855393"/>
    <w:rsid w:val="008556C9"/>
    <w:rsid w:val="00855B7F"/>
    <w:rsid w:val="00856029"/>
    <w:rsid w:val="0085607B"/>
    <w:rsid w:val="00856097"/>
    <w:rsid w:val="00856142"/>
    <w:rsid w:val="008567FD"/>
    <w:rsid w:val="0085699D"/>
    <w:rsid w:val="00856ADA"/>
    <w:rsid w:val="00856CB1"/>
    <w:rsid w:val="00856EF5"/>
    <w:rsid w:val="00857060"/>
    <w:rsid w:val="008570F0"/>
    <w:rsid w:val="0085752D"/>
    <w:rsid w:val="008575A7"/>
    <w:rsid w:val="00857661"/>
    <w:rsid w:val="00857961"/>
    <w:rsid w:val="00857A72"/>
    <w:rsid w:val="00857F1C"/>
    <w:rsid w:val="00860080"/>
    <w:rsid w:val="00860134"/>
    <w:rsid w:val="00860266"/>
    <w:rsid w:val="0086026B"/>
    <w:rsid w:val="008602D0"/>
    <w:rsid w:val="00860361"/>
    <w:rsid w:val="008603D7"/>
    <w:rsid w:val="008605E4"/>
    <w:rsid w:val="008607BA"/>
    <w:rsid w:val="00860914"/>
    <w:rsid w:val="00860EC0"/>
    <w:rsid w:val="0086113A"/>
    <w:rsid w:val="008616D8"/>
    <w:rsid w:val="008617AE"/>
    <w:rsid w:val="00861800"/>
    <w:rsid w:val="00861A8B"/>
    <w:rsid w:val="00861B5D"/>
    <w:rsid w:val="00861BF8"/>
    <w:rsid w:val="00861EDF"/>
    <w:rsid w:val="00861EFE"/>
    <w:rsid w:val="00861F66"/>
    <w:rsid w:val="00861F9D"/>
    <w:rsid w:val="008620E9"/>
    <w:rsid w:val="00862408"/>
    <w:rsid w:val="0086259C"/>
    <w:rsid w:val="00862649"/>
    <w:rsid w:val="00862767"/>
    <w:rsid w:val="0086287A"/>
    <w:rsid w:val="00862919"/>
    <w:rsid w:val="0086294B"/>
    <w:rsid w:val="0086296C"/>
    <w:rsid w:val="00862AB8"/>
    <w:rsid w:val="00862F53"/>
    <w:rsid w:val="0086300D"/>
    <w:rsid w:val="00863072"/>
    <w:rsid w:val="00863267"/>
    <w:rsid w:val="0086335A"/>
    <w:rsid w:val="00863591"/>
    <w:rsid w:val="0086377C"/>
    <w:rsid w:val="008638CB"/>
    <w:rsid w:val="00863999"/>
    <w:rsid w:val="00863C04"/>
    <w:rsid w:val="00863CEC"/>
    <w:rsid w:val="00863FAD"/>
    <w:rsid w:val="008642AA"/>
    <w:rsid w:val="00864408"/>
    <w:rsid w:val="008649C8"/>
    <w:rsid w:val="00864A1C"/>
    <w:rsid w:val="00864C24"/>
    <w:rsid w:val="00864D16"/>
    <w:rsid w:val="00864D18"/>
    <w:rsid w:val="00864D3A"/>
    <w:rsid w:val="00864FDD"/>
    <w:rsid w:val="008651B6"/>
    <w:rsid w:val="008656B4"/>
    <w:rsid w:val="008657F1"/>
    <w:rsid w:val="00865A59"/>
    <w:rsid w:val="00865B94"/>
    <w:rsid w:val="00865BA0"/>
    <w:rsid w:val="00865C93"/>
    <w:rsid w:val="00865F59"/>
    <w:rsid w:val="00865F75"/>
    <w:rsid w:val="00865FA0"/>
    <w:rsid w:val="00866109"/>
    <w:rsid w:val="008663C5"/>
    <w:rsid w:val="00866536"/>
    <w:rsid w:val="008667A1"/>
    <w:rsid w:val="008668EA"/>
    <w:rsid w:val="008669EB"/>
    <w:rsid w:val="00866A43"/>
    <w:rsid w:val="00866B8A"/>
    <w:rsid w:val="00866C84"/>
    <w:rsid w:val="00866DC4"/>
    <w:rsid w:val="00866E18"/>
    <w:rsid w:val="008670EF"/>
    <w:rsid w:val="00867105"/>
    <w:rsid w:val="008671C1"/>
    <w:rsid w:val="008672EE"/>
    <w:rsid w:val="00867744"/>
    <w:rsid w:val="008679AF"/>
    <w:rsid w:val="00867BBD"/>
    <w:rsid w:val="00867BD3"/>
    <w:rsid w:val="00867C3E"/>
    <w:rsid w:val="00867CAB"/>
    <w:rsid w:val="00867EF3"/>
    <w:rsid w:val="0087000A"/>
    <w:rsid w:val="0087043D"/>
    <w:rsid w:val="0087053C"/>
    <w:rsid w:val="00870645"/>
    <w:rsid w:val="00870E6B"/>
    <w:rsid w:val="00870FA7"/>
    <w:rsid w:val="0087101A"/>
    <w:rsid w:val="00871181"/>
    <w:rsid w:val="00871516"/>
    <w:rsid w:val="0087154A"/>
    <w:rsid w:val="00871624"/>
    <w:rsid w:val="008716A2"/>
    <w:rsid w:val="00871748"/>
    <w:rsid w:val="008717D6"/>
    <w:rsid w:val="00871928"/>
    <w:rsid w:val="00871A64"/>
    <w:rsid w:val="00871ABF"/>
    <w:rsid w:val="00871D1B"/>
    <w:rsid w:val="00871E04"/>
    <w:rsid w:val="0087201B"/>
    <w:rsid w:val="008720BE"/>
    <w:rsid w:val="0087223B"/>
    <w:rsid w:val="0087224D"/>
    <w:rsid w:val="00872328"/>
    <w:rsid w:val="008723A9"/>
    <w:rsid w:val="0087263A"/>
    <w:rsid w:val="0087265E"/>
    <w:rsid w:val="008731D5"/>
    <w:rsid w:val="008731F0"/>
    <w:rsid w:val="00873839"/>
    <w:rsid w:val="00873A39"/>
    <w:rsid w:val="00873BB3"/>
    <w:rsid w:val="00873D5B"/>
    <w:rsid w:val="00874017"/>
    <w:rsid w:val="00874066"/>
    <w:rsid w:val="0087418E"/>
    <w:rsid w:val="00874664"/>
    <w:rsid w:val="00874790"/>
    <w:rsid w:val="008747D7"/>
    <w:rsid w:val="00874AB3"/>
    <w:rsid w:val="00874EC0"/>
    <w:rsid w:val="008751F9"/>
    <w:rsid w:val="00875592"/>
    <w:rsid w:val="008757B0"/>
    <w:rsid w:val="008758A8"/>
    <w:rsid w:val="00875B6F"/>
    <w:rsid w:val="00875CF0"/>
    <w:rsid w:val="00875EC2"/>
    <w:rsid w:val="00875FAB"/>
    <w:rsid w:val="008760DE"/>
    <w:rsid w:val="0087622B"/>
    <w:rsid w:val="00876399"/>
    <w:rsid w:val="00876613"/>
    <w:rsid w:val="00876646"/>
    <w:rsid w:val="008766B8"/>
    <w:rsid w:val="008767D0"/>
    <w:rsid w:val="008768BF"/>
    <w:rsid w:val="00876A4E"/>
    <w:rsid w:val="0087719E"/>
    <w:rsid w:val="00877285"/>
    <w:rsid w:val="0087752F"/>
    <w:rsid w:val="0087761D"/>
    <w:rsid w:val="0087780E"/>
    <w:rsid w:val="00877855"/>
    <w:rsid w:val="00877952"/>
    <w:rsid w:val="00877AFF"/>
    <w:rsid w:val="00877C40"/>
    <w:rsid w:val="00877F8E"/>
    <w:rsid w:val="0088050A"/>
    <w:rsid w:val="0088063D"/>
    <w:rsid w:val="00880651"/>
    <w:rsid w:val="00880A89"/>
    <w:rsid w:val="00880B40"/>
    <w:rsid w:val="00880F32"/>
    <w:rsid w:val="0088124D"/>
    <w:rsid w:val="0088136B"/>
    <w:rsid w:val="008814A4"/>
    <w:rsid w:val="00881558"/>
    <w:rsid w:val="00881A5B"/>
    <w:rsid w:val="00881AB6"/>
    <w:rsid w:val="00881B2D"/>
    <w:rsid w:val="00881C17"/>
    <w:rsid w:val="00881D58"/>
    <w:rsid w:val="00881F03"/>
    <w:rsid w:val="00881F82"/>
    <w:rsid w:val="00882100"/>
    <w:rsid w:val="008823D6"/>
    <w:rsid w:val="00882465"/>
    <w:rsid w:val="008827C3"/>
    <w:rsid w:val="00882AD8"/>
    <w:rsid w:val="00882D25"/>
    <w:rsid w:val="00882FD8"/>
    <w:rsid w:val="00883311"/>
    <w:rsid w:val="0088333B"/>
    <w:rsid w:val="00883501"/>
    <w:rsid w:val="008836DB"/>
    <w:rsid w:val="00883792"/>
    <w:rsid w:val="00883B2B"/>
    <w:rsid w:val="00883EAC"/>
    <w:rsid w:val="008841E8"/>
    <w:rsid w:val="0088445A"/>
    <w:rsid w:val="0088447E"/>
    <w:rsid w:val="00884511"/>
    <w:rsid w:val="00884939"/>
    <w:rsid w:val="00884ABD"/>
    <w:rsid w:val="00884C6B"/>
    <w:rsid w:val="00884C97"/>
    <w:rsid w:val="00884DCC"/>
    <w:rsid w:val="0088519B"/>
    <w:rsid w:val="008854ED"/>
    <w:rsid w:val="00885531"/>
    <w:rsid w:val="0088556C"/>
    <w:rsid w:val="00885669"/>
    <w:rsid w:val="008857D0"/>
    <w:rsid w:val="00885964"/>
    <w:rsid w:val="00885C00"/>
    <w:rsid w:val="00885C90"/>
    <w:rsid w:val="00885DD9"/>
    <w:rsid w:val="008861DE"/>
    <w:rsid w:val="00886244"/>
    <w:rsid w:val="008863FA"/>
    <w:rsid w:val="00886607"/>
    <w:rsid w:val="00886669"/>
    <w:rsid w:val="00886695"/>
    <w:rsid w:val="0088678E"/>
    <w:rsid w:val="00886ABF"/>
    <w:rsid w:val="00886B8C"/>
    <w:rsid w:val="00886C8A"/>
    <w:rsid w:val="00886D6C"/>
    <w:rsid w:val="00887402"/>
    <w:rsid w:val="00887559"/>
    <w:rsid w:val="008876DF"/>
    <w:rsid w:val="008877C3"/>
    <w:rsid w:val="00887892"/>
    <w:rsid w:val="0088790C"/>
    <w:rsid w:val="00887968"/>
    <w:rsid w:val="008879E1"/>
    <w:rsid w:val="00887A0C"/>
    <w:rsid w:val="00887B0E"/>
    <w:rsid w:val="00887B4D"/>
    <w:rsid w:val="00887EDD"/>
    <w:rsid w:val="00887F70"/>
    <w:rsid w:val="008901DE"/>
    <w:rsid w:val="00890271"/>
    <w:rsid w:val="00890294"/>
    <w:rsid w:val="008902F2"/>
    <w:rsid w:val="00890343"/>
    <w:rsid w:val="00890371"/>
    <w:rsid w:val="008903B5"/>
    <w:rsid w:val="008903C6"/>
    <w:rsid w:val="00890679"/>
    <w:rsid w:val="0089098D"/>
    <w:rsid w:val="00890E43"/>
    <w:rsid w:val="00890F53"/>
    <w:rsid w:val="008910B5"/>
    <w:rsid w:val="0089119D"/>
    <w:rsid w:val="0089149F"/>
    <w:rsid w:val="008916DD"/>
    <w:rsid w:val="00891750"/>
    <w:rsid w:val="008918C8"/>
    <w:rsid w:val="008918CC"/>
    <w:rsid w:val="0089196A"/>
    <w:rsid w:val="00891A09"/>
    <w:rsid w:val="00891A55"/>
    <w:rsid w:val="00891B8D"/>
    <w:rsid w:val="00891BB4"/>
    <w:rsid w:val="00891D7A"/>
    <w:rsid w:val="00892130"/>
    <w:rsid w:val="008922A1"/>
    <w:rsid w:val="008922FA"/>
    <w:rsid w:val="0089231D"/>
    <w:rsid w:val="00892441"/>
    <w:rsid w:val="008928C1"/>
    <w:rsid w:val="00892956"/>
    <w:rsid w:val="00892B13"/>
    <w:rsid w:val="00892B46"/>
    <w:rsid w:val="00892BB4"/>
    <w:rsid w:val="00892CE8"/>
    <w:rsid w:val="00893227"/>
    <w:rsid w:val="008933E4"/>
    <w:rsid w:val="00893591"/>
    <w:rsid w:val="0089374F"/>
    <w:rsid w:val="00893875"/>
    <w:rsid w:val="008939AF"/>
    <w:rsid w:val="00893D00"/>
    <w:rsid w:val="00893E21"/>
    <w:rsid w:val="00893F8C"/>
    <w:rsid w:val="008943FB"/>
    <w:rsid w:val="008945A1"/>
    <w:rsid w:val="00894676"/>
    <w:rsid w:val="0089469A"/>
    <w:rsid w:val="00894750"/>
    <w:rsid w:val="008949FD"/>
    <w:rsid w:val="00894ADC"/>
    <w:rsid w:val="00894C41"/>
    <w:rsid w:val="008950F2"/>
    <w:rsid w:val="008951C6"/>
    <w:rsid w:val="0089536A"/>
    <w:rsid w:val="008953AB"/>
    <w:rsid w:val="008953C1"/>
    <w:rsid w:val="00895A67"/>
    <w:rsid w:val="00895BF9"/>
    <w:rsid w:val="00896491"/>
    <w:rsid w:val="008966CB"/>
    <w:rsid w:val="00896949"/>
    <w:rsid w:val="00896AE6"/>
    <w:rsid w:val="00896AF5"/>
    <w:rsid w:val="00896B09"/>
    <w:rsid w:val="00896B69"/>
    <w:rsid w:val="00896D49"/>
    <w:rsid w:val="00896D4A"/>
    <w:rsid w:val="00896D5D"/>
    <w:rsid w:val="0089751A"/>
    <w:rsid w:val="008975B4"/>
    <w:rsid w:val="0089772A"/>
    <w:rsid w:val="008A010A"/>
    <w:rsid w:val="008A0258"/>
    <w:rsid w:val="008A0310"/>
    <w:rsid w:val="008A03C1"/>
    <w:rsid w:val="008A05AF"/>
    <w:rsid w:val="008A081D"/>
    <w:rsid w:val="008A0AE4"/>
    <w:rsid w:val="008A0AEE"/>
    <w:rsid w:val="008A0B94"/>
    <w:rsid w:val="008A0BEA"/>
    <w:rsid w:val="008A0CCC"/>
    <w:rsid w:val="008A0E9F"/>
    <w:rsid w:val="008A0EDD"/>
    <w:rsid w:val="008A1004"/>
    <w:rsid w:val="008A122E"/>
    <w:rsid w:val="008A134C"/>
    <w:rsid w:val="008A13A8"/>
    <w:rsid w:val="008A1642"/>
    <w:rsid w:val="008A177E"/>
    <w:rsid w:val="008A182E"/>
    <w:rsid w:val="008A18A5"/>
    <w:rsid w:val="008A18D3"/>
    <w:rsid w:val="008A1A03"/>
    <w:rsid w:val="008A1A83"/>
    <w:rsid w:val="008A1BD2"/>
    <w:rsid w:val="008A1E4B"/>
    <w:rsid w:val="008A1E84"/>
    <w:rsid w:val="008A2090"/>
    <w:rsid w:val="008A2723"/>
    <w:rsid w:val="008A27FD"/>
    <w:rsid w:val="008A28A0"/>
    <w:rsid w:val="008A2DAD"/>
    <w:rsid w:val="008A2FBB"/>
    <w:rsid w:val="008A3050"/>
    <w:rsid w:val="008A323B"/>
    <w:rsid w:val="008A3292"/>
    <w:rsid w:val="008A3377"/>
    <w:rsid w:val="008A351D"/>
    <w:rsid w:val="008A354E"/>
    <w:rsid w:val="008A3BB6"/>
    <w:rsid w:val="008A4235"/>
    <w:rsid w:val="008A4435"/>
    <w:rsid w:val="008A4520"/>
    <w:rsid w:val="008A4AA0"/>
    <w:rsid w:val="008A4BF6"/>
    <w:rsid w:val="008A4C37"/>
    <w:rsid w:val="008A4FC8"/>
    <w:rsid w:val="008A4FFE"/>
    <w:rsid w:val="008A5099"/>
    <w:rsid w:val="008A5408"/>
    <w:rsid w:val="008A5467"/>
    <w:rsid w:val="008A565C"/>
    <w:rsid w:val="008A5914"/>
    <w:rsid w:val="008A5969"/>
    <w:rsid w:val="008A59E3"/>
    <w:rsid w:val="008A6148"/>
    <w:rsid w:val="008A6443"/>
    <w:rsid w:val="008A651B"/>
    <w:rsid w:val="008A6E6E"/>
    <w:rsid w:val="008A700D"/>
    <w:rsid w:val="008A7033"/>
    <w:rsid w:val="008A7542"/>
    <w:rsid w:val="008A7586"/>
    <w:rsid w:val="008A782B"/>
    <w:rsid w:val="008A78F4"/>
    <w:rsid w:val="008A790B"/>
    <w:rsid w:val="008A7DE1"/>
    <w:rsid w:val="008A7DFE"/>
    <w:rsid w:val="008B0019"/>
    <w:rsid w:val="008B0116"/>
    <w:rsid w:val="008B01B2"/>
    <w:rsid w:val="008B0816"/>
    <w:rsid w:val="008B08D5"/>
    <w:rsid w:val="008B0976"/>
    <w:rsid w:val="008B0A07"/>
    <w:rsid w:val="008B0C43"/>
    <w:rsid w:val="008B0CAF"/>
    <w:rsid w:val="008B1092"/>
    <w:rsid w:val="008B1532"/>
    <w:rsid w:val="008B1AB2"/>
    <w:rsid w:val="008B1AC0"/>
    <w:rsid w:val="008B1ADC"/>
    <w:rsid w:val="008B1AE4"/>
    <w:rsid w:val="008B1AED"/>
    <w:rsid w:val="008B1ED3"/>
    <w:rsid w:val="008B20B9"/>
    <w:rsid w:val="008B225E"/>
    <w:rsid w:val="008B23C1"/>
    <w:rsid w:val="008B29FB"/>
    <w:rsid w:val="008B2DD5"/>
    <w:rsid w:val="008B2EC2"/>
    <w:rsid w:val="008B30EE"/>
    <w:rsid w:val="008B3178"/>
    <w:rsid w:val="008B3195"/>
    <w:rsid w:val="008B33B7"/>
    <w:rsid w:val="008B352E"/>
    <w:rsid w:val="008B3567"/>
    <w:rsid w:val="008B367E"/>
    <w:rsid w:val="008B380D"/>
    <w:rsid w:val="008B3A4C"/>
    <w:rsid w:val="008B3DD5"/>
    <w:rsid w:val="008B40AA"/>
    <w:rsid w:val="008B4177"/>
    <w:rsid w:val="008B445A"/>
    <w:rsid w:val="008B4518"/>
    <w:rsid w:val="008B4620"/>
    <w:rsid w:val="008B4964"/>
    <w:rsid w:val="008B4E70"/>
    <w:rsid w:val="008B4E76"/>
    <w:rsid w:val="008B4E97"/>
    <w:rsid w:val="008B4FB2"/>
    <w:rsid w:val="008B5035"/>
    <w:rsid w:val="008B5043"/>
    <w:rsid w:val="008B518C"/>
    <w:rsid w:val="008B570C"/>
    <w:rsid w:val="008B599E"/>
    <w:rsid w:val="008B5A6D"/>
    <w:rsid w:val="008B5AD8"/>
    <w:rsid w:val="008B5BC8"/>
    <w:rsid w:val="008B5EFF"/>
    <w:rsid w:val="008B6086"/>
    <w:rsid w:val="008B619B"/>
    <w:rsid w:val="008B62D0"/>
    <w:rsid w:val="008B6415"/>
    <w:rsid w:val="008B655E"/>
    <w:rsid w:val="008B6730"/>
    <w:rsid w:val="008B6C23"/>
    <w:rsid w:val="008B6C48"/>
    <w:rsid w:val="008B6F6A"/>
    <w:rsid w:val="008B6FED"/>
    <w:rsid w:val="008B6FF3"/>
    <w:rsid w:val="008B70A6"/>
    <w:rsid w:val="008B722D"/>
    <w:rsid w:val="008B73DD"/>
    <w:rsid w:val="008B74DD"/>
    <w:rsid w:val="008B78D2"/>
    <w:rsid w:val="008B79CC"/>
    <w:rsid w:val="008B7A07"/>
    <w:rsid w:val="008B7A67"/>
    <w:rsid w:val="008B7D94"/>
    <w:rsid w:val="008B7DF6"/>
    <w:rsid w:val="008C01FC"/>
    <w:rsid w:val="008C025E"/>
    <w:rsid w:val="008C027B"/>
    <w:rsid w:val="008C04BE"/>
    <w:rsid w:val="008C0CE6"/>
    <w:rsid w:val="008C0EA1"/>
    <w:rsid w:val="008C0F6C"/>
    <w:rsid w:val="008C0F6F"/>
    <w:rsid w:val="008C131B"/>
    <w:rsid w:val="008C15F9"/>
    <w:rsid w:val="008C18DA"/>
    <w:rsid w:val="008C18F1"/>
    <w:rsid w:val="008C1A34"/>
    <w:rsid w:val="008C1A4C"/>
    <w:rsid w:val="008C1C07"/>
    <w:rsid w:val="008C1D21"/>
    <w:rsid w:val="008C1E35"/>
    <w:rsid w:val="008C1EF4"/>
    <w:rsid w:val="008C2027"/>
    <w:rsid w:val="008C2586"/>
    <w:rsid w:val="008C261D"/>
    <w:rsid w:val="008C27E3"/>
    <w:rsid w:val="008C2BDE"/>
    <w:rsid w:val="008C2C84"/>
    <w:rsid w:val="008C30EB"/>
    <w:rsid w:val="008C3154"/>
    <w:rsid w:val="008C32BB"/>
    <w:rsid w:val="008C3586"/>
    <w:rsid w:val="008C36B0"/>
    <w:rsid w:val="008C3B45"/>
    <w:rsid w:val="008C3B82"/>
    <w:rsid w:val="008C3F72"/>
    <w:rsid w:val="008C4522"/>
    <w:rsid w:val="008C4539"/>
    <w:rsid w:val="008C4656"/>
    <w:rsid w:val="008C49E9"/>
    <w:rsid w:val="008C49F5"/>
    <w:rsid w:val="008C4FD0"/>
    <w:rsid w:val="008C511B"/>
    <w:rsid w:val="008C522A"/>
    <w:rsid w:val="008C5448"/>
    <w:rsid w:val="008C55D7"/>
    <w:rsid w:val="008C5605"/>
    <w:rsid w:val="008C570A"/>
    <w:rsid w:val="008C587C"/>
    <w:rsid w:val="008C5937"/>
    <w:rsid w:val="008C5CD9"/>
    <w:rsid w:val="008C5E9C"/>
    <w:rsid w:val="008C609A"/>
    <w:rsid w:val="008C6256"/>
    <w:rsid w:val="008C6983"/>
    <w:rsid w:val="008C699A"/>
    <w:rsid w:val="008C69D5"/>
    <w:rsid w:val="008C6A25"/>
    <w:rsid w:val="008C6B5D"/>
    <w:rsid w:val="008C6B99"/>
    <w:rsid w:val="008C6C0B"/>
    <w:rsid w:val="008C6D63"/>
    <w:rsid w:val="008C6E0B"/>
    <w:rsid w:val="008C6EA4"/>
    <w:rsid w:val="008C6F0F"/>
    <w:rsid w:val="008C73E1"/>
    <w:rsid w:val="008C73E6"/>
    <w:rsid w:val="008C75AA"/>
    <w:rsid w:val="008C77CA"/>
    <w:rsid w:val="008C78FA"/>
    <w:rsid w:val="008C79BF"/>
    <w:rsid w:val="008C7B93"/>
    <w:rsid w:val="008C7C0C"/>
    <w:rsid w:val="008C7CCA"/>
    <w:rsid w:val="008D00B0"/>
    <w:rsid w:val="008D044F"/>
    <w:rsid w:val="008D05BF"/>
    <w:rsid w:val="008D08B8"/>
    <w:rsid w:val="008D0A02"/>
    <w:rsid w:val="008D0FF3"/>
    <w:rsid w:val="008D1332"/>
    <w:rsid w:val="008D1655"/>
    <w:rsid w:val="008D16D6"/>
    <w:rsid w:val="008D1730"/>
    <w:rsid w:val="008D197B"/>
    <w:rsid w:val="008D1AAE"/>
    <w:rsid w:val="008D1B03"/>
    <w:rsid w:val="008D1C0F"/>
    <w:rsid w:val="008D1C23"/>
    <w:rsid w:val="008D1CC8"/>
    <w:rsid w:val="008D2496"/>
    <w:rsid w:val="008D259C"/>
    <w:rsid w:val="008D2651"/>
    <w:rsid w:val="008D26F3"/>
    <w:rsid w:val="008D2728"/>
    <w:rsid w:val="008D2795"/>
    <w:rsid w:val="008D2A4D"/>
    <w:rsid w:val="008D2AD5"/>
    <w:rsid w:val="008D2D57"/>
    <w:rsid w:val="008D2E21"/>
    <w:rsid w:val="008D2E24"/>
    <w:rsid w:val="008D2F77"/>
    <w:rsid w:val="008D3097"/>
    <w:rsid w:val="008D3205"/>
    <w:rsid w:val="008D3480"/>
    <w:rsid w:val="008D349A"/>
    <w:rsid w:val="008D362B"/>
    <w:rsid w:val="008D39EB"/>
    <w:rsid w:val="008D3A44"/>
    <w:rsid w:val="008D3D6A"/>
    <w:rsid w:val="008D3D96"/>
    <w:rsid w:val="008D3D99"/>
    <w:rsid w:val="008D3E71"/>
    <w:rsid w:val="008D3F0E"/>
    <w:rsid w:val="008D418C"/>
    <w:rsid w:val="008D421A"/>
    <w:rsid w:val="008D42CC"/>
    <w:rsid w:val="008D4364"/>
    <w:rsid w:val="008D43B7"/>
    <w:rsid w:val="008D44DB"/>
    <w:rsid w:val="008D45BF"/>
    <w:rsid w:val="008D45FD"/>
    <w:rsid w:val="008D49A2"/>
    <w:rsid w:val="008D4F24"/>
    <w:rsid w:val="008D506C"/>
    <w:rsid w:val="008D5114"/>
    <w:rsid w:val="008D5163"/>
    <w:rsid w:val="008D5258"/>
    <w:rsid w:val="008D52A6"/>
    <w:rsid w:val="008D5332"/>
    <w:rsid w:val="008D5442"/>
    <w:rsid w:val="008D589D"/>
    <w:rsid w:val="008D5B62"/>
    <w:rsid w:val="008D5BBB"/>
    <w:rsid w:val="008D5C1E"/>
    <w:rsid w:val="008D5F5A"/>
    <w:rsid w:val="008D6045"/>
    <w:rsid w:val="008D6250"/>
    <w:rsid w:val="008D638A"/>
    <w:rsid w:val="008D6804"/>
    <w:rsid w:val="008D6A89"/>
    <w:rsid w:val="008D6BD8"/>
    <w:rsid w:val="008D6C45"/>
    <w:rsid w:val="008D6ED9"/>
    <w:rsid w:val="008D6FDD"/>
    <w:rsid w:val="008D738F"/>
    <w:rsid w:val="008D741C"/>
    <w:rsid w:val="008D7544"/>
    <w:rsid w:val="008D75B9"/>
    <w:rsid w:val="008D75E0"/>
    <w:rsid w:val="008D7657"/>
    <w:rsid w:val="008D7792"/>
    <w:rsid w:val="008D7A80"/>
    <w:rsid w:val="008D7AEB"/>
    <w:rsid w:val="008D7D33"/>
    <w:rsid w:val="008D7D3C"/>
    <w:rsid w:val="008D7E0C"/>
    <w:rsid w:val="008E01CC"/>
    <w:rsid w:val="008E0448"/>
    <w:rsid w:val="008E08F9"/>
    <w:rsid w:val="008E08FF"/>
    <w:rsid w:val="008E098C"/>
    <w:rsid w:val="008E0A6C"/>
    <w:rsid w:val="008E0D08"/>
    <w:rsid w:val="008E0DBF"/>
    <w:rsid w:val="008E1129"/>
    <w:rsid w:val="008E128F"/>
    <w:rsid w:val="008E148C"/>
    <w:rsid w:val="008E1BF6"/>
    <w:rsid w:val="008E1CC0"/>
    <w:rsid w:val="008E1D7D"/>
    <w:rsid w:val="008E1F60"/>
    <w:rsid w:val="008E2084"/>
    <w:rsid w:val="008E21B3"/>
    <w:rsid w:val="008E2290"/>
    <w:rsid w:val="008E286A"/>
    <w:rsid w:val="008E2948"/>
    <w:rsid w:val="008E2B93"/>
    <w:rsid w:val="008E318C"/>
    <w:rsid w:val="008E31B6"/>
    <w:rsid w:val="008E32BB"/>
    <w:rsid w:val="008E355B"/>
    <w:rsid w:val="008E3740"/>
    <w:rsid w:val="008E3797"/>
    <w:rsid w:val="008E37E0"/>
    <w:rsid w:val="008E3A56"/>
    <w:rsid w:val="008E3D4A"/>
    <w:rsid w:val="008E3EE0"/>
    <w:rsid w:val="008E41F9"/>
    <w:rsid w:val="008E466F"/>
    <w:rsid w:val="008E4677"/>
    <w:rsid w:val="008E4723"/>
    <w:rsid w:val="008E47D1"/>
    <w:rsid w:val="008E48E1"/>
    <w:rsid w:val="008E4906"/>
    <w:rsid w:val="008E4C0D"/>
    <w:rsid w:val="008E4CDC"/>
    <w:rsid w:val="008E4F49"/>
    <w:rsid w:val="008E4FF7"/>
    <w:rsid w:val="008E50F3"/>
    <w:rsid w:val="008E53C2"/>
    <w:rsid w:val="008E5492"/>
    <w:rsid w:val="008E5499"/>
    <w:rsid w:val="008E59D7"/>
    <w:rsid w:val="008E5AAF"/>
    <w:rsid w:val="008E5B42"/>
    <w:rsid w:val="008E5F89"/>
    <w:rsid w:val="008E61C8"/>
    <w:rsid w:val="008E62AD"/>
    <w:rsid w:val="008E65AD"/>
    <w:rsid w:val="008E66D6"/>
    <w:rsid w:val="008E68DF"/>
    <w:rsid w:val="008E6C47"/>
    <w:rsid w:val="008E6F4F"/>
    <w:rsid w:val="008E722F"/>
    <w:rsid w:val="008E7240"/>
    <w:rsid w:val="008E7265"/>
    <w:rsid w:val="008E73E6"/>
    <w:rsid w:val="008E741C"/>
    <w:rsid w:val="008E7A75"/>
    <w:rsid w:val="008E7CAE"/>
    <w:rsid w:val="008E7F26"/>
    <w:rsid w:val="008F0117"/>
    <w:rsid w:val="008F016D"/>
    <w:rsid w:val="008F0420"/>
    <w:rsid w:val="008F04F4"/>
    <w:rsid w:val="008F072C"/>
    <w:rsid w:val="008F0A03"/>
    <w:rsid w:val="008F0A39"/>
    <w:rsid w:val="008F0C5C"/>
    <w:rsid w:val="008F0E35"/>
    <w:rsid w:val="008F0F17"/>
    <w:rsid w:val="008F0FAA"/>
    <w:rsid w:val="008F1189"/>
    <w:rsid w:val="008F130C"/>
    <w:rsid w:val="008F16FA"/>
    <w:rsid w:val="008F1889"/>
    <w:rsid w:val="008F188C"/>
    <w:rsid w:val="008F1961"/>
    <w:rsid w:val="008F1A35"/>
    <w:rsid w:val="008F1BD9"/>
    <w:rsid w:val="008F1D38"/>
    <w:rsid w:val="008F1E36"/>
    <w:rsid w:val="008F1E55"/>
    <w:rsid w:val="008F1FE0"/>
    <w:rsid w:val="008F21CE"/>
    <w:rsid w:val="008F2639"/>
    <w:rsid w:val="008F26A4"/>
    <w:rsid w:val="008F26C4"/>
    <w:rsid w:val="008F292E"/>
    <w:rsid w:val="008F2B85"/>
    <w:rsid w:val="008F2D58"/>
    <w:rsid w:val="008F2E15"/>
    <w:rsid w:val="008F2F4F"/>
    <w:rsid w:val="008F2FD5"/>
    <w:rsid w:val="008F31E3"/>
    <w:rsid w:val="008F3361"/>
    <w:rsid w:val="008F3533"/>
    <w:rsid w:val="008F3672"/>
    <w:rsid w:val="008F36D7"/>
    <w:rsid w:val="008F378C"/>
    <w:rsid w:val="008F37BF"/>
    <w:rsid w:val="008F394F"/>
    <w:rsid w:val="008F3B9E"/>
    <w:rsid w:val="008F3BE8"/>
    <w:rsid w:val="008F3C1B"/>
    <w:rsid w:val="008F3EFF"/>
    <w:rsid w:val="008F4596"/>
    <w:rsid w:val="008F46BB"/>
    <w:rsid w:val="008F47DB"/>
    <w:rsid w:val="008F49D5"/>
    <w:rsid w:val="008F4C9E"/>
    <w:rsid w:val="008F4D67"/>
    <w:rsid w:val="008F4DA8"/>
    <w:rsid w:val="008F4EF2"/>
    <w:rsid w:val="008F506F"/>
    <w:rsid w:val="008F5329"/>
    <w:rsid w:val="008F551C"/>
    <w:rsid w:val="008F5682"/>
    <w:rsid w:val="008F56A7"/>
    <w:rsid w:val="008F5889"/>
    <w:rsid w:val="008F5911"/>
    <w:rsid w:val="008F5B2D"/>
    <w:rsid w:val="008F5BBC"/>
    <w:rsid w:val="008F5D47"/>
    <w:rsid w:val="008F5D4E"/>
    <w:rsid w:val="008F5D56"/>
    <w:rsid w:val="008F5DEA"/>
    <w:rsid w:val="008F5E7C"/>
    <w:rsid w:val="008F5FCF"/>
    <w:rsid w:val="008F61E4"/>
    <w:rsid w:val="008F6331"/>
    <w:rsid w:val="008F6591"/>
    <w:rsid w:val="008F65E3"/>
    <w:rsid w:val="008F6ABE"/>
    <w:rsid w:val="008F6B09"/>
    <w:rsid w:val="008F6E75"/>
    <w:rsid w:val="008F713E"/>
    <w:rsid w:val="008F721B"/>
    <w:rsid w:val="008F7436"/>
    <w:rsid w:val="008F7615"/>
    <w:rsid w:val="008F7737"/>
    <w:rsid w:val="008F778E"/>
    <w:rsid w:val="008F78B8"/>
    <w:rsid w:val="008F7B9D"/>
    <w:rsid w:val="008F7CA3"/>
    <w:rsid w:val="008F7DE0"/>
    <w:rsid w:val="00900058"/>
    <w:rsid w:val="0090021D"/>
    <w:rsid w:val="0090026C"/>
    <w:rsid w:val="00900303"/>
    <w:rsid w:val="0090031D"/>
    <w:rsid w:val="0090079E"/>
    <w:rsid w:val="00900956"/>
    <w:rsid w:val="00900A59"/>
    <w:rsid w:val="00900C6B"/>
    <w:rsid w:val="00900E96"/>
    <w:rsid w:val="009013E8"/>
    <w:rsid w:val="009015EE"/>
    <w:rsid w:val="009015FC"/>
    <w:rsid w:val="009018A1"/>
    <w:rsid w:val="00901D07"/>
    <w:rsid w:val="00901D4D"/>
    <w:rsid w:val="00901ECB"/>
    <w:rsid w:val="00901F81"/>
    <w:rsid w:val="0090207B"/>
    <w:rsid w:val="00902126"/>
    <w:rsid w:val="00902200"/>
    <w:rsid w:val="00902257"/>
    <w:rsid w:val="00902275"/>
    <w:rsid w:val="00902295"/>
    <w:rsid w:val="00902663"/>
    <w:rsid w:val="009026E0"/>
    <w:rsid w:val="00902717"/>
    <w:rsid w:val="00902824"/>
    <w:rsid w:val="00902A46"/>
    <w:rsid w:val="00902C44"/>
    <w:rsid w:val="00902E4A"/>
    <w:rsid w:val="009031A5"/>
    <w:rsid w:val="00903326"/>
    <w:rsid w:val="009033AA"/>
    <w:rsid w:val="009033E3"/>
    <w:rsid w:val="009035F4"/>
    <w:rsid w:val="009036B3"/>
    <w:rsid w:val="00903BE3"/>
    <w:rsid w:val="00903DB2"/>
    <w:rsid w:val="00903FFC"/>
    <w:rsid w:val="00904221"/>
    <w:rsid w:val="009043C8"/>
    <w:rsid w:val="00904616"/>
    <w:rsid w:val="009047E7"/>
    <w:rsid w:val="009048E0"/>
    <w:rsid w:val="00904A6A"/>
    <w:rsid w:val="00904BD1"/>
    <w:rsid w:val="00904C24"/>
    <w:rsid w:val="00904CDF"/>
    <w:rsid w:val="00904D1B"/>
    <w:rsid w:val="00904D70"/>
    <w:rsid w:val="00904F79"/>
    <w:rsid w:val="009050AA"/>
    <w:rsid w:val="009050EA"/>
    <w:rsid w:val="009054DE"/>
    <w:rsid w:val="00905751"/>
    <w:rsid w:val="00905C85"/>
    <w:rsid w:val="00905ECE"/>
    <w:rsid w:val="0090602F"/>
    <w:rsid w:val="00906090"/>
    <w:rsid w:val="00906319"/>
    <w:rsid w:val="009068CA"/>
    <w:rsid w:val="00906915"/>
    <w:rsid w:val="00906956"/>
    <w:rsid w:val="0090697A"/>
    <w:rsid w:val="00906C64"/>
    <w:rsid w:val="00906C89"/>
    <w:rsid w:val="00906D42"/>
    <w:rsid w:val="00906DEF"/>
    <w:rsid w:val="00907008"/>
    <w:rsid w:val="0090733F"/>
    <w:rsid w:val="00907342"/>
    <w:rsid w:val="00907386"/>
    <w:rsid w:val="009074F1"/>
    <w:rsid w:val="009078B3"/>
    <w:rsid w:val="00907959"/>
    <w:rsid w:val="0090798D"/>
    <w:rsid w:val="009079C0"/>
    <w:rsid w:val="00907A69"/>
    <w:rsid w:val="00907E6C"/>
    <w:rsid w:val="00907E93"/>
    <w:rsid w:val="00907EB1"/>
    <w:rsid w:val="00910171"/>
    <w:rsid w:val="009101E9"/>
    <w:rsid w:val="0091039F"/>
    <w:rsid w:val="0091081A"/>
    <w:rsid w:val="00910828"/>
    <w:rsid w:val="0091089B"/>
    <w:rsid w:val="0091097C"/>
    <w:rsid w:val="00910B09"/>
    <w:rsid w:val="00910CBB"/>
    <w:rsid w:val="00910F3F"/>
    <w:rsid w:val="00910F84"/>
    <w:rsid w:val="00910F86"/>
    <w:rsid w:val="0091104B"/>
    <w:rsid w:val="009111E9"/>
    <w:rsid w:val="009114F9"/>
    <w:rsid w:val="00911742"/>
    <w:rsid w:val="00911980"/>
    <w:rsid w:val="00911AFD"/>
    <w:rsid w:val="00911CF0"/>
    <w:rsid w:val="00911D62"/>
    <w:rsid w:val="00911E61"/>
    <w:rsid w:val="00911F20"/>
    <w:rsid w:val="00911F57"/>
    <w:rsid w:val="00911FB7"/>
    <w:rsid w:val="0091206B"/>
    <w:rsid w:val="009121B4"/>
    <w:rsid w:val="00912408"/>
    <w:rsid w:val="0091245D"/>
    <w:rsid w:val="00912721"/>
    <w:rsid w:val="00912747"/>
    <w:rsid w:val="00912806"/>
    <w:rsid w:val="00912833"/>
    <w:rsid w:val="0091292C"/>
    <w:rsid w:val="00912C48"/>
    <w:rsid w:val="00912E0B"/>
    <w:rsid w:val="00912E5C"/>
    <w:rsid w:val="00913288"/>
    <w:rsid w:val="009133D6"/>
    <w:rsid w:val="0091357B"/>
    <w:rsid w:val="0091362D"/>
    <w:rsid w:val="00913720"/>
    <w:rsid w:val="00913841"/>
    <w:rsid w:val="0091399E"/>
    <w:rsid w:val="009139AC"/>
    <w:rsid w:val="00913A3B"/>
    <w:rsid w:val="00913AAA"/>
    <w:rsid w:val="00913B3C"/>
    <w:rsid w:val="00913B41"/>
    <w:rsid w:val="00913C88"/>
    <w:rsid w:val="00913CA1"/>
    <w:rsid w:val="00913E8B"/>
    <w:rsid w:val="00914291"/>
    <w:rsid w:val="0091437E"/>
    <w:rsid w:val="00914848"/>
    <w:rsid w:val="00914992"/>
    <w:rsid w:val="00914A75"/>
    <w:rsid w:val="00914B15"/>
    <w:rsid w:val="00915060"/>
    <w:rsid w:val="0091509C"/>
    <w:rsid w:val="00915860"/>
    <w:rsid w:val="0091592D"/>
    <w:rsid w:val="00915B00"/>
    <w:rsid w:val="00915F97"/>
    <w:rsid w:val="0091605B"/>
    <w:rsid w:val="009161A1"/>
    <w:rsid w:val="009162A7"/>
    <w:rsid w:val="00916522"/>
    <w:rsid w:val="0091657E"/>
    <w:rsid w:val="00916645"/>
    <w:rsid w:val="009167BC"/>
    <w:rsid w:val="0091694D"/>
    <w:rsid w:val="00916B1A"/>
    <w:rsid w:val="00916BE0"/>
    <w:rsid w:val="00917104"/>
    <w:rsid w:val="00917679"/>
    <w:rsid w:val="009178BC"/>
    <w:rsid w:val="0091790C"/>
    <w:rsid w:val="0091793E"/>
    <w:rsid w:val="00917A2E"/>
    <w:rsid w:val="00917E03"/>
    <w:rsid w:val="00920378"/>
    <w:rsid w:val="009204CD"/>
    <w:rsid w:val="00920A0B"/>
    <w:rsid w:val="00920AAF"/>
    <w:rsid w:val="00920B10"/>
    <w:rsid w:val="00920B13"/>
    <w:rsid w:val="00920DA6"/>
    <w:rsid w:val="00921014"/>
    <w:rsid w:val="0092115B"/>
    <w:rsid w:val="00921257"/>
    <w:rsid w:val="009213F6"/>
    <w:rsid w:val="009214F0"/>
    <w:rsid w:val="00921B76"/>
    <w:rsid w:val="00921DEB"/>
    <w:rsid w:val="00921E20"/>
    <w:rsid w:val="00921EC1"/>
    <w:rsid w:val="00922174"/>
    <w:rsid w:val="00922411"/>
    <w:rsid w:val="0092245A"/>
    <w:rsid w:val="00922B4E"/>
    <w:rsid w:val="00922D49"/>
    <w:rsid w:val="00922E7C"/>
    <w:rsid w:val="00922FA0"/>
    <w:rsid w:val="00922FCF"/>
    <w:rsid w:val="00922FE5"/>
    <w:rsid w:val="009230DF"/>
    <w:rsid w:val="009232B0"/>
    <w:rsid w:val="00923596"/>
    <w:rsid w:val="00923A72"/>
    <w:rsid w:val="00923BB0"/>
    <w:rsid w:val="00923CA5"/>
    <w:rsid w:val="009240F8"/>
    <w:rsid w:val="00924267"/>
    <w:rsid w:val="00924298"/>
    <w:rsid w:val="009242D1"/>
    <w:rsid w:val="0092438B"/>
    <w:rsid w:val="009246CB"/>
    <w:rsid w:val="00924754"/>
    <w:rsid w:val="00924925"/>
    <w:rsid w:val="00924938"/>
    <w:rsid w:val="00924969"/>
    <w:rsid w:val="00924972"/>
    <w:rsid w:val="00924A4D"/>
    <w:rsid w:val="00924B5B"/>
    <w:rsid w:val="00924E81"/>
    <w:rsid w:val="00924F8C"/>
    <w:rsid w:val="00925080"/>
    <w:rsid w:val="009252F6"/>
    <w:rsid w:val="00925500"/>
    <w:rsid w:val="0092560F"/>
    <w:rsid w:val="00925730"/>
    <w:rsid w:val="00925A3C"/>
    <w:rsid w:val="00925AB8"/>
    <w:rsid w:val="00925D4E"/>
    <w:rsid w:val="00925DFC"/>
    <w:rsid w:val="00926157"/>
    <w:rsid w:val="009262A1"/>
    <w:rsid w:val="009263AB"/>
    <w:rsid w:val="009264DC"/>
    <w:rsid w:val="00926552"/>
    <w:rsid w:val="009268D7"/>
    <w:rsid w:val="009268F6"/>
    <w:rsid w:val="00926BF2"/>
    <w:rsid w:val="00926D3B"/>
    <w:rsid w:val="00926FB4"/>
    <w:rsid w:val="00926FC0"/>
    <w:rsid w:val="0092702E"/>
    <w:rsid w:val="00927147"/>
    <w:rsid w:val="0092717C"/>
    <w:rsid w:val="0092722A"/>
    <w:rsid w:val="00927627"/>
    <w:rsid w:val="00927865"/>
    <w:rsid w:val="00927B58"/>
    <w:rsid w:val="00927B7C"/>
    <w:rsid w:val="00927E74"/>
    <w:rsid w:val="00930060"/>
    <w:rsid w:val="0093009E"/>
    <w:rsid w:val="00930280"/>
    <w:rsid w:val="0093034D"/>
    <w:rsid w:val="009305D3"/>
    <w:rsid w:val="00930A15"/>
    <w:rsid w:val="00930D27"/>
    <w:rsid w:val="009310D9"/>
    <w:rsid w:val="0093165D"/>
    <w:rsid w:val="009316E5"/>
    <w:rsid w:val="00931A28"/>
    <w:rsid w:val="00931B18"/>
    <w:rsid w:val="00931FFC"/>
    <w:rsid w:val="0093212D"/>
    <w:rsid w:val="00932229"/>
    <w:rsid w:val="00932320"/>
    <w:rsid w:val="00932331"/>
    <w:rsid w:val="009325E5"/>
    <w:rsid w:val="0093275A"/>
    <w:rsid w:val="00932E6C"/>
    <w:rsid w:val="00932F45"/>
    <w:rsid w:val="00932F63"/>
    <w:rsid w:val="009331C9"/>
    <w:rsid w:val="00933435"/>
    <w:rsid w:val="009335BB"/>
    <w:rsid w:val="00933789"/>
    <w:rsid w:val="009337D8"/>
    <w:rsid w:val="00933FC1"/>
    <w:rsid w:val="00934041"/>
    <w:rsid w:val="00934370"/>
    <w:rsid w:val="009343D3"/>
    <w:rsid w:val="009344F3"/>
    <w:rsid w:val="00934583"/>
    <w:rsid w:val="00934641"/>
    <w:rsid w:val="009346F7"/>
    <w:rsid w:val="00934920"/>
    <w:rsid w:val="0093492A"/>
    <w:rsid w:val="00934EDB"/>
    <w:rsid w:val="00934FBC"/>
    <w:rsid w:val="009354E0"/>
    <w:rsid w:val="00935751"/>
    <w:rsid w:val="00935988"/>
    <w:rsid w:val="00935B70"/>
    <w:rsid w:val="00935D15"/>
    <w:rsid w:val="00935E55"/>
    <w:rsid w:val="00935E83"/>
    <w:rsid w:val="00936488"/>
    <w:rsid w:val="009365DD"/>
    <w:rsid w:val="00936668"/>
    <w:rsid w:val="0093671C"/>
    <w:rsid w:val="009369AD"/>
    <w:rsid w:val="00936B81"/>
    <w:rsid w:val="00936E92"/>
    <w:rsid w:val="0093729B"/>
    <w:rsid w:val="0093748D"/>
    <w:rsid w:val="00937590"/>
    <w:rsid w:val="009375A5"/>
    <w:rsid w:val="009375EE"/>
    <w:rsid w:val="00937641"/>
    <w:rsid w:val="00937741"/>
    <w:rsid w:val="00937794"/>
    <w:rsid w:val="00937B1F"/>
    <w:rsid w:val="00937E9C"/>
    <w:rsid w:val="00937FDB"/>
    <w:rsid w:val="00937FF9"/>
    <w:rsid w:val="00940399"/>
    <w:rsid w:val="00940556"/>
    <w:rsid w:val="00940AB1"/>
    <w:rsid w:val="00940AC2"/>
    <w:rsid w:val="00940F5D"/>
    <w:rsid w:val="009411CB"/>
    <w:rsid w:val="00941304"/>
    <w:rsid w:val="0094134B"/>
    <w:rsid w:val="00941490"/>
    <w:rsid w:val="009414CC"/>
    <w:rsid w:val="009415D6"/>
    <w:rsid w:val="009418E8"/>
    <w:rsid w:val="00941B6A"/>
    <w:rsid w:val="00941C4E"/>
    <w:rsid w:val="00941D7D"/>
    <w:rsid w:val="00941D83"/>
    <w:rsid w:val="00941DBE"/>
    <w:rsid w:val="00942415"/>
    <w:rsid w:val="00942724"/>
    <w:rsid w:val="009427BD"/>
    <w:rsid w:val="00942BCF"/>
    <w:rsid w:val="00942C10"/>
    <w:rsid w:val="00942CA2"/>
    <w:rsid w:val="00942CA4"/>
    <w:rsid w:val="009431F6"/>
    <w:rsid w:val="00943247"/>
    <w:rsid w:val="0094340E"/>
    <w:rsid w:val="00943757"/>
    <w:rsid w:val="009437B6"/>
    <w:rsid w:val="0094399D"/>
    <w:rsid w:val="00943AF8"/>
    <w:rsid w:val="00943B43"/>
    <w:rsid w:val="00943E8B"/>
    <w:rsid w:val="00943F95"/>
    <w:rsid w:val="00944006"/>
    <w:rsid w:val="0094422B"/>
    <w:rsid w:val="0094442F"/>
    <w:rsid w:val="00944691"/>
    <w:rsid w:val="00945246"/>
    <w:rsid w:val="0094537E"/>
    <w:rsid w:val="009455B1"/>
    <w:rsid w:val="009455C3"/>
    <w:rsid w:val="009457A0"/>
    <w:rsid w:val="0094591A"/>
    <w:rsid w:val="0094595C"/>
    <w:rsid w:val="009459E6"/>
    <w:rsid w:val="00945A9B"/>
    <w:rsid w:val="00945C61"/>
    <w:rsid w:val="0094603E"/>
    <w:rsid w:val="0094622C"/>
    <w:rsid w:val="009463E8"/>
    <w:rsid w:val="009464BA"/>
    <w:rsid w:val="0094663F"/>
    <w:rsid w:val="00946C79"/>
    <w:rsid w:val="00946EE9"/>
    <w:rsid w:val="0094715F"/>
    <w:rsid w:val="00947172"/>
    <w:rsid w:val="00947898"/>
    <w:rsid w:val="00947AEE"/>
    <w:rsid w:val="00947BB6"/>
    <w:rsid w:val="00947FD1"/>
    <w:rsid w:val="00950119"/>
    <w:rsid w:val="0095014F"/>
    <w:rsid w:val="00950189"/>
    <w:rsid w:val="00950196"/>
    <w:rsid w:val="00950255"/>
    <w:rsid w:val="00950402"/>
    <w:rsid w:val="00950410"/>
    <w:rsid w:val="009506DF"/>
    <w:rsid w:val="00950794"/>
    <w:rsid w:val="009509EC"/>
    <w:rsid w:val="00950AD1"/>
    <w:rsid w:val="00950C17"/>
    <w:rsid w:val="00951331"/>
    <w:rsid w:val="0095138B"/>
    <w:rsid w:val="0095139D"/>
    <w:rsid w:val="00951466"/>
    <w:rsid w:val="009515AA"/>
    <w:rsid w:val="00951792"/>
    <w:rsid w:val="00951A46"/>
    <w:rsid w:val="00951B5D"/>
    <w:rsid w:val="00951C69"/>
    <w:rsid w:val="00951F32"/>
    <w:rsid w:val="00951F7F"/>
    <w:rsid w:val="00952117"/>
    <w:rsid w:val="0095253C"/>
    <w:rsid w:val="009525AA"/>
    <w:rsid w:val="009525FE"/>
    <w:rsid w:val="00952622"/>
    <w:rsid w:val="0095279B"/>
    <w:rsid w:val="009528C7"/>
    <w:rsid w:val="009528CB"/>
    <w:rsid w:val="00952A5B"/>
    <w:rsid w:val="00952A99"/>
    <w:rsid w:val="00952D98"/>
    <w:rsid w:val="00952E05"/>
    <w:rsid w:val="00952E85"/>
    <w:rsid w:val="00952FC3"/>
    <w:rsid w:val="00953086"/>
    <w:rsid w:val="009530F0"/>
    <w:rsid w:val="0095324A"/>
    <w:rsid w:val="0095325B"/>
    <w:rsid w:val="00953265"/>
    <w:rsid w:val="00953412"/>
    <w:rsid w:val="009539A8"/>
    <w:rsid w:val="00953A40"/>
    <w:rsid w:val="00953AF4"/>
    <w:rsid w:val="00953C1E"/>
    <w:rsid w:val="00953CFC"/>
    <w:rsid w:val="00953DD1"/>
    <w:rsid w:val="00953F5B"/>
    <w:rsid w:val="0095428E"/>
    <w:rsid w:val="00954459"/>
    <w:rsid w:val="0095455B"/>
    <w:rsid w:val="00954692"/>
    <w:rsid w:val="0095497D"/>
    <w:rsid w:val="00954987"/>
    <w:rsid w:val="00954E38"/>
    <w:rsid w:val="00954FE9"/>
    <w:rsid w:val="0095526D"/>
    <w:rsid w:val="00955324"/>
    <w:rsid w:val="0095569B"/>
    <w:rsid w:val="009559A0"/>
    <w:rsid w:val="009559D8"/>
    <w:rsid w:val="00955B23"/>
    <w:rsid w:val="00955C2D"/>
    <w:rsid w:val="00955C7C"/>
    <w:rsid w:val="0095612E"/>
    <w:rsid w:val="0095635E"/>
    <w:rsid w:val="00956421"/>
    <w:rsid w:val="0095646A"/>
    <w:rsid w:val="009569AE"/>
    <w:rsid w:val="009569C8"/>
    <w:rsid w:val="00956CE3"/>
    <w:rsid w:val="00956CED"/>
    <w:rsid w:val="0095714C"/>
    <w:rsid w:val="00957328"/>
    <w:rsid w:val="009573CA"/>
    <w:rsid w:val="00957540"/>
    <w:rsid w:val="009576A2"/>
    <w:rsid w:val="00957713"/>
    <w:rsid w:val="00957757"/>
    <w:rsid w:val="0095782E"/>
    <w:rsid w:val="0095786C"/>
    <w:rsid w:val="00957C8B"/>
    <w:rsid w:val="00957DB9"/>
    <w:rsid w:val="00957E0C"/>
    <w:rsid w:val="00957E14"/>
    <w:rsid w:val="00957E32"/>
    <w:rsid w:val="0096008A"/>
    <w:rsid w:val="009600F3"/>
    <w:rsid w:val="00960263"/>
    <w:rsid w:val="00960334"/>
    <w:rsid w:val="0096038C"/>
    <w:rsid w:val="0096057C"/>
    <w:rsid w:val="009607FC"/>
    <w:rsid w:val="009608CE"/>
    <w:rsid w:val="00960996"/>
    <w:rsid w:val="00960D4E"/>
    <w:rsid w:val="00960DF6"/>
    <w:rsid w:val="00960E19"/>
    <w:rsid w:val="00960F33"/>
    <w:rsid w:val="009610DE"/>
    <w:rsid w:val="00961216"/>
    <w:rsid w:val="0096134F"/>
    <w:rsid w:val="009615EA"/>
    <w:rsid w:val="009616BD"/>
    <w:rsid w:val="0096189A"/>
    <w:rsid w:val="00961A42"/>
    <w:rsid w:val="00961AAA"/>
    <w:rsid w:val="00961C00"/>
    <w:rsid w:val="00961D6B"/>
    <w:rsid w:val="00961EAD"/>
    <w:rsid w:val="0096208A"/>
    <w:rsid w:val="009627DD"/>
    <w:rsid w:val="0096285E"/>
    <w:rsid w:val="00962A99"/>
    <w:rsid w:val="00962B25"/>
    <w:rsid w:val="00962CC9"/>
    <w:rsid w:val="00962E31"/>
    <w:rsid w:val="0096303B"/>
    <w:rsid w:val="00963057"/>
    <w:rsid w:val="009633E0"/>
    <w:rsid w:val="009634D0"/>
    <w:rsid w:val="0096355D"/>
    <w:rsid w:val="00963715"/>
    <w:rsid w:val="0096376A"/>
    <w:rsid w:val="00963AD7"/>
    <w:rsid w:val="00964320"/>
    <w:rsid w:val="00964449"/>
    <w:rsid w:val="009645FA"/>
    <w:rsid w:val="00964754"/>
    <w:rsid w:val="009649BE"/>
    <w:rsid w:val="00964A91"/>
    <w:rsid w:val="00964B98"/>
    <w:rsid w:val="00964D49"/>
    <w:rsid w:val="00964DBA"/>
    <w:rsid w:val="00964F64"/>
    <w:rsid w:val="009651B5"/>
    <w:rsid w:val="0096546E"/>
    <w:rsid w:val="0096557B"/>
    <w:rsid w:val="009658CE"/>
    <w:rsid w:val="009659FF"/>
    <w:rsid w:val="00965FF6"/>
    <w:rsid w:val="009660CF"/>
    <w:rsid w:val="009663D9"/>
    <w:rsid w:val="0096654A"/>
    <w:rsid w:val="00966572"/>
    <w:rsid w:val="009665DA"/>
    <w:rsid w:val="0096679A"/>
    <w:rsid w:val="00966889"/>
    <w:rsid w:val="00966C13"/>
    <w:rsid w:val="00966D1F"/>
    <w:rsid w:val="00967196"/>
    <w:rsid w:val="00967207"/>
    <w:rsid w:val="00967B94"/>
    <w:rsid w:val="00967C13"/>
    <w:rsid w:val="00967D74"/>
    <w:rsid w:val="00970311"/>
    <w:rsid w:val="00970502"/>
    <w:rsid w:val="00970571"/>
    <w:rsid w:val="00970AA2"/>
    <w:rsid w:val="00971015"/>
    <w:rsid w:val="00971390"/>
    <w:rsid w:val="009714B7"/>
    <w:rsid w:val="00971520"/>
    <w:rsid w:val="009716C4"/>
    <w:rsid w:val="00971910"/>
    <w:rsid w:val="00971B1D"/>
    <w:rsid w:val="00971CD5"/>
    <w:rsid w:val="00971D81"/>
    <w:rsid w:val="00971D97"/>
    <w:rsid w:val="0097204D"/>
    <w:rsid w:val="009722FF"/>
    <w:rsid w:val="009727C2"/>
    <w:rsid w:val="009729CA"/>
    <w:rsid w:val="00972AD5"/>
    <w:rsid w:val="00972B91"/>
    <w:rsid w:val="00972B9F"/>
    <w:rsid w:val="00972D24"/>
    <w:rsid w:val="00972EA4"/>
    <w:rsid w:val="00972ECA"/>
    <w:rsid w:val="0097307B"/>
    <w:rsid w:val="009730E0"/>
    <w:rsid w:val="0097312A"/>
    <w:rsid w:val="0097352D"/>
    <w:rsid w:val="00973578"/>
    <w:rsid w:val="00973C3A"/>
    <w:rsid w:val="00974042"/>
    <w:rsid w:val="00974069"/>
    <w:rsid w:val="00974229"/>
    <w:rsid w:val="009742BC"/>
    <w:rsid w:val="009743F7"/>
    <w:rsid w:val="00974713"/>
    <w:rsid w:val="0097474C"/>
    <w:rsid w:val="00974AAA"/>
    <w:rsid w:val="00974ACD"/>
    <w:rsid w:val="00974AE4"/>
    <w:rsid w:val="00974BE3"/>
    <w:rsid w:val="009751B7"/>
    <w:rsid w:val="00975338"/>
    <w:rsid w:val="0097559A"/>
    <w:rsid w:val="009756EC"/>
    <w:rsid w:val="00975C8D"/>
    <w:rsid w:val="0097610A"/>
    <w:rsid w:val="00976142"/>
    <w:rsid w:val="00976480"/>
    <w:rsid w:val="00976544"/>
    <w:rsid w:val="00976741"/>
    <w:rsid w:val="009767AC"/>
    <w:rsid w:val="00976826"/>
    <w:rsid w:val="00976867"/>
    <w:rsid w:val="009768D5"/>
    <w:rsid w:val="00976960"/>
    <w:rsid w:val="00976A5B"/>
    <w:rsid w:val="00976AAF"/>
    <w:rsid w:val="00976BCB"/>
    <w:rsid w:val="00976BDE"/>
    <w:rsid w:val="00976C22"/>
    <w:rsid w:val="00976EB8"/>
    <w:rsid w:val="00976EF5"/>
    <w:rsid w:val="00976F0A"/>
    <w:rsid w:val="0097728B"/>
    <w:rsid w:val="00977311"/>
    <w:rsid w:val="00977349"/>
    <w:rsid w:val="009773B4"/>
    <w:rsid w:val="0097741A"/>
    <w:rsid w:val="009775C7"/>
    <w:rsid w:val="009778A9"/>
    <w:rsid w:val="00977A3A"/>
    <w:rsid w:val="00977B95"/>
    <w:rsid w:val="00977BB9"/>
    <w:rsid w:val="00977C9B"/>
    <w:rsid w:val="00977D0F"/>
    <w:rsid w:val="00977E5D"/>
    <w:rsid w:val="009800EB"/>
    <w:rsid w:val="00980389"/>
    <w:rsid w:val="00980434"/>
    <w:rsid w:val="00980588"/>
    <w:rsid w:val="009805F6"/>
    <w:rsid w:val="00980811"/>
    <w:rsid w:val="009809AF"/>
    <w:rsid w:val="00980A94"/>
    <w:rsid w:val="00980C19"/>
    <w:rsid w:val="00980DE2"/>
    <w:rsid w:val="009810A2"/>
    <w:rsid w:val="009812EE"/>
    <w:rsid w:val="00981607"/>
    <w:rsid w:val="00981770"/>
    <w:rsid w:val="00981A0A"/>
    <w:rsid w:val="00981A50"/>
    <w:rsid w:val="00981C09"/>
    <w:rsid w:val="00981C8C"/>
    <w:rsid w:val="00981FFA"/>
    <w:rsid w:val="00982096"/>
    <w:rsid w:val="0098209D"/>
    <w:rsid w:val="0098230D"/>
    <w:rsid w:val="009824B8"/>
    <w:rsid w:val="0098276E"/>
    <w:rsid w:val="00982820"/>
    <w:rsid w:val="0098297D"/>
    <w:rsid w:val="00982A57"/>
    <w:rsid w:val="00982A5F"/>
    <w:rsid w:val="00982FA3"/>
    <w:rsid w:val="009830FC"/>
    <w:rsid w:val="0098329A"/>
    <w:rsid w:val="009832CF"/>
    <w:rsid w:val="00983404"/>
    <w:rsid w:val="00983488"/>
    <w:rsid w:val="009835D7"/>
    <w:rsid w:val="009835FE"/>
    <w:rsid w:val="00983711"/>
    <w:rsid w:val="00983752"/>
    <w:rsid w:val="00983791"/>
    <w:rsid w:val="009839D4"/>
    <w:rsid w:val="00983A13"/>
    <w:rsid w:val="00983B70"/>
    <w:rsid w:val="00983F43"/>
    <w:rsid w:val="0098407C"/>
    <w:rsid w:val="00984207"/>
    <w:rsid w:val="00984354"/>
    <w:rsid w:val="009843E2"/>
    <w:rsid w:val="00984858"/>
    <w:rsid w:val="009848D7"/>
    <w:rsid w:val="009849A1"/>
    <w:rsid w:val="00984A69"/>
    <w:rsid w:val="00984C84"/>
    <w:rsid w:val="00984FCB"/>
    <w:rsid w:val="009850DD"/>
    <w:rsid w:val="00985237"/>
    <w:rsid w:val="00985971"/>
    <w:rsid w:val="0098598B"/>
    <w:rsid w:val="0098599C"/>
    <w:rsid w:val="009859CF"/>
    <w:rsid w:val="00985C27"/>
    <w:rsid w:val="00985E45"/>
    <w:rsid w:val="00985FA0"/>
    <w:rsid w:val="009860EB"/>
    <w:rsid w:val="0098612B"/>
    <w:rsid w:val="0098625F"/>
    <w:rsid w:val="009862E3"/>
    <w:rsid w:val="009863D1"/>
    <w:rsid w:val="009864F7"/>
    <w:rsid w:val="009865DD"/>
    <w:rsid w:val="00986940"/>
    <w:rsid w:val="00986942"/>
    <w:rsid w:val="00986AD2"/>
    <w:rsid w:val="00986BDD"/>
    <w:rsid w:val="00986C0A"/>
    <w:rsid w:val="00986C5C"/>
    <w:rsid w:val="00987009"/>
    <w:rsid w:val="00987258"/>
    <w:rsid w:val="0098732C"/>
    <w:rsid w:val="0098751F"/>
    <w:rsid w:val="009876BC"/>
    <w:rsid w:val="00987B67"/>
    <w:rsid w:val="00987D31"/>
    <w:rsid w:val="00987F0C"/>
    <w:rsid w:val="00990026"/>
    <w:rsid w:val="009901D6"/>
    <w:rsid w:val="009902B9"/>
    <w:rsid w:val="00990479"/>
    <w:rsid w:val="0099066D"/>
    <w:rsid w:val="00990729"/>
    <w:rsid w:val="00990E93"/>
    <w:rsid w:val="00991511"/>
    <w:rsid w:val="00991692"/>
    <w:rsid w:val="009916FD"/>
    <w:rsid w:val="0099185D"/>
    <w:rsid w:val="00991A7C"/>
    <w:rsid w:val="00991CAF"/>
    <w:rsid w:val="00991E0E"/>
    <w:rsid w:val="00991F5F"/>
    <w:rsid w:val="009929BF"/>
    <w:rsid w:val="00992CD6"/>
    <w:rsid w:val="00992E25"/>
    <w:rsid w:val="009932B7"/>
    <w:rsid w:val="0099376B"/>
    <w:rsid w:val="00993A59"/>
    <w:rsid w:val="00993B0B"/>
    <w:rsid w:val="00993B54"/>
    <w:rsid w:val="00993F7E"/>
    <w:rsid w:val="00993FCE"/>
    <w:rsid w:val="0099416B"/>
    <w:rsid w:val="009941F2"/>
    <w:rsid w:val="00994449"/>
    <w:rsid w:val="009944A6"/>
    <w:rsid w:val="00994608"/>
    <w:rsid w:val="00994739"/>
    <w:rsid w:val="0099480A"/>
    <w:rsid w:val="00994E4A"/>
    <w:rsid w:val="00994F67"/>
    <w:rsid w:val="00995181"/>
    <w:rsid w:val="009953C1"/>
    <w:rsid w:val="0099544A"/>
    <w:rsid w:val="00995486"/>
    <w:rsid w:val="009954E3"/>
    <w:rsid w:val="00995709"/>
    <w:rsid w:val="00995731"/>
    <w:rsid w:val="009957C5"/>
    <w:rsid w:val="00995C1F"/>
    <w:rsid w:val="00995FAD"/>
    <w:rsid w:val="00996138"/>
    <w:rsid w:val="00996281"/>
    <w:rsid w:val="009962B8"/>
    <w:rsid w:val="0099633E"/>
    <w:rsid w:val="00996403"/>
    <w:rsid w:val="00996540"/>
    <w:rsid w:val="00996707"/>
    <w:rsid w:val="00996748"/>
    <w:rsid w:val="00996A41"/>
    <w:rsid w:val="00996AF8"/>
    <w:rsid w:val="00996FF2"/>
    <w:rsid w:val="0099712C"/>
    <w:rsid w:val="009971DD"/>
    <w:rsid w:val="00997688"/>
    <w:rsid w:val="00997717"/>
    <w:rsid w:val="009977BA"/>
    <w:rsid w:val="00997817"/>
    <w:rsid w:val="00997836"/>
    <w:rsid w:val="009978CA"/>
    <w:rsid w:val="00997AD3"/>
    <w:rsid w:val="00997BEE"/>
    <w:rsid w:val="00997D9B"/>
    <w:rsid w:val="009A016C"/>
    <w:rsid w:val="009A0399"/>
    <w:rsid w:val="009A0794"/>
    <w:rsid w:val="009A08B3"/>
    <w:rsid w:val="009A0968"/>
    <w:rsid w:val="009A0E88"/>
    <w:rsid w:val="009A10D9"/>
    <w:rsid w:val="009A11B8"/>
    <w:rsid w:val="009A1279"/>
    <w:rsid w:val="009A1349"/>
    <w:rsid w:val="009A14C7"/>
    <w:rsid w:val="009A1567"/>
    <w:rsid w:val="009A15A2"/>
    <w:rsid w:val="009A15E9"/>
    <w:rsid w:val="009A178B"/>
    <w:rsid w:val="009A1973"/>
    <w:rsid w:val="009A1B3C"/>
    <w:rsid w:val="009A1BDE"/>
    <w:rsid w:val="009A1BE1"/>
    <w:rsid w:val="009A1D48"/>
    <w:rsid w:val="009A1D4F"/>
    <w:rsid w:val="009A21D6"/>
    <w:rsid w:val="009A23AF"/>
    <w:rsid w:val="009A23E8"/>
    <w:rsid w:val="009A24B7"/>
    <w:rsid w:val="009A263F"/>
    <w:rsid w:val="009A27F8"/>
    <w:rsid w:val="009A2FC8"/>
    <w:rsid w:val="009A30BF"/>
    <w:rsid w:val="009A3267"/>
    <w:rsid w:val="009A34C0"/>
    <w:rsid w:val="009A3692"/>
    <w:rsid w:val="009A38A4"/>
    <w:rsid w:val="009A390B"/>
    <w:rsid w:val="009A3AEC"/>
    <w:rsid w:val="009A3EA6"/>
    <w:rsid w:val="009A4124"/>
    <w:rsid w:val="009A421D"/>
    <w:rsid w:val="009A449F"/>
    <w:rsid w:val="009A44E9"/>
    <w:rsid w:val="009A4565"/>
    <w:rsid w:val="009A491C"/>
    <w:rsid w:val="009A4983"/>
    <w:rsid w:val="009A4A7C"/>
    <w:rsid w:val="009A4B24"/>
    <w:rsid w:val="009A4C4B"/>
    <w:rsid w:val="009A4D05"/>
    <w:rsid w:val="009A5096"/>
    <w:rsid w:val="009A50C4"/>
    <w:rsid w:val="009A5187"/>
    <w:rsid w:val="009A53F2"/>
    <w:rsid w:val="009A5481"/>
    <w:rsid w:val="009A56C5"/>
    <w:rsid w:val="009A56D9"/>
    <w:rsid w:val="009A56F2"/>
    <w:rsid w:val="009A56F8"/>
    <w:rsid w:val="009A57B7"/>
    <w:rsid w:val="009A57C9"/>
    <w:rsid w:val="009A5BC2"/>
    <w:rsid w:val="009A6217"/>
    <w:rsid w:val="009A62E0"/>
    <w:rsid w:val="009A66F7"/>
    <w:rsid w:val="009A6A9D"/>
    <w:rsid w:val="009A6AC3"/>
    <w:rsid w:val="009A6B06"/>
    <w:rsid w:val="009A6CF6"/>
    <w:rsid w:val="009A6D12"/>
    <w:rsid w:val="009A6DF6"/>
    <w:rsid w:val="009A6E33"/>
    <w:rsid w:val="009A6EA1"/>
    <w:rsid w:val="009A7059"/>
    <w:rsid w:val="009A71F0"/>
    <w:rsid w:val="009A72ED"/>
    <w:rsid w:val="009A7492"/>
    <w:rsid w:val="009A767C"/>
    <w:rsid w:val="009A79A3"/>
    <w:rsid w:val="009A7C6B"/>
    <w:rsid w:val="009A7C8A"/>
    <w:rsid w:val="009A7C8E"/>
    <w:rsid w:val="009A7D04"/>
    <w:rsid w:val="009A7EB3"/>
    <w:rsid w:val="009A7EF7"/>
    <w:rsid w:val="009A7F98"/>
    <w:rsid w:val="009B003B"/>
    <w:rsid w:val="009B0167"/>
    <w:rsid w:val="009B06C0"/>
    <w:rsid w:val="009B06D0"/>
    <w:rsid w:val="009B0B51"/>
    <w:rsid w:val="009B0B7A"/>
    <w:rsid w:val="009B0D12"/>
    <w:rsid w:val="009B17B9"/>
    <w:rsid w:val="009B1859"/>
    <w:rsid w:val="009B1CB4"/>
    <w:rsid w:val="009B1FB3"/>
    <w:rsid w:val="009B200B"/>
    <w:rsid w:val="009B212E"/>
    <w:rsid w:val="009B21D9"/>
    <w:rsid w:val="009B2295"/>
    <w:rsid w:val="009B2360"/>
    <w:rsid w:val="009B2491"/>
    <w:rsid w:val="009B2B38"/>
    <w:rsid w:val="009B2CB7"/>
    <w:rsid w:val="009B2EE2"/>
    <w:rsid w:val="009B2FB1"/>
    <w:rsid w:val="009B30A9"/>
    <w:rsid w:val="009B3118"/>
    <w:rsid w:val="009B3475"/>
    <w:rsid w:val="009B34C3"/>
    <w:rsid w:val="009B3A57"/>
    <w:rsid w:val="009B3BA9"/>
    <w:rsid w:val="009B3D39"/>
    <w:rsid w:val="009B4093"/>
    <w:rsid w:val="009B4157"/>
    <w:rsid w:val="009B465E"/>
    <w:rsid w:val="009B48CA"/>
    <w:rsid w:val="009B4A2B"/>
    <w:rsid w:val="009B4CCA"/>
    <w:rsid w:val="009B4CFE"/>
    <w:rsid w:val="009B4D82"/>
    <w:rsid w:val="009B4E0E"/>
    <w:rsid w:val="009B4E72"/>
    <w:rsid w:val="009B4F8C"/>
    <w:rsid w:val="009B51AC"/>
    <w:rsid w:val="009B5458"/>
    <w:rsid w:val="009B560C"/>
    <w:rsid w:val="009B5691"/>
    <w:rsid w:val="009B56CF"/>
    <w:rsid w:val="009B57E5"/>
    <w:rsid w:val="009B5ACC"/>
    <w:rsid w:val="009B5BCC"/>
    <w:rsid w:val="009B5CBF"/>
    <w:rsid w:val="009B5D4A"/>
    <w:rsid w:val="009B5E00"/>
    <w:rsid w:val="009B5E6C"/>
    <w:rsid w:val="009B61C9"/>
    <w:rsid w:val="009B621F"/>
    <w:rsid w:val="009B6267"/>
    <w:rsid w:val="009B6372"/>
    <w:rsid w:val="009B678E"/>
    <w:rsid w:val="009B693E"/>
    <w:rsid w:val="009B6975"/>
    <w:rsid w:val="009B6A35"/>
    <w:rsid w:val="009B6AAB"/>
    <w:rsid w:val="009B6B18"/>
    <w:rsid w:val="009B6C1B"/>
    <w:rsid w:val="009B6FA3"/>
    <w:rsid w:val="009B70F7"/>
    <w:rsid w:val="009B72F6"/>
    <w:rsid w:val="009B7333"/>
    <w:rsid w:val="009B7678"/>
    <w:rsid w:val="009B78EB"/>
    <w:rsid w:val="009B7DE9"/>
    <w:rsid w:val="009B7F4D"/>
    <w:rsid w:val="009C0191"/>
    <w:rsid w:val="009C0262"/>
    <w:rsid w:val="009C02F0"/>
    <w:rsid w:val="009C04F8"/>
    <w:rsid w:val="009C068D"/>
    <w:rsid w:val="009C091D"/>
    <w:rsid w:val="009C0957"/>
    <w:rsid w:val="009C0A11"/>
    <w:rsid w:val="009C0B65"/>
    <w:rsid w:val="009C0B88"/>
    <w:rsid w:val="009C0BC4"/>
    <w:rsid w:val="009C0DD8"/>
    <w:rsid w:val="009C0DDF"/>
    <w:rsid w:val="009C0F20"/>
    <w:rsid w:val="009C1195"/>
    <w:rsid w:val="009C13C5"/>
    <w:rsid w:val="009C13FD"/>
    <w:rsid w:val="009C1458"/>
    <w:rsid w:val="009C1464"/>
    <w:rsid w:val="009C1690"/>
    <w:rsid w:val="009C18AD"/>
    <w:rsid w:val="009C1A7A"/>
    <w:rsid w:val="009C1E4F"/>
    <w:rsid w:val="009C209E"/>
    <w:rsid w:val="009C2125"/>
    <w:rsid w:val="009C2540"/>
    <w:rsid w:val="009C2553"/>
    <w:rsid w:val="009C25DB"/>
    <w:rsid w:val="009C25F7"/>
    <w:rsid w:val="009C26E0"/>
    <w:rsid w:val="009C2B4C"/>
    <w:rsid w:val="009C2BEF"/>
    <w:rsid w:val="009C2C4F"/>
    <w:rsid w:val="009C2DAC"/>
    <w:rsid w:val="009C3064"/>
    <w:rsid w:val="009C3223"/>
    <w:rsid w:val="009C3496"/>
    <w:rsid w:val="009C35E4"/>
    <w:rsid w:val="009C365D"/>
    <w:rsid w:val="009C36B5"/>
    <w:rsid w:val="009C3944"/>
    <w:rsid w:val="009C3AA1"/>
    <w:rsid w:val="009C3AB7"/>
    <w:rsid w:val="009C3DDC"/>
    <w:rsid w:val="009C3DE6"/>
    <w:rsid w:val="009C3F47"/>
    <w:rsid w:val="009C4006"/>
    <w:rsid w:val="009C4046"/>
    <w:rsid w:val="009C425A"/>
    <w:rsid w:val="009C4322"/>
    <w:rsid w:val="009C4332"/>
    <w:rsid w:val="009C463E"/>
    <w:rsid w:val="009C46B5"/>
    <w:rsid w:val="009C4A46"/>
    <w:rsid w:val="009C4A48"/>
    <w:rsid w:val="009C4AB8"/>
    <w:rsid w:val="009C4ADE"/>
    <w:rsid w:val="009C4C19"/>
    <w:rsid w:val="009C4D98"/>
    <w:rsid w:val="009C4F9A"/>
    <w:rsid w:val="009C4FA3"/>
    <w:rsid w:val="009C5278"/>
    <w:rsid w:val="009C546F"/>
    <w:rsid w:val="009C56E3"/>
    <w:rsid w:val="009C5785"/>
    <w:rsid w:val="009C57B1"/>
    <w:rsid w:val="009C5845"/>
    <w:rsid w:val="009C58B7"/>
    <w:rsid w:val="009C5B80"/>
    <w:rsid w:val="009C5BD1"/>
    <w:rsid w:val="009C5C06"/>
    <w:rsid w:val="009C5F04"/>
    <w:rsid w:val="009C615D"/>
    <w:rsid w:val="009C62FA"/>
    <w:rsid w:val="009C632B"/>
    <w:rsid w:val="009C63CC"/>
    <w:rsid w:val="009C6A48"/>
    <w:rsid w:val="009C6C85"/>
    <w:rsid w:val="009C6EFD"/>
    <w:rsid w:val="009C6F8D"/>
    <w:rsid w:val="009C737E"/>
    <w:rsid w:val="009C78B2"/>
    <w:rsid w:val="009C7903"/>
    <w:rsid w:val="009C7A69"/>
    <w:rsid w:val="009C7D08"/>
    <w:rsid w:val="009C7D2E"/>
    <w:rsid w:val="009C7E95"/>
    <w:rsid w:val="009C7FD1"/>
    <w:rsid w:val="009C7FF6"/>
    <w:rsid w:val="009D0036"/>
    <w:rsid w:val="009D0067"/>
    <w:rsid w:val="009D00D1"/>
    <w:rsid w:val="009D01A4"/>
    <w:rsid w:val="009D01AF"/>
    <w:rsid w:val="009D02B8"/>
    <w:rsid w:val="009D05CC"/>
    <w:rsid w:val="009D0657"/>
    <w:rsid w:val="009D0A84"/>
    <w:rsid w:val="009D0F4A"/>
    <w:rsid w:val="009D0FFC"/>
    <w:rsid w:val="009D1089"/>
    <w:rsid w:val="009D11C9"/>
    <w:rsid w:val="009D15CF"/>
    <w:rsid w:val="009D17BC"/>
    <w:rsid w:val="009D1909"/>
    <w:rsid w:val="009D1A0E"/>
    <w:rsid w:val="009D1B3A"/>
    <w:rsid w:val="009D1BC8"/>
    <w:rsid w:val="009D1DC5"/>
    <w:rsid w:val="009D1EC2"/>
    <w:rsid w:val="009D21E2"/>
    <w:rsid w:val="009D240C"/>
    <w:rsid w:val="009D27A4"/>
    <w:rsid w:val="009D2972"/>
    <w:rsid w:val="009D29A0"/>
    <w:rsid w:val="009D2A2E"/>
    <w:rsid w:val="009D2FCC"/>
    <w:rsid w:val="009D314A"/>
    <w:rsid w:val="009D318C"/>
    <w:rsid w:val="009D32AD"/>
    <w:rsid w:val="009D3377"/>
    <w:rsid w:val="009D3423"/>
    <w:rsid w:val="009D37D7"/>
    <w:rsid w:val="009D3885"/>
    <w:rsid w:val="009D38A2"/>
    <w:rsid w:val="009D3A0F"/>
    <w:rsid w:val="009D3AC1"/>
    <w:rsid w:val="009D3B78"/>
    <w:rsid w:val="009D3E43"/>
    <w:rsid w:val="009D3F62"/>
    <w:rsid w:val="009D436F"/>
    <w:rsid w:val="009D437F"/>
    <w:rsid w:val="009D43A0"/>
    <w:rsid w:val="009D446A"/>
    <w:rsid w:val="009D44FF"/>
    <w:rsid w:val="009D453C"/>
    <w:rsid w:val="009D4762"/>
    <w:rsid w:val="009D47E5"/>
    <w:rsid w:val="009D48EB"/>
    <w:rsid w:val="009D4ACF"/>
    <w:rsid w:val="009D4C0B"/>
    <w:rsid w:val="009D4DF7"/>
    <w:rsid w:val="009D4EA9"/>
    <w:rsid w:val="009D4F88"/>
    <w:rsid w:val="009D5565"/>
    <w:rsid w:val="009D587D"/>
    <w:rsid w:val="009D5C6B"/>
    <w:rsid w:val="009D5C82"/>
    <w:rsid w:val="009D5D93"/>
    <w:rsid w:val="009D5DA7"/>
    <w:rsid w:val="009D5DC9"/>
    <w:rsid w:val="009D60F3"/>
    <w:rsid w:val="009D61EE"/>
    <w:rsid w:val="009D62C0"/>
    <w:rsid w:val="009D63FE"/>
    <w:rsid w:val="009D649B"/>
    <w:rsid w:val="009D6567"/>
    <w:rsid w:val="009D65C9"/>
    <w:rsid w:val="009D67EF"/>
    <w:rsid w:val="009D6B48"/>
    <w:rsid w:val="009D6C8F"/>
    <w:rsid w:val="009D6CB6"/>
    <w:rsid w:val="009D782E"/>
    <w:rsid w:val="009D79A1"/>
    <w:rsid w:val="009D79E1"/>
    <w:rsid w:val="009D7B27"/>
    <w:rsid w:val="009D7BB4"/>
    <w:rsid w:val="009D7E27"/>
    <w:rsid w:val="009D7E54"/>
    <w:rsid w:val="009E00DE"/>
    <w:rsid w:val="009E015C"/>
    <w:rsid w:val="009E0178"/>
    <w:rsid w:val="009E0216"/>
    <w:rsid w:val="009E0512"/>
    <w:rsid w:val="009E0697"/>
    <w:rsid w:val="009E0E36"/>
    <w:rsid w:val="009E0FDA"/>
    <w:rsid w:val="009E11E8"/>
    <w:rsid w:val="009E122E"/>
    <w:rsid w:val="009E1277"/>
    <w:rsid w:val="009E1281"/>
    <w:rsid w:val="009E12EC"/>
    <w:rsid w:val="009E1388"/>
    <w:rsid w:val="009E1470"/>
    <w:rsid w:val="009E198E"/>
    <w:rsid w:val="009E1AC2"/>
    <w:rsid w:val="009E1B1B"/>
    <w:rsid w:val="009E1C40"/>
    <w:rsid w:val="009E1FA5"/>
    <w:rsid w:val="009E20D0"/>
    <w:rsid w:val="009E2126"/>
    <w:rsid w:val="009E2354"/>
    <w:rsid w:val="009E253C"/>
    <w:rsid w:val="009E2581"/>
    <w:rsid w:val="009E279C"/>
    <w:rsid w:val="009E27F0"/>
    <w:rsid w:val="009E29AB"/>
    <w:rsid w:val="009E2A62"/>
    <w:rsid w:val="009E2EAF"/>
    <w:rsid w:val="009E3621"/>
    <w:rsid w:val="009E3723"/>
    <w:rsid w:val="009E378B"/>
    <w:rsid w:val="009E37EA"/>
    <w:rsid w:val="009E3C2A"/>
    <w:rsid w:val="009E3E41"/>
    <w:rsid w:val="009E3E56"/>
    <w:rsid w:val="009E3FE3"/>
    <w:rsid w:val="009E405D"/>
    <w:rsid w:val="009E40B8"/>
    <w:rsid w:val="009E4142"/>
    <w:rsid w:val="009E41E2"/>
    <w:rsid w:val="009E41FC"/>
    <w:rsid w:val="009E42EB"/>
    <w:rsid w:val="009E4422"/>
    <w:rsid w:val="009E4484"/>
    <w:rsid w:val="009E44D0"/>
    <w:rsid w:val="009E45AD"/>
    <w:rsid w:val="009E46F9"/>
    <w:rsid w:val="009E4A05"/>
    <w:rsid w:val="009E4A0E"/>
    <w:rsid w:val="009E4D49"/>
    <w:rsid w:val="009E4D4B"/>
    <w:rsid w:val="009E4EE3"/>
    <w:rsid w:val="009E5355"/>
    <w:rsid w:val="009E55B4"/>
    <w:rsid w:val="009E56D6"/>
    <w:rsid w:val="009E577E"/>
    <w:rsid w:val="009E5BDD"/>
    <w:rsid w:val="009E5ED3"/>
    <w:rsid w:val="009E5F61"/>
    <w:rsid w:val="009E5FAC"/>
    <w:rsid w:val="009E60CF"/>
    <w:rsid w:val="009E618E"/>
    <w:rsid w:val="009E61EA"/>
    <w:rsid w:val="009E6222"/>
    <w:rsid w:val="009E6602"/>
    <w:rsid w:val="009E662B"/>
    <w:rsid w:val="009E6AD7"/>
    <w:rsid w:val="009E6B17"/>
    <w:rsid w:val="009E6C1C"/>
    <w:rsid w:val="009E7422"/>
    <w:rsid w:val="009E7665"/>
    <w:rsid w:val="009E7796"/>
    <w:rsid w:val="009E781B"/>
    <w:rsid w:val="009E7ACC"/>
    <w:rsid w:val="009E7E6E"/>
    <w:rsid w:val="009E7ED0"/>
    <w:rsid w:val="009E7F77"/>
    <w:rsid w:val="009F00D1"/>
    <w:rsid w:val="009F02EB"/>
    <w:rsid w:val="009F03AF"/>
    <w:rsid w:val="009F04C5"/>
    <w:rsid w:val="009F0502"/>
    <w:rsid w:val="009F06A3"/>
    <w:rsid w:val="009F06D4"/>
    <w:rsid w:val="009F081F"/>
    <w:rsid w:val="009F0AEA"/>
    <w:rsid w:val="009F0ECB"/>
    <w:rsid w:val="009F0F82"/>
    <w:rsid w:val="009F1271"/>
    <w:rsid w:val="009F1319"/>
    <w:rsid w:val="009F14B1"/>
    <w:rsid w:val="009F1566"/>
    <w:rsid w:val="009F15C9"/>
    <w:rsid w:val="009F18FC"/>
    <w:rsid w:val="009F1A61"/>
    <w:rsid w:val="009F1ACA"/>
    <w:rsid w:val="009F1AE7"/>
    <w:rsid w:val="009F1AFD"/>
    <w:rsid w:val="009F1C6F"/>
    <w:rsid w:val="009F2094"/>
    <w:rsid w:val="009F28E4"/>
    <w:rsid w:val="009F2A80"/>
    <w:rsid w:val="009F2EE0"/>
    <w:rsid w:val="009F2F90"/>
    <w:rsid w:val="009F302A"/>
    <w:rsid w:val="009F3651"/>
    <w:rsid w:val="009F3652"/>
    <w:rsid w:val="009F368F"/>
    <w:rsid w:val="009F3782"/>
    <w:rsid w:val="009F37C5"/>
    <w:rsid w:val="009F37F1"/>
    <w:rsid w:val="009F3985"/>
    <w:rsid w:val="009F3DFB"/>
    <w:rsid w:val="009F3F77"/>
    <w:rsid w:val="009F433C"/>
    <w:rsid w:val="009F437B"/>
    <w:rsid w:val="009F4385"/>
    <w:rsid w:val="009F4390"/>
    <w:rsid w:val="009F444E"/>
    <w:rsid w:val="009F4531"/>
    <w:rsid w:val="009F462B"/>
    <w:rsid w:val="009F474B"/>
    <w:rsid w:val="009F4989"/>
    <w:rsid w:val="009F4BE5"/>
    <w:rsid w:val="009F4C19"/>
    <w:rsid w:val="009F4DC7"/>
    <w:rsid w:val="009F507D"/>
    <w:rsid w:val="009F5215"/>
    <w:rsid w:val="009F527F"/>
    <w:rsid w:val="009F554C"/>
    <w:rsid w:val="009F576B"/>
    <w:rsid w:val="009F5F7F"/>
    <w:rsid w:val="009F60FA"/>
    <w:rsid w:val="009F61CB"/>
    <w:rsid w:val="009F6866"/>
    <w:rsid w:val="009F6880"/>
    <w:rsid w:val="009F6C19"/>
    <w:rsid w:val="009F6D64"/>
    <w:rsid w:val="009F6D71"/>
    <w:rsid w:val="009F6DE3"/>
    <w:rsid w:val="009F6EDE"/>
    <w:rsid w:val="009F6F83"/>
    <w:rsid w:val="009F7140"/>
    <w:rsid w:val="009F7345"/>
    <w:rsid w:val="009F73E2"/>
    <w:rsid w:val="009F766E"/>
    <w:rsid w:val="009F767B"/>
    <w:rsid w:val="009F7897"/>
    <w:rsid w:val="009F7CCF"/>
    <w:rsid w:val="009F7D2E"/>
    <w:rsid w:val="00A003A0"/>
    <w:rsid w:val="00A004A3"/>
    <w:rsid w:val="00A004CD"/>
    <w:rsid w:val="00A0067A"/>
    <w:rsid w:val="00A00AB2"/>
    <w:rsid w:val="00A00AFA"/>
    <w:rsid w:val="00A00B3B"/>
    <w:rsid w:val="00A00C2C"/>
    <w:rsid w:val="00A00D8B"/>
    <w:rsid w:val="00A01268"/>
    <w:rsid w:val="00A0133B"/>
    <w:rsid w:val="00A01644"/>
    <w:rsid w:val="00A01661"/>
    <w:rsid w:val="00A017E3"/>
    <w:rsid w:val="00A01B2E"/>
    <w:rsid w:val="00A01B62"/>
    <w:rsid w:val="00A01B75"/>
    <w:rsid w:val="00A01C96"/>
    <w:rsid w:val="00A01C9B"/>
    <w:rsid w:val="00A01D30"/>
    <w:rsid w:val="00A0236F"/>
    <w:rsid w:val="00A024F3"/>
    <w:rsid w:val="00A02570"/>
    <w:rsid w:val="00A0260D"/>
    <w:rsid w:val="00A0295E"/>
    <w:rsid w:val="00A02DB1"/>
    <w:rsid w:val="00A02DEA"/>
    <w:rsid w:val="00A030D6"/>
    <w:rsid w:val="00A035BA"/>
    <w:rsid w:val="00A036A8"/>
    <w:rsid w:val="00A036C4"/>
    <w:rsid w:val="00A039A5"/>
    <w:rsid w:val="00A03DFD"/>
    <w:rsid w:val="00A03F1F"/>
    <w:rsid w:val="00A04210"/>
    <w:rsid w:val="00A043EA"/>
    <w:rsid w:val="00A04518"/>
    <w:rsid w:val="00A045C4"/>
    <w:rsid w:val="00A04905"/>
    <w:rsid w:val="00A04B91"/>
    <w:rsid w:val="00A04F76"/>
    <w:rsid w:val="00A04FE7"/>
    <w:rsid w:val="00A05361"/>
    <w:rsid w:val="00A0550D"/>
    <w:rsid w:val="00A05605"/>
    <w:rsid w:val="00A05746"/>
    <w:rsid w:val="00A059E8"/>
    <w:rsid w:val="00A05A01"/>
    <w:rsid w:val="00A05BC5"/>
    <w:rsid w:val="00A05BCA"/>
    <w:rsid w:val="00A05C88"/>
    <w:rsid w:val="00A05FA5"/>
    <w:rsid w:val="00A061E5"/>
    <w:rsid w:val="00A0620A"/>
    <w:rsid w:val="00A06327"/>
    <w:rsid w:val="00A06684"/>
    <w:rsid w:val="00A06724"/>
    <w:rsid w:val="00A06757"/>
    <w:rsid w:val="00A07138"/>
    <w:rsid w:val="00A073A4"/>
    <w:rsid w:val="00A07585"/>
    <w:rsid w:val="00A076A5"/>
    <w:rsid w:val="00A077EB"/>
    <w:rsid w:val="00A07C63"/>
    <w:rsid w:val="00A07DC7"/>
    <w:rsid w:val="00A101FD"/>
    <w:rsid w:val="00A10267"/>
    <w:rsid w:val="00A10333"/>
    <w:rsid w:val="00A1048C"/>
    <w:rsid w:val="00A104CE"/>
    <w:rsid w:val="00A10858"/>
    <w:rsid w:val="00A10A04"/>
    <w:rsid w:val="00A10B8C"/>
    <w:rsid w:val="00A10C27"/>
    <w:rsid w:val="00A10C77"/>
    <w:rsid w:val="00A10D33"/>
    <w:rsid w:val="00A10E47"/>
    <w:rsid w:val="00A10E72"/>
    <w:rsid w:val="00A1114E"/>
    <w:rsid w:val="00A11278"/>
    <w:rsid w:val="00A11336"/>
    <w:rsid w:val="00A11591"/>
    <w:rsid w:val="00A115AF"/>
    <w:rsid w:val="00A117CA"/>
    <w:rsid w:val="00A11855"/>
    <w:rsid w:val="00A119FA"/>
    <w:rsid w:val="00A11AC8"/>
    <w:rsid w:val="00A12277"/>
    <w:rsid w:val="00A1262E"/>
    <w:rsid w:val="00A1298C"/>
    <w:rsid w:val="00A129F4"/>
    <w:rsid w:val="00A12B85"/>
    <w:rsid w:val="00A12BCA"/>
    <w:rsid w:val="00A12C82"/>
    <w:rsid w:val="00A12CB2"/>
    <w:rsid w:val="00A12CF7"/>
    <w:rsid w:val="00A12D76"/>
    <w:rsid w:val="00A1300B"/>
    <w:rsid w:val="00A130B4"/>
    <w:rsid w:val="00A13107"/>
    <w:rsid w:val="00A131D2"/>
    <w:rsid w:val="00A132C4"/>
    <w:rsid w:val="00A133A4"/>
    <w:rsid w:val="00A1362D"/>
    <w:rsid w:val="00A1367B"/>
    <w:rsid w:val="00A136C8"/>
    <w:rsid w:val="00A13749"/>
    <w:rsid w:val="00A138CD"/>
    <w:rsid w:val="00A139EE"/>
    <w:rsid w:val="00A139FC"/>
    <w:rsid w:val="00A13A6D"/>
    <w:rsid w:val="00A13B92"/>
    <w:rsid w:val="00A1404D"/>
    <w:rsid w:val="00A1407C"/>
    <w:rsid w:val="00A14089"/>
    <w:rsid w:val="00A140D7"/>
    <w:rsid w:val="00A14197"/>
    <w:rsid w:val="00A1421A"/>
    <w:rsid w:val="00A1429C"/>
    <w:rsid w:val="00A146BC"/>
    <w:rsid w:val="00A146D8"/>
    <w:rsid w:val="00A1475E"/>
    <w:rsid w:val="00A14B62"/>
    <w:rsid w:val="00A14BB5"/>
    <w:rsid w:val="00A14E1C"/>
    <w:rsid w:val="00A15069"/>
    <w:rsid w:val="00A1516A"/>
    <w:rsid w:val="00A154BE"/>
    <w:rsid w:val="00A15683"/>
    <w:rsid w:val="00A157B4"/>
    <w:rsid w:val="00A1596B"/>
    <w:rsid w:val="00A15972"/>
    <w:rsid w:val="00A15B26"/>
    <w:rsid w:val="00A15EE7"/>
    <w:rsid w:val="00A16052"/>
    <w:rsid w:val="00A16155"/>
    <w:rsid w:val="00A16373"/>
    <w:rsid w:val="00A16439"/>
    <w:rsid w:val="00A16602"/>
    <w:rsid w:val="00A1661A"/>
    <w:rsid w:val="00A1665C"/>
    <w:rsid w:val="00A1686E"/>
    <w:rsid w:val="00A16946"/>
    <w:rsid w:val="00A16AF3"/>
    <w:rsid w:val="00A16B4A"/>
    <w:rsid w:val="00A16D3F"/>
    <w:rsid w:val="00A16EF7"/>
    <w:rsid w:val="00A1701D"/>
    <w:rsid w:val="00A170DC"/>
    <w:rsid w:val="00A1771B"/>
    <w:rsid w:val="00A1787A"/>
    <w:rsid w:val="00A178B1"/>
    <w:rsid w:val="00A17BC9"/>
    <w:rsid w:val="00A17CBE"/>
    <w:rsid w:val="00A17E32"/>
    <w:rsid w:val="00A200C0"/>
    <w:rsid w:val="00A20157"/>
    <w:rsid w:val="00A20413"/>
    <w:rsid w:val="00A205DE"/>
    <w:rsid w:val="00A20806"/>
    <w:rsid w:val="00A20825"/>
    <w:rsid w:val="00A2092A"/>
    <w:rsid w:val="00A20A34"/>
    <w:rsid w:val="00A20AB5"/>
    <w:rsid w:val="00A20ABE"/>
    <w:rsid w:val="00A20B8B"/>
    <w:rsid w:val="00A20BF9"/>
    <w:rsid w:val="00A20F46"/>
    <w:rsid w:val="00A2121B"/>
    <w:rsid w:val="00A2128F"/>
    <w:rsid w:val="00A21538"/>
    <w:rsid w:val="00A2154D"/>
    <w:rsid w:val="00A216A9"/>
    <w:rsid w:val="00A216FD"/>
    <w:rsid w:val="00A217DA"/>
    <w:rsid w:val="00A217DB"/>
    <w:rsid w:val="00A21893"/>
    <w:rsid w:val="00A21979"/>
    <w:rsid w:val="00A219A3"/>
    <w:rsid w:val="00A21B27"/>
    <w:rsid w:val="00A21EEA"/>
    <w:rsid w:val="00A21EFC"/>
    <w:rsid w:val="00A221DC"/>
    <w:rsid w:val="00A22637"/>
    <w:rsid w:val="00A22743"/>
    <w:rsid w:val="00A229F9"/>
    <w:rsid w:val="00A22B6D"/>
    <w:rsid w:val="00A22B9F"/>
    <w:rsid w:val="00A22CC0"/>
    <w:rsid w:val="00A22F7A"/>
    <w:rsid w:val="00A22F9D"/>
    <w:rsid w:val="00A23003"/>
    <w:rsid w:val="00A23088"/>
    <w:rsid w:val="00A231CD"/>
    <w:rsid w:val="00A233B8"/>
    <w:rsid w:val="00A233E0"/>
    <w:rsid w:val="00A2366A"/>
    <w:rsid w:val="00A239CE"/>
    <w:rsid w:val="00A23A98"/>
    <w:rsid w:val="00A23AA8"/>
    <w:rsid w:val="00A23B05"/>
    <w:rsid w:val="00A23BAB"/>
    <w:rsid w:val="00A23C49"/>
    <w:rsid w:val="00A23CB5"/>
    <w:rsid w:val="00A24114"/>
    <w:rsid w:val="00A24462"/>
    <w:rsid w:val="00A24543"/>
    <w:rsid w:val="00A2465C"/>
    <w:rsid w:val="00A24861"/>
    <w:rsid w:val="00A248DE"/>
    <w:rsid w:val="00A24AD3"/>
    <w:rsid w:val="00A24BCD"/>
    <w:rsid w:val="00A24C1C"/>
    <w:rsid w:val="00A24D73"/>
    <w:rsid w:val="00A24DC2"/>
    <w:rsid w:val="00A24DE9"/>
    <w:rsid w:val="00A24FA2"/>
    <w:rsid w:val="00A24FAF"/>
    <w:rsid w:val="00A2510A"/>
    <w:rsid w:val="00A251A9"/>
    <w:rsid w:val="00A25214"/>
    <w:rsid w:val="00A2542B"/>
    <w:rsid w:val="00A256A4"/>
    <w:rsid w:val="00A257C1"/>
    <w:rsid w:val="00A25A91"/>
    <w:rsid w:val="00A25B2D"/>
    <w:rsid w:val="00A25BE3"/>
    <w:rsid w:val="00A25DBE"/>
    <w:rsid w:val="00A25E51"/>
    <w:rsid w:val="00A25FF8"/>
    <w:rsid w:val="00A260C7"/>
    <w:rsid w:val="00A2619E"/>
    <w:rsid w:val="00A261BE"/>
    <w:rsid w:val="00A26569"/>
    <w:rsid w:val="00A267BC"/>
    <w:rsid w:val="00A267E5"/>
    <w:rsid w:val="00A269B4"/>
    <w:rsid w:val="00A26AB4"/>
    <w:rsid w:val="00A26D5C"/>
    <w:rsid w:val="00A26F47"/>
    <w:rsid w:val="00A26F6F"/>
    <w:rsid w:val="00A271E2"/>
    <w:rsid w:val="00A27231"/>
    <w:rsid w:val="00A27378"/>
    <w:rsid w:val="00A273E6"/>
    <w:rsid w:val="00A2740A"/>
    <w:rsid w:val="00A27510"/>
    <w:rsid w:val="00A27813"/>
    <w:rsid w:val="00A2786B"/>
    <w:rsid w:val="00A303A0"/>
    <w:rsid w:val="00A303ED"/>
    <w:rsid w:val="00A3060C"/>
    <w:rsid w:val="00A307E4"/>
    <w:rsid w:val="00A30989"/>
    <w:rsid w:val="00A30A7C"/>
    <w:rsid w:val="00A30BE3"/>
    <w:rsid w:val="00A30C92"/>
    <w:rsid w:val="00A30DA6"/>
    <w:rsid w:val="00A30DF4"/>
    <w:rsid w:val="00A311E7"/>
    <w:rsid w:val="00A31221"/>
    <w:rsid w:val="00A31229"/>
    <w:rsid w:val="00A312C1"/>
    <w:rsid w:val="00A313B8"/>
    <w:rsid w:val="00A31407"/>
    <w:rsid w:val="00A315B4"/>
    <w:rsid w:val="00A31923"/>
    <w:rsid w:val="00A31979"/>
    <w:rsid w:val="00A31ACD"/>
    <w:rsid w:val="00A31B6A"/>
    <w:rsid w:val="00A31C13"/>
    <w:rsid w:val="00A31C52"/>
    <w:rsid w:val="00A31DCB"/>
    <w:rsid w:val="00A31F46"/>
    <w:rsid w:val="00A3205E"/>
    <w:rsid w:val="00A32066"/>
    <w:rsid w:val="00A321C8"/>
    <w:rsid w:val="00A322EC"/>
    <w:rsid w:val="00A32547"/>
    <w:rsid w:val="00A32622"/>
    <w:rsid w:val="00A32697"/>
    <w:rsid w:val="00A32849"/>
    <w:rsid w:val="00A32934"/>
    <w:rsid w:val="00A32A22"/>
    <w:rsid w:val="00A32A44"/>
    <w:rsid w:val="00A32BB0"/>
    <w:rsid w:val="00A32BB7"/>
    <w:rsid w:val="00A32C1E"/>
    <w:rsid w:val="00A32E25"/>
    <w:rsid w:val="00A32F87"/>
    <w:rsid w:val="00A33088"/>
    <w:rsid w:val="00A330BA"/>
    <w:rsid w:val="00A330CD"/>
    <w:rsid w:val="00A330E0"/>
    <w:rsid w:val="00A3311D"/>
    <w:rsid w:val="00A3362A"/>
    <w:rsid w:val="00A336A8"/>
    <w:rsid w:val="00A33949"/>
    <w:rsid w:val="00A33AE7"/>
    <w:rsid w:val="00A33BDE"/>
    <w:rsid w:val="00A33D04"/>
    <w:rsid w:val="00A33D2F"/>
    <w:rsid w:val="00A33D41"/>
    <w:rsid w:val="00A33E64"/>
    <w:rsid w:val="00A34275"/>
    <w:rsid w:val="00A34308"/>
    <w:rsid w:val="00A3449C"/>
    <w:rsid w:val="00A344D4"/>
    <w:rsid w:val="00A34820"/>
    <w:rsid w:val="00A34888"/>
    <w:rsid w:val="00A34AFC"/>
    <w:rsid w:val="00A34B52"/>
    <w:rsid w:val="00A34C9D"/>
    <w:rsid w:val="00A34DF6"/>
    <w:rsid w:val="00A34F4C"/>
    <w:rsid w:val="00A34FFB"/>
    <w:rsid w:val="00A3507C"/>
    <w:rsid w:val="00A3524D"/>
    <w:rsid w:val="00A35425"/>
    <w:rsid w:val="00A3586E"/>
    <w:rsid w:val="00A35987"/>
    <w:rsid w:val="00A35C8F"/>
    <w:rsid w:val="00A35F1C"/>
    <w:rsid w:val="00A36049"/>
    <w:rsid w:val="00A36068"/>
    <w:rsid w:val="00A361D1"/>
    <w:rsid w:val="00A362EF"/>
    <w:rsid w:val="00A36369"/>
    <w:rsid w:val="00A363D3"/>
    <w:rsid w:val="00A3681C"/>
    <w:rsid w:val="00A36885"/>
    <w:rsid w:val="00A36C5A"/>
    <w:rsid w:val="00A36D92"/>
    <w:rsid w:val="00A36EBB"/>
    <w:rsid w:val="00A36F9E"/>
    <w:rsid w:val="00A36FC0"/>
    <w:rsid w:val="00A36FC9"/>
    <w:rsid w:val="00A37218"/>
    <w:rsid w:val="00A37395"/>
    <w:rsid w:val="00A373A3"/>
    <w:rsid w:val="00A373AF"/>
    <w:rsid w:val="00A3756F"/>
    <w:rsid w:val="00A37591"/>
    <w:rsid w:val="00A37875"/>
    <w:rsid w:val="00A3788B"/>
    <w:rsid w:val="00A37A1C"/>
    <w:rsid w:val="00A37B16"/>
    <w:rsid w:val="00A37BF5"/>
    <w:rsid w:val="00A37E37"/>
    <w:rsid w:val="00A4012A"/>
    <w:rsid w:val="00A40348"/>
    <w:rsid w:val="00A404CB"/>
    <w:rsid w:val="00A4058D"/>
    <w:rsid w:val="00A40955"/>
    <w:rsid w:val="00A40C6B"/>
    <w:rsid w:val="00A40C87"/>
    <w:rsid w:val="00A40D5A"/>
    <w:rsid w:val="00A40E33"/>
    <w:rsid w:val="00A40E55"/>
    <w:rsid w:val="00A40E5E"/>
    <w:rsid w:val="00A41021"/>
    <w:rsid w:val="00A41070"/>
    <w:rsid w:val="00A41131"/>
    <w:rsid w:val="00A4119C"/>
    <w:rsid w:val="00A415C4"/>
    <w:rsid w:val="00A41693"/>
    <w:rsid w:val="00A41857"/>
    <w:rsid w:val="00A41A7D"/>
    <w:rsid w:val="00A41F1D"/>
    <w:rsid w:val="00A42010"/>
    <w:rsid w:val="00A42089"/>
    <w:rsid w:val="00A42490"/>
    <w:rsid w:val="00A424EC"/>
    <w:rsid w:val="00A42690"/>
    <w:rsid w:val="00A42857"/>
    <w:rsid w:val="00A42B82"/>
    <w:rsid w:val="00A42E8C"/>
    <w:rsid w:val="00A42F1E"/>
    <w:rsid w:val="00A431C5"/>
    <w:rsid w:val="00A431C7"/>
    <w:rsid w:val="00A43222"/>
    <w:rsid w:val="00A436A9"/>
    <w:rsid w:val="00A43922"/>
    <w:rsid w:val="00A43B12"/>
    <w:rsid w:val="00A43B34"/>
    <w:rsid w:val="00A441E9"/>
    <w:rsid w:val="00A44AB4"/>
    <w:rsid w:val="00A44B6D"/>
    <w:rsid w:val="00A44FEE"/>
    <w:rsid w:val="00A45479"/>
    <w:rsid w:val="00A455FF"/>
    <w:rsid w:val="00A45985"/>
    <w:rsid w:val="00A45C19"/>
    <w:rsid w:val="00A45E34"/>
    <w:rsid w:val="00A45ECF"/>
    <w:rsid w:val="00A45F71"/>
    <w:rsid w:val="00A4602B"/>
    <w:rsid w:val="00A461C2"/>
    <w:rsid w:val="00A4624C"/>
    <w:rsid w:val="00A463BE"/>
    <w:rsid w:val="00A4640F"/>
    <w:rsid w:val="00A465A6"/>
    <w:rsid w:val="00A46640"/>
    <w:rsid w:val="00A46674"/>
    <w:rsid w:val="00A466D3"/>
    <w:rsid w:val="00A4691B"/>
    <w:rsid w:val="00A46A43"/>
    <w:rsid w:val="00A46B03"/>
    <w:rsid w:val="00A46B5B"/>
    <w:rsid w:val="00A46CB1"/>
    <w:rsid w:val="00A46F7F"/>
    <w:rsid w:val="00A470A7"/>
    <w:rsid w:val="00A470F0"/>
    <w:rsid w:val="00A47196"/>
    <w:rsid w:val="00A471F3"/>
    <w:rsid w:val="00A47461"/>
    <w:rsid w:val="00A475A1"/>
    <w:rsid w:val="00A475C9"/>
    <w:rsid w:val="00A475FA"/>
    <w:rsid w:val="00A47789"/>
    <w:rsid w:val="00A47893"/>
    <w:rsid w:val="00A47901"/>
    <w:rsid w:val="00A47917"/>
    <w:rsid w:val="00A47B08"/>
    <w:rsid w:val="00A47BF0"/>
    <w:rsid w:val="00A47FFB"/>
    <w:rsid w:val="00A501F0"/>
    <w:rsid w:val="00A502CC"/>
    <w:rsid w:val="00A50549"/>
    <w:rsid w:val="00A5063D"/>
    <w:rsid w:val="00A507C7"/>
    <w:rsid w:val="00A50A93"/>
    <w:rsid w:val="00A50B14"/>
    <w:rsid w:val="00A50BE0"/>
    <w:rsid w:val="00A50C94"/>
    <w:rsid w:val="00A50EC4"/>
    <w:rsid w:val="00A50FB4"/>
    <w:rsid w:val="00A5130C"/>
    <w:rsid w:val="00A51462"/>
    <w:rsid w:val="00A514FE"/>
    <w:rsid w:val="00A515F3"/>
    <w:rsid w:val="00A516B2"/>
    <w:rsid w:val="00A5172C"/>
    <w:rsid w:val="00A51979"/>
    <w:rsid w:val="00A51A3E"/>
    <w:rsid w:val="00A51A99"/>
    <w:rsid w:val="00A51ADD"/>
    <w:rsid w:val="00A51CA4"/>
    <w:rsid w:val="00A51D07"/>
    <w:rsid w:val="00A524DB"/>
    <w:rsid w:val="00A52508"/>
    <w:rsid w:val="00A5266F"/>
    <w:rsid w:val="00A527FC"/>
    <w:rsid w:val="00A5284C"/>
    <w:rsid w:val="00A528A5"/>
    <w:rsid w:val="00A52915"/>
    <w:rsid w:val="00A52924"/>
    <w:rsid w:val="00A52963"/>
    <w:rsid w:val="00A52B4B"/>
    <w:rsid w:val="00A52B71"/>
    <w:rsid w:val="00A52C25"/>
    <w:rsid w:val="00A52CFA"/>
    <w:rsid w:val="00A52D10"/>
    <w:rsid w:val="00A52EEB"/>
    <w:rsid w:val="00A530D4"/>
    <w:rsid w:val="00A53266"/>
    <w:rsid w:val="00A535DD"/>
    <w:rsid w:val="00A53CB4"/>
    <w:rsid w:val="00A53D5B"/>
    <w:rsid w:val="00A53FCB"/>
    <w:rsid w:val="00A53FFD"/>
    <w:rsid w:val="00A54290"/>
    <w:rsid w:val="00A54339"/>
    <w:rsid w:val="00A544A3"/>
    <w:rsid w:val="00A5456B"/>
    <w:rsid w:val="00A545BC"/>
    <w:rsid w:val="00A54681"/>
    <w:rsid w:val="00A546A4"/>
    <w:rsid w:val="00A54740"/>
    <w:rsid w:val="00A547C4"/>
    <w:rsid w:val="00A5483B"/>
    <w:rsid w:val="00A54AAF"/>
    <w:rsid w:val="00A54AEB"/>
    <w:rsid w:val="00A54BFF"/>
    <w:rsid w:val="00A54C60"/>
    <w:rsid w:val="00A55350"/>
    <w:rsid w:val="00A55463"/>
    <w:rsid w:val="00A554DC"/>
    <w:rsid w:val="00A5577F"/>
    <w:rsid w:val="00A558D3"/>
    <w:rsid w:val="00A5590B"/>
    <w:rsid w:val="00A55B2C"/>
    <w:rsid w:val="00A55C67"/>
    <w:rsid w:val="00A55F4F"/>
    <w:rsid w:val="00A55F62"/>
    <w:rsid w:val="00A561A8"/>
    <w:rsid w:val="00A561B4"/>
    <w:rsid w:val="00A567F7"/>
    <w:rsid w:val="00A56865"/>
    <w:rsid w:val="00A56933"/>
    <w:rsid w:val="00A56B40"/>
    <w:rsid w:val="00A56B46"/>
    <w:rsid w:val="00A56BB4"/>
    <w:rsid w:val="00A56EA9"/>
    <w:rsid w:val="00A5724F"/>
    <w:rsid w:val="00A5742D"/>
    <w:rsid w:val="00A57651"/>
    <w:rsid w:val="00A577A9"/>
    <w:rsid w:val="00A57977"/>
    <w:rsid w:val="00A57AE3"/>
    <w:rsid w:val="00A57B10"/>
    <w:rsid w:val="00A57CA8"/>
    <w:rsid w:val="00A57DAD"/>
    <w:rsid w:val="00A57E8E"/>
    <w:rsid w:val="00A600B5"/>
    <w:rsid w:val="00A60225"/>
    <w:rsid w:val="00A603AE"/>
    <w:rsid w:val="00A603EA"/>
    <w:rsid w:val="00A60596"/>
    <w:rsid w:val="00A605F0"/>
    <w:rsid w:val="00A60B0B"/>
    <w:rsid w:val="00A60D15"/>
    <w:rsid w:val="00A60D3A"/>
    <w:rsid w:val="00A60F0F"/>
    <w:rsid w:val="00A60F43"/>
    <w:rsid w:val="00A61087"/>
    <w:rsid w:val="00A610AB"/>
    <w:rsid w:val="00A61133"/>
    <w:rsid w:val="00A6122B"/>
    <w:rsid w:val="00A614F4"/>
    <w:rsid w:val="00A61549"/>
    <w:rsid w:val="00A6159E"/>
    <w:rsid w:val="00A619FE"/>
    <w:rsid w:val="00A61AF1"/>
    <w:rsid w:val="00A61B60"/>
    <w:rsid w:val="00A61D83"/>
    <w:rsid w:val="00A62039"/>
    <w:rsid w:val="00A6213B"/>
    <w:rsid w:val="00A62190"/>
    <w:rsid w:val="00A624F6"/>
    <w:rsid w:val="00A62559"/>
    <w:rsid w:val="00A626EF"/>
    <w:rsid w:val="00A62761"/>
    <w:rsid w:val="00A62788"/>
    <w:rsid w:val="00A628C7"/>
    <w:rsid w:val="00A62969"/>
    <w:rsid w:val="00A62A5C"/>
    <w:rsid w:val="00A62CE9"/>
    <w:rsid w:val="00A62DB9"/>
    <w:rsid w:val="00A62E59"/>
    <w:rsid w:val="00A62EB3"/>
    <w:rsid w:val="00A6302B"/>
    <w:rsid w:val="00A63032"/>
    <w:rsid w:val="00A63169"/>
    <w:rsid w:val="00A63BAC"/>
    <w:rsid w:val="00A63EF4"/>
    <w:rsid w:val="00A63F24"/>
    <w:rsid w:val="00A6482D"/>
    <w:rsid w:val="00A6499D"/>
    <w:rsid w:val="00A64A1D"/>
    <w:rsid w:val="00A64AA6"/>
    <w:rsid w:val="00A64B98"/>
    <w:rsid w:val="00A65067"/>
    <w:rsid w:val="00A652CA"/>
    <w:rsid w:val="00A6557A"/>
    <w:rsid w:val="00A658C3"/>
    <w:rsid w:val="00A65E45"/>
    <w:rsid w:val="00A65EF2"/>
    <w:rsid w:val="00A66110"/>
    <w:rsid w:val="00A66415"/>
    <w:rsid w:val="00A66CD3"/>
    <w:rsid w:val="00A66CDE"/>
    <w:rsid w:val="00A66D4D"/>
    <w:rsid w:val="00A66DB1"/>
    <w:rsid w:val="00A66E8B"/>
    <w:rsid w:val="00A66F93"/>
    <w:rsid w:val="00A66FCC"/>
    <w:rsid w:val="00A66FDA"/>
    <w:rsid w:val="00A670CC"/>
    <w:rsid w:val="00A670CF"/>
    <w:rsid w:val="00A674FB"/>
    <w:rsid w:val="00A67504"/>
    <w:rsid w:val="00A679B4"/>
    <w:rsid w:val="00A67A01"/>
    <w:rsid w:val="00A67FC4"/>
    <w:rsid w:val="00A701F3"/>
    <w:rsid w:val="00A7027E"/>
    <w:rsid w:val="00A7053A"/>
    <w:rsid w:val="00A707C1"/>
    <w:rsid w:val="00A708D1"/>
    <w:rsid w:val="00A70BC5"/>
    <w:rsid w:val="00A70C42"/>
    <w:rsid w:val="00A70C71"/>
    <w:rsid w:val="00A70D95"/>
    <w:rsid w:val="00A70E7D"/>
    <w:rsid w:val="00A70F46"/>
    <w:rsid w:val="00A70F6F"/>
    <w:rsid w:val="00A70FA6"/>
    <w:rsid w:val="00A713AF"/>
    <w:rsid w:val="00A713C6"/>
    <w:rsid w:val="00A713D6"/>
    <w:rsid w:val="00A71575"/>
    <w:rsid w:val="00A71804"/>
    <w:rsid w:val="00A71A27"/>
    <w:rsid w:val="00A71B02"/>
    <w:rsid w:val="00A71B28"/>
    <w:rsid w:val="00A71D72"/>
    <w:rsid w:val="00A71E12"/>
    <w:rsid w:val="00A72083"/>
    <w:rsid w:val="00A7259A"/>
    <w:rsid w:val="00A7271C"/>
    <w:rsid w:val="00A72731"/>
    <w:rsid w:val="00A727BC"/>
    <w:rsid w:val="00A7289D"/>
    <w:rsid w:val="00A729BE"/>
    <w:rsid w:val="00A72C3C"/>
    <w:rsid w:val="00A72CAE"/>
    <w:rsid w:val="00A734B9"/>
    <w:rsid w:val="00A735EF"/>
    <w:rsid w:val="00A736D1"/>
    <w:rsid w:val="00A73C8C"/>
    <w:rsid w:val="00A73F4F"/>
    <w:rsid w:val="00A74003"/>
    <w:rsid w:val="00A74246"/>
    <w:rsid w:val="00A7435D"/>
    <w:rsid w:val="00A7437C"/>
    <w:rsid w:val="00A74561"/>
    <w:rsid w:val="00A746F4"/>
    <w:rsid w:val="00A74924"/>
    <w:rsid w:val="00A74C99"/>
    <w:rsid w:val="00A74CF6"/>
    <w:rsid w:val="00A74DC6"/>
    <w:rsid w:val="00A75055"/>
    <w:rsid w:val="00A75227"/>
    <w:rsid w:val="00A75541"/>
    <w:rsid w:val="00A755F5"/>
    <w:rsid w:val="00A7575D"/>
    <w:rsid w:val="00A75811"/>
    <w:rsid w:val="00A75F92"/>
    <w:rsid w:val="00A7611E"/>
    <w:rsid w:val="00A76374"/>
    <w:rsid w:val="00A763FE"/>
    <w:rsid w:val="00A76408"/>
    <w:rsid w:val="00A7667E"/>
    <w:rsid w:val="00A76877"/>
    <w:rsid w:val="00A76CB5"/>
    <w:rsid w:val="00A76E65"/>
    <w:rsid w:val="00A76EA4"/>
    <w:rsid w:val="00A770BB"/>
    <w:rsid w:val="00A77193"/>
    <w:rsid w:val="00A77208"/>
    <w:rsid w:val="00A77B0A"/>
    <w:rsid w:val="00A77B77"/>
    <w:rsid w:val="00A77BBF"/>
    <w:rsid w:val="00A77C70"/>
    <w:rsid w:val="00A77E6B"/>
    <w:rsid w:val="00A80031"/>
    <w:rsid w:val="00A804E6"/>
    <w:rsid w:val="00A80832"/>
    <w:rsid w:val="00A8083B"/>
    <w:rsid w:val="00A80F19"/>
    <w:rsid w:val="00A81137"/>
    <w:rsid w:val="00A8117A"/>
    <w:rsid w:val="00A811A0"/>
    <w:rsid w:val="00A81772"/>
    <w:rsid w:val="00A81A96"/>
    <w:rsid w:val="00A81AEE"/>
    <w:rsid w:val="00A81CA1"/>
    <w:rsid w:val="00A820E2"/>
    <w:rsid w:val="00A821E6"/>
    <w:rsid w:val="00A826A7"/>
    <w:rsid w:val="00A826B0"/>
    <w:rsid w:val="00A82738"/>
    <w:rsid w:val="00A827CD"/>
    <w:rsid w:val="00A82852"/>
    <w:rsid w:val="00A82A4C"/>
    <w:rsid w:val="00A82ED0"/>
    <w:rsid w:val="00A82EE6"/>
    <w:rsid w:val="00A830F2"/>
    <w:rsid w:val="00A832C5"/>
    <w:rsid w:val="00A833A1"/>
    <w:rsid w:val="00A83502"/>
    <w:rsid w:val="00A83521"/>
    <w:rsid w:val="00A83641"/>
    <w:rsid w:val="00A83BCA"/>
    <w:rsid w:val="00A83C0C"/>
    <w:rsid w:val="00A83C55"/>
    <w:rsid w:val="00A83C77"/>
    <w:rsid w:val="00A83E87"/>
    <w:rsid w:val="00A83F77"/>
    <w:rsid w:val="00A840FD"/>
    <w:rsid w:val="00A84175"/>
    <w:rsid w:val="00A848BB"/>
    <w:rsid w:val="00A84A92"/>
    <w:rsid w:val="00A84C14"/>
    <w:rsid w:val="00A84C58"/>
    <w:rsid w:val="00A84D69"/>
    <w:rsid w:val="00A84EBC"/>
    <w:rsid w:val="00A85203"/>
    <w:rsid w:val="00A852CC"/>
    <w:rsid w:val="00A85433"/>
    <w:rsid w:val="00A85895"/>
    <w:rsid w:val="00A85DAE"/>
    <w:rsid w:val="00A86088"/>
    <w:rsid w:val="00A86295"/>
    <w:rsid w:val="00A862CE"/>
    <w:rsid w:val="00A866A7"/>
    <w:rsid w:val="00A8681D"/>
    <w:rsid w:val="00A8694C"/>
    <w:rsid w:val="00A86D6F"/>
    <w:rsid w:val="00A86E36"/>
    <w:rsid w:val="00A86FA5"/>
    <w:rsid w:val="00A86FDC"/>
    <w:rsid w:val="00A872F1"/>
    <w:rsid w:val="00A876B4"/>
    <w:rsid w:val="00A876BE"/>
    <w:rsid w:val="00A878A7"/>
    <w:rsid w:val="00A87A4B"/>
    <w:rsid w:val="00A87AF4"/>
    <w:rsid w:val="00A87F7D"/>
    <w:rsid w:val="00A87F9B"/>
    <w:rsid w:val="00A900A3"/>
    <w:rsid w:val="00A900E0"/>
    <w:rsid w:val="00A903C5"/>
    <w:rsid w:val="00A9058F"/>
    <w:rsid w:val="00A9062A"/>
    <w:rsid w:val="00A90837"/>
    <w:rsid w:val="00A90A4B"/>
    <w:rsid w:val="00A90AB5"/>
    <w:rsid w:val="00A90B30"/>
    <w:rsid w:val="00A90DB0"/>
    <w:rsid w:val="00A91333"/>
    <w:rsid w:val="00A917DB"/>
    <w:rsid w:val="00A91ACE"/>
    <w:rsid w:val="00A91E31"/>
    <w:rsid w:val="00A91F81"/>
    <w:rsid w:val="00A92049"/>
    <w:rsid w:val="00A92253"/>
    <w:rsid w:val="00A9236C"/>
    <w:rsid w:val="00A923E4"/>
    <w:rsid w:val="00A92975"/>
    <w:rsid w:val="00A92A11"/>
    <w:rsid w:val="00A92EA3"/>
    <w:rsid w:val="00A92EDF"/>
    <w:rsid w:val="00A93309"/>
    <w:rsid w:val="00A93333"/>
    <w:rsid w:val="00A93371"/>
    <w:rsid w:val="00A9353A"/>
    <w:rsid w:val="00A93892"/>
    <w:rsid w:val="00A939B6"/>
    <w:rsid w:val="00A93BD6"/>
    <w:rsid w:val="00A93FCC"/>
    <w:rsid w:val="00A93FFD"/>
    <w:rsid w:val="00A94049"/>
    <w:rsid w:val="00A944B6"/>
    <w:rsid w:val="00A94671"/>
    <w:rsid w:val="00A9484D"/>
    <w:rsid w:val="00A94880"/>
    <w:rsid w:val="00A948AE"/>
    <w:rsid w:val="00A94A1F"/>
    <w:rsid w:val="00A94D16"/>
    <w:rsid w:val="00A94D9A"/>
    <w:rsid w:val="00A94E42"/>
    <w:rsid w:val="00A9527E"/>
    <w:rsid w:val="00A95334"/>
    <w:rsid w:val="00A9536D"/>
    <w:rsid w:val="00A955A3"/>
    <w:rsid w:val="00A9565F"/>
    <w:rsid w:val="00A95A52"/>
    <w:rsid w:val="00A95B37"/>
    <w:rsid w:val="00A96088"/>
    <w:rsid w:val="00A96135"/>
    <w:rsid w:val="00A963AB"/>
    <w:rsid w:val="00A96436"/>
    <w:rsid w:val="00A964F4"/>
    <w:rsid w:val="00A96849"/>
    <w:rsid w:val="00A968FD"/>
    <w:rsid w:val="00A96963"/>
    <w:rsid w:val="00A96BE7"/>
    <w:rsid w:val="00A96C2B"/>
    <w:rsid w:val="00A96D4F"/>
    <w:rsid w:val="00A96EE8"/>
    <w:rsid w:val="00A971D2"/>
    <w:rsid w:val="00A9733F"/>
    <w:rsid w:val="00A973C1"/>
    <w:rsid w:val="00A97572"/>
    <w:rsid w:val="00A976AF"/>
    <w:rsid w:val="00A979A7"/>
    <w:rsid w:val="00A97BA0"/>
    <w:rsid w:val="00A97FF9"/>
    <w:rsid w:val="00AA013F"/>
    <w:rsid w:val="00AA0480"/>
    <w:rsid w:val="00AA0485"/>
    <w:rsid w:val="00AA08AC"/>
    <w:rsid w:val="00AA08DF"/>
    <w:rsid w:val="00AA0959"/>
    <w:rsid w:val="00AA0AF0"/>
    <w:rsid w:val="00AA0F72"/>
    <w:rsid w:val="00AA0FCC"/>
    <w:rsid w:val="00AA11B8"/>
    <w:rsid w:val="00AA138A"/>
    <w:rsid w:val="00AA139D"/>
    <w:rsid w:val="00AA13CE"/>
    <w:rsid w:val="00AA1502"/>
    <w:rsid w:val="00AA151E"/>
    <w:rsid w:val="00AA159A"/>
    <w:rsid w:val="00AA15D6"/>
    <w:rsid w:val="00AA1697"/>
    <w:rsid w:val="00AA1E04"/>
    <w:rsid w:val="00AA1FD6"/>
    <w:rsid w:val="00AA20C1"/>
    <w:rsid w:val="00AA21AF"/>
    <w:rsid w:val="00AA228A"/>
    <w:rsid w:val="00AA22F4"/>
    <w:rsid w:val="00AA2361"/>
    <w:rsid w:val="00AA23F9"/>
    <w:rsid w:val="00AA252C"/>
    <w:rsid w:val="00AA266F"/>
    <w:rsid w:val="00AA29FC"/>
    <w:rsid w:val="00AA2A23"/>
    <w:rsid w:val="00AA2BD1"/>
    <w:rsid w:val="00AA2BE1"/>
    <w:rsid w:val="00AA2E3C"/>
    <w:rsid w:val="00AA3029"/>
    <w:rsid w:val="00AA312C"/>
    <w:rsid w:val="00AA318C"/>
    <w:rsid w:val="00AA3531"/>
    <w:rsid w:val="00AA370D"/>
    <w:rsid w:val="00AA37D4"/>
    <w:rsid w:val="00AA37EF"/>
    <w:rsid w:val="00AA38B8"/>
    <w:rsid w:val="00AA3A3C"/>
    <w:rsid w:val="00AA3AD6"/>
    <w:rsid w:val="00AA3AE9"/>
    <w:rsid w:val="00AA3BCC"/>
    <w:rsid w:val="00AA3C89"/>
    <w:rsid w:val="00AA3F5E"/>
    <w:rsid w:val="00AA40D4"/>
    <w:rsid w:val="00AA4269"/>
    <w:rsid w:val="00AA44FD"/>
    <w:rsid w:val="00AA46A2"/>
    <w:rsid w:val="00AA49A1"/>
    <w:rsid w:val="00AA4D23"/>
    <w:rsid w:val="00AA4E16"/>
    <w:rsid w:val="00AA4FE6"/>
    <w:rsid w:val="00AA4FF2"/>
    <w:rsid w:val="00AA4FFF"/>
    <w:rsid w:val="00AA51C2"/>
    <w:rsid w:val="00AA51EB"/>
    <w:rsid w:val="00AA5B10"/>
    <w:rsid w:val="00AA5B27"/>
    <w:rsid w:val="00AA5B28"/>
    <w:rsid w:val="00AA6396"/>
    <w:rsid w:val="00AA6792"/>
    <w:rsid w:val="00AA68A1"/>
    <w:rsid w:val="00AA6F1D"/>
    <w:rsid w:val="00AA7168"/>
    <w:rsid w:val="00AA74D9"/>
    <w:rsid w:val="00AA75B8"/>
    <w:rsid w:val="00AA793F"/>
    <w:rsid w:val="00AA7BD6"/>
    <w:rsid w:val="00AA7E10"/>
    <w:rsid w:val="00AA7EAB"/>
    <w:rsid w:val="00AB01CF"/>
    <w:rsid w:val="00AB0219"/>
    <w:rsid w:val="00AB03E1"/>
    <w:rsid w:val="00AB04F0"/>
    <w:rsid w:val="00AB05F7"/>
    <w:rsid w:val="00AB0703"/>
    <w:rsid w:val="00AB08D7"/>
    <w:rsid w:val="00AB0A15"/>
    <w:rsid w:val="00AB0AC3"/>
    <w:rsid w:val="00AB0BD0"/>
    <w:rsid w:val="00AB0C84"/>
    <w:rsid w:val="00AB10C1"/>
    <w:rsid w:val="00AB1388"/>
    <w:rsid w:val="00AB13A1"/>
    <w:rsid w:val="00AB14E6"/>
    <w:rsid w:val="00AB16E8"/>
    <w:rsid w:val="00AB17B4"/>
    <w:rsid w:val="00AB18E0"/>
    <w:rsid w:val="00AB1ACD"/>
    <w:rsid w:val="00AB1EDB"/>
    <w:rsid w:val="00AB20DF"/>
    <w:rsid w:val="00AB213F"/>
    <w:rsid w:val="00AB2254"/>
    <w:rsid w:val="00AB293C"/>
    <w:rsid w:val="00AB2A29"/>
    <w:rsid w:val="00AB2BC7"/>
    <w:rsid w:val="00AB2C12"/>
    <w:rsid w:val="00AB2D6B"/>
    <w:rsid w:val="00AB2EB5"/>
    <w:rsid w:val="00AB2F42"/>
    <w:rsid w:val="00AB307E"/>
    <w:rsid w:val="00AB30E1"/>
    <w:rsid w:val="00AB3159"/>
    <w:rsid w:val="00AB317C"/>
    <w:rsid w:val="00AB31CF"/>
    <w:rsid w:val="00AB341E"/>
    <w:rsid w:val="00AB3784"/>
    <w:rsid w:val="00AB3FBD"/>
    <w:rsid w:val="00AB40A7"/>
    <w:rsid w:val="00AB41AA"/>
    <w:rsid w:val="00AB4237"/>
    <w:rsid w:val="00AB4455"/>
    <w:rsid w:val="00AB451B"/>
    <w:rsid w:val="00AB463D"/>
    <w:rsid w:val="00AB48A9"/>
    <w:rsid w:val="00AB49E8"/>
    <w:rsid w:val="00AB4B49"/>
    <w:rsid w:val="00AB4B5F"/>
    <w:rsid w:val="00AB53F3"/>
    <w:rsid w:val="00AB543C"/>
    <w:rsid w:val="00AB554C"/>
    <w:rsid w:val="00AB56F6"/>
    <w:rsid w:val="00AB56FB"/>
    <w:rsid w:val="00AB596E"/>
    <w:rsid w:val="00AB5CA0"/>
    <w:rsid w:val="00AB5D00"/>
    <w:rsid w:val="00AB5EA1"/>
    <w:rsid w:val="00AB5ED2"/>
    <w:rsid w:val="00AB5F85"/>
    <w:rsid w:val="00AB5F91"/>
    <w:rsid w:val="00AB5F9C"/>
    <w:rsid w:val="00AB61AB"/>
    <w:rsid w:val="00AB6341"/>
    <w:rsid w:val="00AB66E4"/>
    <w:rsid w:val="00AB67FC"/>
    <w:rsid w:val="00AB68CF"/>
    <w:rsid w:val="00AB6A03"/>
    <w:rsid w:val="00AB6B60"/>
    <w:rsid w:val="00AB717A"/>
    <w:rsid w:val="00AB71C4"/>
    <w:rsid w:val="00AB7491"/>
    <w:rsid w:val="00AB7A6A"/>
    <w:rsid w:val="00AB7B35"/>
    <w:rsid w:val="00AB7CCA"/>
    <w:rsid w:val="00AB7D40"/>
    <w:rsid w:val="00AB7DD9"/>
    <w:rsid w:val="00AB7DFE"/>
    <w:rsid w:val="00AC009B"/>
    <w:rsid w:val="00AC016F"/>
    <w:rsid w:val="00AC03D9"/>
    <w:rsid w:val="00AC0650"/>
    <w:rsid w:val="00AC06F0"/>
    <w:rsid w:val="00AC0885"/>
    <w:rsid w:val="00AC0988"/>
    <w:rsid w:val="00AC0AB7"/>
    <w:rsid w:val="00AC0AFD"/>
    <w:rsid w:val="00AC0F31"/>
    <w:rsid w:val="00AC0FF7"/>
    <w:rsid w:val="00AC12B3"/>
    <w:rsid w:val="00AC13B4"/>
    <w:rsid w:val="00AC1469"/>
    <w:rsid w:val="00AC15F7"/>
    <w:rsid w:val="00AC1606"/>
    <w:rsid w:val="00AC16DB"/>
    <w:rsid w:val="00AC1AD9"/>
    <w:rsid w:val="00AC1B59"/>
    <w:rsid w:val="00AC1BD1"/>
    <w:rsid w:val="00AC1D68"/>
    <w:rsid w:val="00AC23CC"/>
    <w:rsid w:val="00AC24BF"/>
    <w:rsid w:val="00AC25B2"/>
    <w:rsid w:val="00AC2875"/>
    <w:rsid w:val="00AC292D"/>
    <w:rsid w:val="00AC2CD1"/>
    <w:rsid w:val="00AC2D1B"/>
    <w:rsid w:val="00AC3066"/>
    <w:rsid w:val="00AC32F8"/>
    <w:rsid w:val="00AC338D"/>
    <w:rsid w:val="00AC34FB"/>
    <w:rsid w:val="00AC39F3"/>
    <w:rsid w:val="00AC3A3A"/>
    <w:rsid w:val="00AC3B49"/>
    <w:rsid w:val="00AC3DB1"/>
    <w:rsid w:val="00AC3F31"/>
    <w:rsid w:val="00AC416A"/>
    <w:rsid w:val="00AC419E"/>
    <w:rsid w:val="00AC4299"/>
    <w:rsid w:val="00AC44F9"/>
    <w:rsid w:val="00AC44FF"/>
    <w:rsid w:val="00AC467D"/>
    <w:rsid w:val="00AC46BA"/>
    <w:rsid w:val="00AC4ABB"/>
    <w:rsid w:val="00AC4BD9"/>
    <w:rsid w:val="00AC4E7B"/>
    <w:rsid w:val="00AC4E86"/>
    <w:rsid w:val="00AC4F85"/>
    <w:rsid w:val="00AC4FE4"/>
    <w:rsid w:val="00AC519C"/>
    <w:rsid w:val="00AC523B"/>
    <w:rsid w:val="00AC5492"/>
    <w:rsid w:val="00AC5496"/>
    <w:rsid w:val="00AC55EC"/>
    <w:rsid w:val="00AC563E"/>
    <w:rsid w:val="00AC565A"/>
    <w:rsid w:val="00AC5757"/>
    <w:rsid w:val="00AC589C"/>
    <w:rsid w:val="00AC59B0"/>
    <w:rsid w:val="00AC5B89"/>
    <w:rsid w:val="00AC5BAB"/>
    <w:rsid w:val="00AC5F24"/>
    <w:rsid w:val="00AC6325"/>
    <w:rsid w:val="00AC6590"/>
    <w:rsid w:val="00AC6750"/>
    <w:rsid w:val="00AC6799"/>
    <w:rsid w:val="00AC69A3"/>
    <w:rsid w:val="00AC69CE"/>
    <w:rsid w:val="00AC6BBE"/>
    <w:rsid w:val="00AC71DA"/>
    <w:rsid w:val="00AC748F"/>
    <w:rsid w:val="00AC749B"/>
    <w:rsid w:val="00AC75E5"/>
    <w:rsid w:val="00AC7621"/>
    <w:rsid w:val="00AC7811"/>
    <w:rsid w:val="00AC7A58"/>
    <w:rsid w:val="00AC7B07"/>
    <w:rsid w:val="00AC7B08"/>
    <w:rsid w:val="00AC7E8D"/>
    <w:rsid w:val="00AD0026"/>
    <w:rsid w:val="00AD06A4"/>
    <w:rsid w:val="00AD06D4"/>
    <w:rsid w:val="00AD0B5A"/>
    <w:rsid w:val="00AD0BDE"/>
    <w:rsid w:val="00AD1068"/>
    <w:rsid w:val="00AD1869"/>
    <w:rsid w:val="00AD18E0"/>
    <w:rsid w:val="00AD1B47"/>
    <w:rsid w:val="00AD1CC0"/>
    <w:rsid w:val="00AD1E4E"/>
    <w:rsid w:val="00AD2275"/>
    <w:rsid w:val="00AD2416"/>
    <w:rsid w:val="00AD2483"/>
    <w:rsid w:val="00AD24B0"/>
    <w:rsid w:val="00AD256E"/>
    <w:rsid w:val="00AD25FF"/>
    <w:rsid w:val="00AD260F"/>
    <w:rsid w:val="00AD2867"/>
    <w:rsid w:val="00AD2A0A"/>
    <w:rsid w:val="00AD2B39"/>
    <w:rsid w:val="00AD2D55"/>
    <w:rsid w:val="00AD2E08"/>
    <w:rsid w:val="00AD3091"/>
    <w:rsid w:val="00AD3201"/>
    <w:rsid w:val="00AD322C"/>
    <w:rsid w:val="00AD337D"/>
    <w:rsid w:val="00AD3380"/>
    <w:rsid w:val="00AD3430"/>
    <w:rsid w:val="00AD3448"/>
    <w:rsid w:val="00AD354B"/>
    <w:rsid w:val="00AD3564"/>
    <w:rsid w:val="00AD3574"/>
    <w:rsid w:val="00AD3793"/>
    <w:rsid w:val="00AD37AF"/>
    <w:rsid w:val="00AD381F"/>
    <w:rsid w:val="00AD39D4"/>
    <w:rsid w:val="00AD39FB"/>
    <w:rsid w:val="00AD3AFF"/>
    <w:rsid w:val="00AD3E6B"/>
    <w:rsid w:val="00AD3F2C"/>
    <w:rsid w:val="00AD41A3"/>
    <w:rsid w:val="00AD438B"/>
    <w:rsid w:val="00AD4483"/>
    <w:rsid w:val="00AD4783"/>
    <w:rsid w:val="00AD48FD"/>
    <w:rsid w:val="00AD4B83"/>
    <w:rsid w:val="00AD4EE6"/>
    <w:rsid w:val="00AD4F47"/>
    <w:rsid w:val="00AD4FDF"/>
    <w:rsid w:val="00AD517B"/>
    <w:rsid w:val="00AD5210"/>
    <w:rsid w:val="00AD53E6"/>
    <w:rsid w:val="00AD544B"/>
    <w:rsid w:val="00AD54F3"/>
    <w:rsid w:val="00AD554C"/>
    <w:rsid w:val="00AD5626"/>
    <w:rsid w:val="00AD57AB"/>
    <w:rsid w:val="00AD57B5"/>
    <w:rsid w:val="00AD5A6D"/>
    <w:rsid w:val="00AD5B4F"/>
    <w:rsid w:val="00AD5BBB"/>
    <w:rsid w:val="00AD5DD8"/>
    <w:rsid w:val="00AD5E3C"/>
    <w:rsid w:val="00AD608E"/>
    <w:rsid w:val="00AD60FC"/>
    <w:rsid w:val="00AD6106"/>
    <w:rsid w:val="00AD6524"/>
    <w:rsid w:val="00AD6919"/>
    <w:rsid w:val="00AD6B7A"/>
    <w:rsid w:val="00AD6CC2"/>
    <w:rsid w:val="00AD6D48"/>
    <w:rsid w:val="00AD6DC0"/>
    <w:rsid w:val="00AD6E5E"/>
    <w:rsid w:val="00AD6EBB"/>
    <w:rsid w:val="00AD6F39"/>
    <w:rsid w:val="00AD6F58"/>
    <w:rsid w:val="00AD7084"/>
    <w:rsid w:val="00AD7183"/>
    <w:rsid w:val="00AD75B1"/>
    <w:rsid w:val="00AD766E"/>
    <w:rsid w:val="00AD7887"/>
    <w:rsid w:val="00AD7893"/>
    <w:rsid w:val="00AD79B7"/>
    <w:rsid w:val="00AD7A3D"/>
    <w:rsid w:val="00AD7D9A"/>
    <w:rsid w:val="00AD7DB8"/>
    <w:rsid w:val="00AD7F92"/>
    <w:rsid w:val="00AE008F"/>
    <w:rsid w:val="00AE04F8"/>
    <w:rsid w:val="00AE0526"/>
    <w:rsid w:val="00AE06A5"/>
    <w:rsid w:val="00AE07B9"/>
    <w:rsid w:val="00AE0CF9"/>
    <w:rsid w:val="00AE0FBB"/>
    <w:rsid w:val="00AE1030"/>
    <w:rsid w:val="00AE107D"/>
    <w:rsid w:val="00AE10FE"/>
    <w:rsid w:val="00AE1319"/>
    <w:rsid w:val="00AE1401"/>
    <w:rsid w:val="00AE17F8"/>
    <w:rsid w:val="00AE1CE2"/>
    <w:rsid w:val="00AE20F3"/>
    <w:rsid w:val="00AE213F"/>
    <w:rsid w:val="00AE2162"/>
    <w:rsid w:val="00AE2247"/>
    <w:rsid w:val="00AE22D8"/>
    <w:rsid w:val="00AE272D"/>
    <w:rsid w:val="00AE2793"/>
    <w:rsid w:val="00AE2A66"/>
    <w:rsid w:val="00AE2BEA"/>
    <w:rsid w:val="00AE2D44"/>
    <w:rsid w:val="00AE2ED6"/>
    <w:rsid w:val="00AE3008"/>
    <w:rsid w:val="00AE322B"/>
    <w:rsid w:val="00AE345F"/>
    <w:rsid w:val="00AE34DD"/>
    <w:rsid w:val="00AE3569"/>
    <w:rsid w:val="00AE359E"/>
    <w:rsid w:val="00AE36B0"/>
    <w:rsid w:val="00AE37DE"/>
    <w:rsid w:val="00AE3892"/>
    <w:rsid w:val="00AE3E8E"/>
    <w:rsid w:val="00AE3EE2"/>
    <w:rsid w:val="00AE3F55"/>
    <w:rsid w:val="00AE40CC"/>
    <w:rsid w:val="00AE457A"/>
    <w:rsid w:val="00AE45DA"/>
    <w:rsid w:val="00AE4B9D"/>
    <w:rsid w:val="00AE4E08"/>
    <w:rsid w:val="00AE4EA6"/>
    <w:rsid w:val="00AE4F5A"/>
    <w:rsid w:val="00AE52CA"/>
    <w:rsid w:val="00AE540E"/>
    <w:rsid w:val="00AE55F4"/>
    <w:rsid w:val="00AE579F"/>
    <w:rsid w:val="00AE5B0D"/>
    <w:rsid w:val="00AE5B81"/>
    <w:rsid w:val="00AE5B8A"/>
    <w:rsid w:val="00AE5BF9"/>
    <w:rsid w:val="00AE60C2"/>
    <w:rsid w:val="00AE610E"/>
    <w:rsid w:val="00AE6148"/>
    <w:rsid w:val="00AE61A7"/>
    <w:rsid w:val="00AE646D"/>
    <w:rsid w:val="00AE67B7"/>
    <w:rsid w:val="00AE6849"/>
    <w:rsid w:val="00AE68F5"/>
    <w:rsid w:val="00AE6966"/>
    <w:rsid w:val="00AE6D32"/>
    <w:rsid w:val="00AE6EA0"/>
    <w:rsid w:val="00AE7051"/>
    <w:rsid w:val="00AE707F"/>
    <w:rsid w:val="00AE70AF"/>
    <w:rsid w:val="00AE72A3"/>
    <w:rsid w:val="00AE77E7"/>
    <w:rsid w:val="00AE7A2F"/>
    <w:rsid w:val="00AE7AF3"/>
    <w:rsid w:val="00AE7B69"/>
    <w:rsid w:val="00AE7BD5"/>
    <w:rsid w:val="00AE7CBE"/>
    <w:rsid w:val="00AE7CF7"/>
    <w:rsid w:val="00AE7E40"/>
    <w:rsid w:val="00AF0005"/>
    <w:rsid w:val="00AF0076"/>
    <w:rsid w:val="00AF06DC"/>
    <w:rsid w:val="00AF09F2"/>
    <w:rsid w:val="00AF0AFE"/>
    <w:rsid w:val="00AF0CF7"/>
    <w:rsid w:val="00AF0D0C"/>
    <w:rsid w:val="00AF0D98"/>
    <w:rsid w:val="00AF0F18"/>
    <w:rsid w:val="00AF105A"/>
    <w:rsid w:val="00AF1152"/>
    <w:rsid w:val="00AF144C"/>
    <w:rsid w:val="00AF156E"/>
    <w:rsid w:val="00AF16AF"/>
    <w:rsid w:val="00AF19C5"/>
    <w:rsid w:val="00AF1A26"/>
    <w:rsid w:val="00AF1A41"/>
    <w:rsid w:val="00AF1B15"/>
    <w:rsid w:val="00AF1B1C"/>
    <w:rsid w:val="00AF1B4F"/>
    <w:rsid w:val="00AF1EAE"/>
    <w:rsid w:val="00AF1ED4"/>
    <w:rsid w:val="00AF1F31"/>
    <w:rsid w:val="00AF2153"/>
    <w:rsid w:val="00AF2339"/>
    <w:rsid w:val="00AF23CC"/>
    <w:rsid w:val="00AF2692"/>
    <w:rsid w:val="00AF2742"/>
    <w:rsid w:val="00AF2793"/>
    <w:rsid w:val="00AF2A2D"/>
    <w:rsid w:val="00AF2F16"/>
    <w:rsid w:val="00AF324E"/>
    <w:rsid w:val="00AF32AB"/>
    <w:rsid w:val="00AF357A"/>
    <w:rsid w:val="00AF359C"/>
    <w:rsid w:val="00AF3841"/>
    <w:rsid w:val="00AF3985"/>
    <w:rsid w:val="00AF3F71"/>
    <w:rsid w:val="00AF3FC7"/>
    <w:rsid w:val="00AF401C"/>
    <w:rsid w:val="00AF43C6"/>
    <w:rsid w:val="00AF4558"/>
    <w:rsid w:val="00AF4682"/>
    <w:rsid w:val="00AF46C7"/>
    <w:rsid w:val="00AF494F"/>
    <w:rsid w:val="00AF49B1"/>
    <w:rsid w:val="00AF4B60"/>
    <w:rsid w:val="00AF4BAE"/>
    <w:rsid w:val="00AF4CA0"/>
    <w:rsid w:val="00AF4D4C"/>
    <w:rsid w:val="00AF4F53"/>
    <w:rsid w:val="00AF4F6B"/>
    <w:rsid w:val="00AF532F"/>
    <w:rsid w:val="00AF552A"/>
    <w:rsid w:val="00AF559C"/>
    <w:rsid w:val="00AF5AF5"/>
    <w:rsid w:val="00AF5D6C"/>
    <w:rsid w:val="00AF5F97"/>
    <w:rsid w:val="00AF6299"/>
    <w:rsid w:val="00AF63AA"/>
    <w:rsid w:val="00AF63F3"/>
    <w:rsid w:val="00AF662D"/>
    <w:rsid w:val="00AF671C"/>
    <w:rsid w:val="00AF6730"/>
    <w:rsid w:val="00AF6831"/>
    <w:rsid w:val="00AF6977"/>
    <w:rsid w:val="00AF6E46"/>
    <w:rsid w:val="00AF6E62"/>
    <w:rsid w:val="00AF6EB1"/>
    <w:rsid w:val="00AF7167"/>
    <w:rsid w:val="00AF7266"/>
    <w:rsid w:val="00AF731C"/>
    <w:rsid w:val="00AF732F"/>
    <w:rsid w:val="00AF773B"/>
    <w:rsid w:val="00AF7B64"/>
    <w:rsid w:val="00AF7C16"/>
    <w:rsid w:val="00AF7DF0"/>
    <w:rsid w:val="00AF7F55"/>
    <w:rsid w:val="00AF7F7A"/>
    <w:rsid w:val="00AF7FF7"/>
    <w:rsid w:val="00B00008"/>
    <w:rsid w:val="00B0009F"/>
    <w:rsid w:val="00B000A0"/>
    <w:rsid w:val="00B001FC"/>
    <w:rsid w:val="00B00259"/>
    <w:rsid w:val="00B00273"/>
    <w:rsid w:val="00B0031C"/>
    <w:rsid w:val="00B00495"/>
    <w:rsid w:val="00B005A8"/>
    <w:rsid w:val="00B006BE"/>
    <w:rsid w:val="00B00C71"/>
    <w:rsid w:val="00B00E06"/>
    <w:rsid w:val="00B00E64"/>
    <w:rsid w:val="00B00FBF"/>
    <w:rsid w:val="00B013BE"/>
    <w:rsid w:val="00B0172E"/>
    <w:rsid w:val="00B019A8"/>
    <w:rsid w:val="00B01B27"/>
    <w:rsid w:val="00B01BDA"/>
    <w:rsid w:val="00B01D9B"/>
    <w:rsid w:val="00B01F07"/>
    <w:rsid w:val="00B01F3A"/>
    <w:rsid w:val="00B02312"/>
    <w:rsid w:val="00B02335"/>
    <w:rsid w:val="00B0293F"/>
    <w:rsid w:val="00B02ABC"/>
    <w:rsid w:val="00B02B9F"/>
    <w:rsid w:val="00B02C93"/>
    <w:rsid w:val="00B03016"/>
    <w:rsid w:val="00B03039"/>
    <w:rsid w:val="00B0311D"/>
    <w:rsid w:val="00B03242"/>
    <w:rsid w:val="00B032E9"/>
    <w:rsid w:val="00B03452"/>
    <w:rsid w:val="00B03507"/>
    <w:rsid w:val="00B0375C"/>
    <w:rsid w:val="00B037B5"/>
    <w:rsid w:val="00B03B3E"/>
    <w:rsid w:val="00B03C76"/>
    <w:rsid w:val="00B03D30"/>
    <w:rsid w:val="00B03E6B"/>
    <w:rsid w:val="00B03F90"/>
    <w:rsid w:val="00B04109"/>
    <w:rsid w:val="00B0414B"/>
    <w:rsid w:val="00B041DD"/>
    <w:rsid w:val="00B0421F"/>
    <w:rsid w:val="00B0476D"/>
    <w:rsid w:val="00B047D1"/>
    <w:rsid w:val="00B048F8"/>
    <w:rsid w:val="00B04B0B"/>
    <w:rsid w:val="00B04C67"/>
    <w:rsid w:val="00B04D9D"/>
    <w:rsid w:val="00B05085"/>
    <w:rsid w:val="00B051F5"/>
    <w:rsid w:val="00B052AB"/>
    <w:rsid w:val="00B05766"/>
    <w:rsid w:val="00B058C1"/>
    <w:rsid w:val="00B05A19"/>
    <w:rsid w:val="00B05C2E"/>
    <w:rsid w:val="00B05E5D"/>
    <w:rsid w:val="00B0614D"/>
    <w:rsid w:val="00B06264"/>
    <w:rsid w:val="00B062BE"/>
    <w:rsid w:val="00B062F9"/>
    <w:rsid w:val="00B0632C"/>
    <w:rsid w:val="00B065C7"/>
    <w:rsid w:val="00B0674C"/>
    <w:rsid w:val="00B0687D"/>
    <w:rsid w:val="00B06C47"/>
    <w:rsid w:val="00B06F08"/>
    <w:rsid w:val="00B0702F"/>
    <w:rsid w:val="00B0713E"/>
    <w:rsid w:val="00B07217"/>
    <w:rsid w:val="00B072B8"/>
    <w:rsid w:val="00B072CC"/>
    <w:rsid w:val="00B07344"/>
    <w:rsid w:val="00B074F4"/>
    <w:rsid w:val="00B07511"/>
    <w:rsid w:val="00B07560"/>
    <w:rsid w:val="00B07698"/>
    <w:rsid w:val="00B07769"/>
    <w:rsid w:val="00B07A98"/>
    <w:rsid w:val="00B07C1A"/>
    <w:rsid w:val="00B07ED2"/>
    <w:rsid w:val="00B10143"/>
    <w:rsid w:val="00B1029F"/>
    <w:rsid w:val="00B102A4"/>
    <w:rsid w:val="00B1045D"/>
    <w:rsid w:val="00B109D8"/>
    <w:rsid w:val="00B10D38"/>
    <w:rsid w:val="00B10D60"/>
    <w:rsid w:val="00B10D91"/>
    <w:rsid w:val="00B10F30"/>
    <w:rsid w:val="00B110D6"/>
    <w:rsid w:val="00B111F9"/>
    <w:rsid w:val="00B11BF3"/>
    <w:rsid w:val="00B11E16"/>
    <w:rsid w:val="00B11E97"/>
    <w:rsid w:val="00B120B1"/>
    <w:rsid w:val="00B1220E"/>
    <w:rsid w:val="00B123E7"/>
    <w:rsid w:val="00B124F5"/>
    <w:rsid w:val="00B12770"/>
    <w:rsid w:val="00B1293A"/>
    <w:rsid w:val="00B129A1"/>
    <w:rsid w:val="00B12E35"/>
    <w:rsid w:val="00B130BB"/>
    <w:rsid w:val="00B1318A"/>
    <w:rsid w:val="00B134C4"/>
    <w:rsid w:val="00B134CF"/>
    <w:rsid w:val="00B134E2"/>
    <w:rsid w:val="00B136B9"/>
    <w:rsid w:val="00B13768"/>
    <w:rsid w:val="00B1382E"/>
    <w:rsid w:val="00B13B12"/>
    <w:rsid w:val="00B13B8C"/>
    <w:rsid w:val="00B13BF1"/>
    <w:rsid w:val="00B13C5B"/>
    <w:rsid w:val="00B13E5A"/>
    <w:rsid w:val="00B13FE4"/>
    <w:rsid w:val="00B14054"/>
    <w:rsid w:val="00B14089"/>
    <w:rsid w:val="00B14101"/>
    <w:rsid w:val="00B14121"/>
    <w:rsid w:val="00B1426E"/>
    <w:rsid w:val="00B143A8"/>
    <w:rsid w:val="00B144C3"/>
    <w:rsid w:val="00B144C8"/>
    <w:rsid w:val="00B146E6"/>
    <w:rsid w:val="00B14824"/>
    <w:rsid w:val="00B14D44"/>
    <w:rsid w:val="00B1500E"/>
    <w:rsid w:val="00B15172"/>
    <w:rsid w:val="00B151F5"/>
    <w:rsid w:val="00B151FE"/>
    <w:rsid w:val="00B15242"/>
    <w:rsid w:val="00B154A7"/>
    <w:rsid w:val="00B15590"/>
    <w:rsid w:val="00B1571B"/>
    <w:rsid w:val="00B15C31"/>
    <w:rsid w:val="00B15F2C"/>
    <w:rsid w:val="00B1607C"/>
    <w:rsid w:val="00B1608F"/>
    <w:rsid w:val="00B160E8"/>
    <w:rsid w:val="00B16205"/>
    <w:rsid w:val="00B164EE"/>
    <w:rsid w:val="00B16772"/>
    <w:rsid w:val="00B168BF"/>
    <w:rsid w:val="00B1696B"/>
    <w:rsid w:val="00B16996"/>
    <w:rsid w:val="00B171F2"/>
    <w:rsid w:val="00B1730E"/>
    <w:rsid w:val="00B1748F"/>
    <w:rsid w:val="00B175E8"/>
    <w:rsid w:val="00B1767D"/>
    <w:rsid w:val="00B176C8"/>
    <w:rsid w:val="00B17881"/>
    <w:rsid w:val="00B17B9F"/>
    <w:rsid w:val="00B17D01"/>
    <w:rsid w:val="00B200D9"/>
    <w:rsid w:val="00B201FB"/>
    <w:rsid w:val="00B20345"/>
    <w:rsid w:val="00B2066A"/>
    <w:rsid w:val="00B2070D"/>
    <w:rsid w:val="00B20B5A"/>
    <w:rsid w:val="00B20FC8"/>
    <w:rsid w:val="00B21024"/>
    <w:rsid w:val="00B21043"/>
    <w:rsid w:val="00B2114F"/>
    <w:rsid w:val="00B211F1"/>
    <w:rsid w:val="00B2163C"/>
    <w:rsid w:val="00B217CD"/>
    <w:rsid w:val="00B217FD"/>
    <w:rsid w:val="00B2195D"/>
    <w:rsid w:val="00B21A39"/>
    <w:rsid w:val="00B21A98"/>
    <w:rsid w:val="00B21AD0"/>
    <w:rsid w:val="00B22043"/>
    <w:rsid w:val="00B22067"/>
    <w:rsid w:val="00B2223E"/>
    <w:rsid w:val="00B2225D"/>
    <w:rsid w:val="00B2233D"/>
    <w:rsid w:val="00B22450"/>
    <w:rsid w:val="00B22460"/>
    <w:rsid w:val="00B22476"/>
    <w:rsid w:val="00B22697"/>
    <w:rsid w:val="00B228B0"/>
    <w:rsid w:val="00B22973"/>
    <w:rsid w:val="00B22985"/>
    <w:rsid w:val="00B22B68"/>
    <w:rsid w:val="00B22BC4"/>
    <w:rsid w:val="00B22CDA"/>
    <w:rsid w:val="00B22FC6"/>
    <w:rsid w:val="00B23087"/>
    <w:rsid w:val="00B23445"/>
    <w:rsid w:val="00B235AE"/>
    <w:rsid w:val="00B236EF"/>
    <w:rsid w:val="00B237D3"/>
    <w:rsid w:val="00B23B9C"/>
    <w:rsid w:val="00B23BBA"/>
    <w:rsid w:val="00B23D24"/>
    <w:rsid w:val="00B23F4D"/>
    <w:rsid w:val="00B2411C"/>
    <w:rsid w:val="00B24279"/>
    <w:rsid w:val="00B24C48"/>
    <w:rsid w:val="00B24DD5"/>
    <w:rsid w:val="00B252B7"/>
    <w:rsid w:val="00B25359"/>
    <w:rsid w:val="00B25558"/>
    <w:rsid w:val="00B255E7"/>
    <w:rsid w:val="00B25644"/>
    <w:rsid w:val="00B2587E"/>
    <w:rsid w:val="00B258D8"/>
    <w:rsid w:val="00B25930"/>
    <w:rsid w:val="00B25B00"/>
    <w:rsid w:val="00B25FA9"/>
    <w:rsid w:val="00B25FBA"/>
    <w:rsid w:val="00B26003"/>
    <w:rsid w:val="00B2603D"/>
    <w:rsid w:val="00B26420"/>
    <w:rsid w:val="00B2659B"/>
    <w:rsid w:val="00B26673"/>
    <w:rsid w:val="00B2670B"/>
    <w:rsid w:val="00B26745"/>
    <w:rsid w:val="00B26B3A"/>
    <w:rsid w:val="00B26C01"/>
    <w:rsid w:val="00B26E6F"/>
    <w:rsid w:val="00B26ED1"/>
    <w:rsid w:val="00B27240"/>
    <w:rsid w:val="00B272DB"/>
    <w:rsid w:val="00B275FD"/>
    <w:rsid w:val="00B27898"/>
    <w:rsid w:val="00B27C04"/>
    <w:rsid w:val="00B27E0D"/>
    <w:rsid w:val="00B27E25"/>
    <w:rsid w:val="00B27E65"/>
    <w:rsid w:val="00B27EFD"/>
    <w:rsid w:val="00B30376"/>
    <w:rsid w:val="00B30531"/>
    <w:rsid w:val="00B307FE"/>
    <w:rsid w:val="00B3081C"/>
    <w:rsid w:val="00B30A60"/>
    <w:rsid w:val="00B30EFE"/>
    <w:rsid w:val="00B310ED"/>
    <w:rsid w:val="00B311AA"/>
    <w:rsid w:val="00B311E6"/>
    <w:rsid w:val="00B31211"/>
    <w:rsid w:val="00B31264"/>
    <w:rsid w:val="00B312DC"/>
    <w:rsid w:val="00B31346"/>
    <w:rsid w:val="00B3155E"/>
    <w:rsid w:val="00B31A57"/>
    <w:rsid w:val="00B31AC7"/>
    <w:rsid w:val="00B31C17"/>
    <w:rsid w:val="00B31C26"/>
    <w:rsid w:val="00B31D67"/>
    <w:rsid w:val="00B31DDE"/>
    <w:rsid w:val="00B320E3"/>
    <w:rsid w:val="00B326DE"/>
    <w:rsid w:val="00B32840"/>
    <w:rsid w:val="00B3284E"/>
    <w:rsid w:val="00B32886"/>
    <w:rsid w:val="00B328C1"/>
    <w:rsid w:val="00B32913"/>
    <w:rsid w:val="00B32C15"/>
    <w:rsid w:val="00B32F0E"/>
    <w:rsid w:val="00B33331"/>
    <w:rsid w:val="00B3344E"/>
    <w:rsid w:val="00B3345C"/>
    <w:rsid w:val="00B337EC"/>
    <w:rsid w:val="00B33AD4"/>
    <w:rsid w:val="00B3406F"/>
    <w:rsid w:val="00B34077"/>
    <w:rsid w:val="00B3412F"/>
    <w:rsid w:val="00B34297"/>
    <w:rsid w:val="00B342E2"/>
    <w:rsid w:val="00B3479C"/>
    <w:rsid w:val="00B34810"/>
    <w:rsid w:val="00B34A80"/>
    <w:rsid w:val="00B34C2F"/>
    <w:rsid w:val="00B34C5B"/>
    <w:rsid w:val="00B34D72"/>
    <w:rsid w:val="00B34FD6"/>
    <w:rsid w:val="00B34FFC"/>
    <w:rsid w:val="00B3539B"/>
    <w:rsid w:val="00B353C0"/>
    <w:rsid w:val="00B356A1"/>
    <w:rsid w:val="00B3576F"/>
    <w:rsid w:val="00B35771"/>
    <w:rsid w:val="00B359C6"/>
    <w:rsid w:val="00B35A41"/>
    <w:rsid w:val="00B35AD9"/>
    <w:rsid w:val="00B35B87"/>
    <w:rsid w:val="00B35CEF"/>
    <w:rsid w:val="00B35DD0"/>
    <w:rsid w:val="00B35E30"/>
    <w:rsid w:val="00B36001"/>
    <w:rsid w:val="00B36351"/>
    <w:rsid w:val="00B36402"/>
    <w:rsid w:val="00B36730"/>
    <w:rsid w:val="00B36987"/>
    <w:rsid w:val="00B369B4"/>
    <w:rsid w:val="00B36AAE"/>
    <w:rsid w:val="00B36BA7"/>
    <w:rsid w:val="00B36BB6"/>
    <w:rsid w:val="00B36BEC"/>
    <w:rsid w:val="00B36F27"/>
    <w:rsid w:val="00B37135"/>
    <w:rsid w:val="00B37386"/>
    <w:rsid w:val="00B3739E"/>
    <w:rsid w:val="00B37536"/>
    <w:rsid w:val="00B3761B"/>
    <w:rsid w:val="00B37672"/>
    <w:rsid w:val="00B3789A"/>
    <w:rsid w:val="00B37A06"/>
    <w:rsid w:val="00B37BB1"/>
    <w:rsid w:val="00B37C3E"/>
    <w:rsid w:val="00B37CCA"/>
    <w:rsid w:val="00B37D22"/>
    <w:rsid w:val="00B37D2D"/>
    <w:rsid w:val="00B37DF0"/>
    <w:rsid w:val="00B4017E"/>
    <w:rsid w:val="00B4029F"/>
    <w:rsid w:val="00B4056B"/>
    <w:rsid w:val="00B40792"/>
    <w:rsid w:val="00B4090F"/>
    <w:rsid w:val="00B40B49"/>
    <w:rsid w:val="00B40B7C"/>
    <w:rsid w:val="00B40B94"/>
    <w:rsid w:val="00B40C06"/>
    <w:rsid w:val="00B41005"/>
    <w:rsid w:val="00B4115B"/>
    <w:rsid w:val="00B411EF"/>
    <w:rsid w:val="00B413CA"/>
    <w:rsid w:val="00B4145B"/>
    <w:rsid w:val="00B41689"/>
    <w:rsid w:val="00B419F9"/>
    <w:rsid w:val="00B41C2E"/>
    <w:rsid w:val="00B41E90"/>
    <w:rsid w:val="00B41EEB"/>
    <w:rsid w:val="00B41FC9"/>
    <w:rsid w:val="00B42264"/>
    <w:rsid w:val="00B422B4"/>
    <w:rsid w:val="00B429CF"/>
    <w:rsid w:val="00B429D9"/>
    <w:rsid w:val="00B42AAC"/>
    <w:rsid w:val="00B42AFB"/>
    <w:rsid w:val="00B42C72"/>
    <w:rsid w:val="00B42CA6"/>
    <w:rsid w:val="00B42F8A"/>
    <w:rsid w:val="00B42FB4"/>
    <w:rsid w:val="00B43175"/>
    <w:rsid w:val="00B431E2"/>
    <w:rsid w:val="00B432C2"/>
    <w:rsid w:val="00B4346B"/>
    <w:rsid w:val="00B436B0"/>
    <w:rsid w:val="00B43766"/>
    <w:rsid w:val="00B4379A"/>
    <w:rsid w:val="00B43868"/>
    <w:rsid w:val="00B439B2"/>
    <w:rsid w:val="00B43B91"/>
    <w:rsid w:val="00B43C2B"/>
    <w:rsid w:val="00B43C7C"/>
    <w:rsid w:val="00B43D20"/>
    <w:rsid w:val="00B441D8"/>
    <w:rsid w:val="00B44238"/>
    <w:rsid w:val="00B4439F"/>
    <w:rsid w:val="00B44404"/>
    <w:rsid w:val="00B44418"/>
    <w:rsid w:val="00B446ED"/>
    <w:rsid w:val="00B44C9B"/>
    <w:rsid w:val="00B456EB"/>
    <w:rsid w:val="00B456FE"/>
    <w:rsid w:val="00B4590F"/>
    <w:rsid w:val="00B45D84"/>
    <w:rsid w:val="00B45DCC"/>
    <w:rsid w:val="00B460FF"/>
    <w:rsid w:val="00B46134"/>
    <w:rsid w:val="00B4637F"/>
    <w:rsid w:val="00B463BB"/>
    <w:rsid w:val="00B46538"/>
    <w:rsid w:val="00B46666"/>
    <w:rsid w:val="00B46C53"/>
    <w:rsid w:val="00B46F0E"/>
    <w:rsid w:val="00B4703D"/>
    <w:rsid w:val="00B4738D"/>
    <w:rsid w:val="00B4752A"/>
    <w:rsid w:val="00B475C0"/>
    <w:rsid w:val="00B47BD4"/>
    <w:rsid w:val="00B47E30"/>
    <w:rsid w:val="00B47F9B"/>
    <w:rsid w:val="00B50128"/>
    <w:rsid w:val="00B505B6"/>
    <w:rsid w:val="00B5062E"/>
    <w:rsid w:val="00B5066B"/>
    <w:rsid w:val="00B50860"/>
    <w:rsid w:val="00B50B45"/>
    <w:rsid w:val="00B50E59"/>
    <w:rsid w:val="00B510DE"/>
    <w:rsid w:val="00B51106"/>
    <w:rsid w:val="00B5161E"/>
    <w:rsid w:val="00B5180E"/>
    <w:rsid w:val="00B51843"/>
    <w:rsid w:val="00B519F3"/>
    <w:rsid w:val="00B51AB2"/>
    <w:rsid w:val="00B51F84"/>
    <w:rsid w:val="00B5234C"/>
    <w:rsid w:val="00B52435"/>
    <w:rsid w:val="00B52583"/>
    <w:rsid w:val="00B52C82"/>
    <w:rsid w:val="00B52CD3"/>
    <w:rsid w:val="00B52D39"/>
    <w:rsid w:val="00B52D6C"/>
    <w:rsid w:val="00B52DC3"/>
    <w:rsid w:val="00B52F46"/>
    <w:rsid w:val="00B53054"/>
    <w:rsid w:val="00B530CF"/>
    <w:rsid w:val="00B531DD"/>
    <w:rsid w:val="00B53231"/>
    <w:rsid w:val="00B53550"/>
    <w:rsid w:val="00B535FA"/>
    <w:rsid w:val="00B536CC"/>
    <w:rsid w:val="00B5379D"/>
    <w:rsid w:val="00B5385D"/>
    <w:rsid w:val="00B53974"/>
    <w:rsid w:val="00B539DB"/>
    <w:rsid w:val="00B539F8"/>
    <w:rsid w:val="00B53B6D"/>
    <w:rsid w:val="00B53CB9"/>
    <w:rsid w:val="00B53FA6"/>
    <w:rsid w:val="00B5403B"/>
    <w:rsid w:val="00B54255"/>
    <w:rsid w:val="00B5442E"/>
    <w:rsid w:val="00B54591"/>
    <w:rsid w:val="00B54A25"/>
    <w:rsid w:val="00B54DBE"/>
    <w:rsid w:val="00B54F5F"/>
    <w:rsid w:val="00B54F76"/>
    <w:rsid w:val="00B550BE"/>
    <w:rsid w:val="00B55133"/>
    <w:rsid w:val="00B554C3"/>
    <w:rsid w:val="00B555FE"/>
    <w:rsid w:val="00B556F4"/>
    <w:rsid w:val="00B5572D"/>
    <w:rsid w:val="00B55C65"/>
    <w:rsid w:val="00B55CD1"/>
    <w:rsid w:val="00B55FA6"/>
    <w:rsid w:val="00B56140"/>
    <w:rsid w:val="00B562AF"/>
    <w:rsid w:val="00B56312"/>
    <w:rsid w:val="00B5639D"/>
    <w:rsid w:val="00B56560"/>
    <w:rsid w:val="00B56868"/>
    <w:rsid w:val="00B56A2A"/>
    <w:rsid w:val="00B56AB2"/>
    <w:rsid w:val="00B56BC8"/>
    <w:rsid w:val="00B56D4F"/>
    <w:rsid w:val="00B56DF4"/>
    <w:rsid w:val="00B57480"/>
    <w:rsid w:val="00B57486"/>
    <w:rsid w:val="00B5755A"/>
    <w:rsid w:val="00B57778"/>
    <w:rsid w:val="00B5777D"/>
    <w:rsid w:val="00B57881"/>
    <w:rsid w:val="00B57936"/>
    <w:rsid w:val="00B57AB3"/>
    <w:rsid w:val="00B57B2A"/>
    <w:rsid w:val="00B57BB8"/>
    <w:rsid w:val="00B57CA2"/>
    <w:rsid w:val="00B57E7F"/>
    <w:rsid w:val="00B57F8B"/>
    <w:rsid w:val="00B600A6"/>
    <w:rsid w:val="00B600FD"/>
    <w:rsid w:val="00B601B1"/>
    <w:rsid w:val="00B601D1"/>
    <w:rsid w:val="00B602E6"/>
    <w:rsid w:val="00B603A7"/>
    <w:rsid w:val="00B6048C"/>
    <w:rsid w:val="00B6059E"/>
    <w:rsid w:val="00B60794"/>
    <w:rsid w:val="00B60905"/>
    <w:rsid w:val="00B61057"/>
    <w:rsid w:val="00B610D7"/>
    <w:rsid w:val="00B610D9"/>
    <w:rsid w:val="00B61133"/>
    <w:rsid w:val="00B61242"/>
    <w:rsid w:val="00B6149E"/>
    <w:rsid w:val="00B61573"/>
    <w:rsid w:val="00B61578"/>
    <w:rsid w:val="00B615DE"/>
    <w:rsid w:val="00B6165F"/>
    <w:rsid w:val="00B6169C"/>
    <w:rsid w:val="00B617DC"/>
    <w:rsid w:val="00B6180F"/>
    <w:rsid w:val="00B619F1"/>
    <w:rsid w:val="00B61AD4"/>
    <w:rsid w:val="00B61C35"/>
    <w:rsid w:val="00B61D1F"/>
    <w:rsid w:val="00B6202C"/>
    <w:rsid w:val="00B62363"/>
    <w:rsid w:val="00B624B8"/>
    <w:rsid w:val="00B62551"/>
    <w:rsid w:val="00B62584"/>
    <w:rsid w:val="00B62A55"/>
    <w:rsid w:val="00B63277"/>
    <w:rsid w:val="00B632EE"/>
    <w:rsid w:val="00B636D0"/>
    <w:rsid w:val="00B6379C"/>
    <w:rsid w:val="00B637D5"/>
    <w:rsid w:val="00B63834"/>
    <w:rsid w:val="00B639D8"/>
    <w:rsid w:val="00B63DF8"/>
    <w:rsid w:val="00B6422E"/>
    <w:rsid w:val="00B6444E"/>
    <w:rsid w:val="00B644A2"/>
    <w:rsid w:val="00B64AC5"/>
    <w:rsid w:val="00B64BD3"/>
    <w:rsid w:val="00B64FC0"/>
    <w:rsid w:val="00B650BE"/>
    <w:rsid w:val="00B65167"/>
    <w:rsid w:val="00B6519C"/>
    <w:rsid w:val="00B653CF"/>
    <w:rsid w:val="00B654D0"/>
    <w:rsid w:val="00B65614"/>
    <w:rsid w:val="00B658DC"/>
    <w:rsid w:val="00B65A1F"/>
    <w:rsid w:val="00B65E8C"/>
    <w:rsid w:val="00B65EC0"/>
    <w:rsid w:val="00B66328"/>
    <w:rsid w:val="00B665E4"/>
    <w:rsid w:val="00B6676C"/>
    <w:rsid w:val="00B66849"/>
    <w:rsid w:val="00B6687A"/>
    <w:rsid w:val="00B6692A"/>
    <w:rsid w:val="00B66B6D"/>
    <w:rsid w:val="00B67006"/>
    <w:rsid w:val="00B67273"/>
    <w:rsid w:val="00B6738D"/>
    <w:rsid w:val="00B6746A"/>
    <w:rsid w:val="00B67646"/>
    <w:rsid w:val="00B67898"/>
    <w:rsid w:val="00B6796F"/>
    <w:rsid w:val="00B67B2B"/>
    <w:rsid w:val="00B67BDA"/>
    <w:rsid w:val="00B67E54"/>
    <w:rsid w:val="00B67EAF"/>
    <w:rsid w:val="00B7002A"/>
    <w:rsid w:val="00B7019D"/>
    <w:rsid w:val="00B7026E"/>
    <w:rsid w:val="00B703DE"/>
    <w:rsid w:val="00B705EA"/>
    <w:rsid w:val="00B706E8"/>
    <w:rsid w:val="00B7088C"/>
    <w:rsid w:val="00B70E9B"/>
    <w:rsid w:val="00B70F2F"/>
    <w:rsid w:val="00B71112"/>
    <w:rsid w:val="00B7121B"/>
    <w:rsid w:val="00B71402"/>
    <w:rsid w:val="00B71452"/>
    <w:rsid w:val="00B71511"/>
    <w:rsid w:val="00B71657"/>
    <w:rsid w:val="00B71674"/>
    <w:rsid w:val="00B71790"/>
    <w:rsid w:val="00B71ED3"/>
    <w:rsid w:val="00B7210C"/>
    <w:rsid w:val="00B7212C"/>
    <w:rsid w:val="00B729E8"/>
    <w:rsid w:val="00B729FE"/>
    <w:rsid w:val="00B72BA9"/>
    <w:rsid w:val="00B72C16"/>
    <w:rsid w:val="00B731F1"/>
    <w:rsid w:val="00B73343"/>
    <w:rsid w:val="00B73394"/>
    <w:rsid w:val="00B7346B"/>
    <w:rsid w:val="00B735A9"/>
    <w:rsid w:val="00B73A2B"/>
    <w:rsid w:val="00B73BF6"/>
    <w:rsid w:val="00B73CD5"/>
    <w:rsid w:val="00B73E88"/>
    <w:rsid w:val="00B74061"/>
    <w:rsid w:val="00B7419F"/>
    <w:rsid w:val="00B743CF"/>
    <w:rsid w:val="00B7446C"/>
    <w:rsid w:val="00B74857"/>
    <w:rsid w:val="00B74917"/>
    <w:rsid w:val="00B749C2"/>
    <w:rsid w:val="00B74C6B"/>
    <w:rsid w:val="00B74F89"/>
    <w:rsid w:val="00B75022"/>
    <w:rsid w:val="00B7504C"/>
    <w:rsid w:val="00B7520B"/>
    <w:rsid w:val="00B7528C"/>
    <w:rsid w:val="00B75401"/>
    <w:rsid w:val="00B754C7"/>
    <w:rsid w:val="00B7598A"/>
    <w:rsid w:val="00B75A9F"/>
    <w:rsid w:val="00B75D54"/>
    <w:rsid w:val="00B75DD2"/>
    <w:rsid w:val="00B75E0A"/>
    <w:rsid w:val="00B76016"/>
    <w:rsid w:val="00B7634D"/>
    <w:rsid w:val="00B763EF"/>
    <w:rsid w:val="00B767E7"/>
    <w:rsid w:val="00B768EA"/>
    <w:rsid w:val="00B76BD0"/>
    <w:rsid w:val="00B76CD3"/>
    <w:rsid w:val="00B76E91"/>
    <w:rsid w:val="00B76F58"/>
    <w:rsid w:val="00B77223"/>
    <w:rsid w:val="00B77237"/>
    <w:rsid w:val="00B77472"/>
    <w:rsid w:val="00B774D3"/>
    <w:rsid w:val="00B7751D"/>
    <w:rsid w:val="00B776B4"/>
    <w:rsid w:val="00B77884"/>
    <w:rsid w:val="00B77D6C"/>
    <w:rsid w:val="00B77E55"/>
    <w:rsid w:val="00B77F7F"/>
    <w:rsid w:val="00B80060"/>
    <w:rsid w:val="00B8006A"/>
    <w:rsid w:val="00B801F2"/>
    <w:rsid w:val="00B804E0"/>
    <w:rsid w:val="00B804F3"/>
    <w:rsid w:val="00B806A5"/>
    <w:rsid w:val="00B806DE"/>
    <w:rsid w:val="00B80B87"/>
    <w:rsid w:val="00B80D3B"/>
    <w:rsid w:val="00B80E47"/>
    <w:rsid w:val="00B80E8D"/>
    <w:rsid w:val="00B80F70"/>
    <w:rsid w:val="00B8109E"/>
    <w:rsid w:val="00B812CE"/>
    <w:rsid w:val="00B8158F"/>
    <w:rsid w:val="00B8164B"/>
    <w:rsid w:val="00B81765"/>
    <w:rsid w:val="00B819B9"/>
    <w:rsid w:val="00B81B72"/>
    <w:rsid w:val="00B81CDC"/>
    <w:rsid w:val="00B81D96"/>
    <w:rsid w:val="00B81DBC"/>
    <w:rsid w:val="00B81EC3"/>
    <w:rsid w:val="00B82051"/>
    <w:rsid w:val="00B826A0"/>
    <w:rsid w:val="00B8270C"/>
    <w:rsid w:val="00B82752"/>
    <w:rsid w:val="00B82779"/>
    <w:rsid w:val="00B827F7"/>
    <w:rsid w:val="00B82877"/>
    <w:rsid w:val="00B82A85"/>
    <w:rsid w:val="00B82D58"/>
    <w:rsid w:val="00B82E46"/>
    <w:rsid w:val="00B830D3"/>
    <w:rsid w:val="00B831DF"/>
    <w:rsid w:val="00B83436"/>
    <w:rsid w:val="00B83537"/>
    <w:rsid w:val="00B83571"/>
    <w:rsid w:val="00B839EC"/>
    <w:rsid w:val="00B83CCD"/>
    <w:rsid w:val="00B83E14"/>
    <w:rsid w:val="00B83F46"/>
    <w:rsid w:val="00B84031"/>
    <w:rsid w:val="00B84265"/>
    <w:rsid w:val="00B84559"/>
    <w:rsid w:val="00B847B9"/>
    <w:rsid w:val="00B848C0"/>
    <w:rsid w:val="00B849E5"/>
    <w:rsid w:val="00B84AA3"/>
    <w:rsid w:val="00B84B8B"/>
    <w:rsid w:val="00B84B9F"/>
    <w:rsid w:val="00B84EE3"/>
    <w:rsid w:val="00B851B3"/>
    <w:rsid w:val="00B85425"/>
    <w:rsid w:val="00B85564"/>
    <w:rsid w:val="00B85C25"/>
    <w:rsid w:val="00B85DF1"/>
    <w:rsid w:val="00B85EC5"/>
    <w:rsid w:val="00B86001"/>
    <w:rsid w:val="00B862FA"/>
    <w:rsid w:val="00B864B7"/>
    <w:rsid w:val="00B86CF3"/>
    <w:rsid w:val="00B86DD6"/>
    <w:rsid w:val="00B86E2B"/>
    <w:rsid w:val="00B86F3B"/>
    <w:rsid w:val="00B86F83"/>
    <w:rsid w:val="00B87150"/>
    <w:rsid w:val="00B87701"/>
    <w:rsid w:val="00B87839"/>
    <w:rsid w:val="00B87947"/>
    <w:rsid w:val="00B87B9C"/>
    <w:rsid w:val="00B87C76"/>
    <w:rsid w:val="00B87EEB"/>
    <w:rsid w:val="00B900DA"/>
    <w:rsid w:val="00B902C9"/>
    <w:rsid w:val="00B90474"/>
    <w:rsid w:val="00B9049A"/>
    <w:rsid w:val="00B9056D"/>
    <w:rsid w:val="00B906A4"/>
    <w:rsid w:val="00B90947"/>
    <w:rsid w:val="00B909A5"/>
    <w:rsid w:val="00B90A42"/>
    <w:rsid w:val="00B90BB8"/>
    <w:rsid w:val="00B90C81"/>
    <w:rsid w:val="00B91262"/>
    <w:rsid w:val="00B913B7"/>
    <w:rsid w:val="00B91439"/>
    <w:rsid w:val="00B914EA"/>
    <w:rsid w:val="00B9175A"/>
    <w:rsid w:val="00B91850"/>
    <w:rsid w:val="00B91F3D"/>
    <w:rsid w:val="00B9275A"/>
    <w:rsid w:val="00B9283E"/>
    <w:rsid w:val="00B928BF"/>
    <w:rsid w:val="00B92B94"/>
    <w:rsid w:val="00B92DD6"/>
    <w:rsid w:val="00B930CC"/>
    <w:rsid w:val="00B932F8"/>
    <w:rsid w:val="00B93316"/>
    <w:rsid w:val="00B9334B"/>
    <w:rsid w:val="00B9349E"/>
    <w:rsid w:val="00B9365E"/>
    <w:rsid w:val="00B937C8"/>
    <w:rsid w:val="00B93818"/>
    <w:rsid w:val="00B9387F"/>
    <w:rsid w:val="00B93AC3"/>
    <w:rsid w:val="00B93B33"/>
    <w:rsid w:val="00B93E7C"/>
    <w:rsid w:val="00B93E7D"/>
    <w:rsid w:val="00B94048"/>
    <w:rsid w:val="00B940F9"/>
    <w:rsid w:val="00B943C1"/>
    <w:rsid w:val="00B9442B"/>
    <w:rsid w:val="00B945C8"/>
    <w:rsid w:val="00B9462D"/>
    <w:rsid w:val="00B9467B"/>
    <w:rsid w:val="00B94688"/>
    <w:rsid w:val="00B948BF"/>
    <w:rsid w:val="00B9497B"/>
    <w:rsid w:val="00B94CD7"/>
    <w:rsid w:val="00B95087"/>
    <w:rsid w:val="00B951B5"/>
    <w:rsid w:val="00B95409"/>
    <w:rsid w:val="00B95458"/>
    <w:rsid w:val="00B9557D"/>
    <w:rsid w:val="00B956F6"/>
    <w:rsid w:val="00B95764"/>
    <w:rsid w:val="00B95847"/>
    <w:rsid w:val="00B95866"/>
    <w:rsid w:val="00B95958"/>
    <w:rsid w:val="00B959AB"/>
    <w:rsid w:val="00B95A6B"/>
    <w:rsid w:val="00B95ABA"/>
    <w:rsid w:val="00B95B59"/>
    <w:rsid w:val="00B95BB2"/>
    <w:rsid w:val="00B95CC9"/>
    <w:rsid w:val="00B95E5C"/>
    <w:rsid w:val="00B95E91"/>
    <w:rsid w:val="00B9662E"/>
    <w:rsid w:val="00B9669B"/>
    <w:rsid w:val="00B968C1"/>
    <w:rsid w:val="00B96904"/>
    <w:rsid w:val="00B9692E"/>
    <w:rsid w:val="00B96A39"/>
    <w:rsid w:val="00B96AD1"/>
    <w:rsid w:val="00B96DD0"/>
    <w:rsid w:val="00B973D8"/>
    <w:rsid w:val="00B97662"/>
    <w:rsid w:val="00B976A0"/>
    <w:rsid w:val="00B976E6"/>
    <w:rsid w:val="00B979C9"/>
    <w:rsid w:val="00B97B85"/>
    <w:rsid w:val="00B97CE7"/>
    <w:rsid w:val="00B97E9E"/>
    <w:rsid w:val="00BA0351"/>
    <w:rsid w:val="00BA0433"/>
    <w:rsid w:val="00BA0447"/>
    <w:rsid w:val="00BA0461"/>
    <w:rsid w:val="00BA05B2"/>
    <w:rsid w:val="00BA081E"/>
    <w:rsid w:val="00BA0859"/>
    <w:rsid w:val="00BA0965"/>
    <w:rsid w:val="00BA09C3"/>
    <w:rsid w:val="00BA09D4"/>
    <w:rsid w:val="00BA09FB"/>
    <w:rsid w:val="00BA0A2E"/>
    <w:rsid w:val="00BA0B2C"/>
    <w:rsid w:val="00BA0DBA"/>
    <w:rsid w:val="00BA125F"/>
    <w:rsid w:val="00BA1290"/>
    <w:rsid w:val="00BA12CA"/>
    <w:rsid w:val="00BA15FE"/>
    <w:rsid w:val="00BA183E"/>
    <w:rsid w:val="00BA1A98"/>
    <w:rsid w:val="00BA1D31"/>
    <w:rsid w:val="00BA1E61"/>
    <w:rsid w:val="00BA2024"/>
    <w:rsid w:val="00BA202F"/>
    <w:rsid w:val="00BA20AE"/>
    <w:rsid w:val="00BA20CE"/>
    <w:rsid w:val="00BA20E0"/>
    <w:rsid w:val="00BA216D"/>
    <w:rsid w:val="00BA240D"/>
    <w:rsid w:val="00BA250B"/>
    <w:rsid w:val="00BA25F8"/>
    <w:rsid w:val="00BA2607"/>
    <w:rsid w:val="00BA2637"/>
    <w:rsid w:val="00BA2784"/>
    <w:rsid w:val="00BA2894"/>
    <w:rsid w:val="00BA28CD"/>
    <w:rsid w:val="00BA2BC6"/>
    <w:rsid w:val="00BA2BDD"/>
    <w:rsid w:val="00BA2C18"/>
    <w:rsid w:val="00BA2FF0"/>
    <w:rsid w:val="00BA3118"/>
    <w:rsid w:val="00BA313A"/>
    <w:rsid w:val="00BA327C"/>
    <w:rsid w:val="00BA35F5"/>
    <w:rsid w:val="00BA3716"/>
    <w:rsid w:val="00BA3B07"/>
    <w:rsid w:val="00BA3BF6"/>
    <w:rsid w:val="00BA3C26"/>
    <w:rsid w:val="00BA3FB3"/>
    <w:rsid w:val="00BA42C5"/>
    <w:rsid w:val="00BA46C5"/>
    <w:rsid w:val="00BA46FA"/>
    <w:rsid w:val="00BA48B2"/>
    <w:rsid w:val="00BA4904"/>
    <w:rsid w:val="00BA4B24"/>
    <w:rsid w:val="00BA4BA1"/>
    <w:rsid w:val="00BA4C2D"/>
    <w:rsid w:val="00BA4C6F"/>
    <w:rsid w:val="00BA4CF7"/>
    <w:rsid w:val="00BA4FD9"/>
    <w:rsid w:val="00BA50E0"/>
    <w:rsid w:val="00BA513C"/>
    <w:rsid w:val="00BA5675"/>
    <w:rsid w:val="00BA569D"/>
    <w:rsid w:val="00BA57DA"/>
    <w:rsid w:val="00BA5A16"/>
    <w:rsid w:val="00BA5B84"/>
    <w:rsid w:val="00BA5D6C"/>
    <w:rsid w:val="00BA5FF4"/>
    <w:rsid w:val="00BA6156"/>
    <w:rsid w:val="00BA6550"/>
    <w:rsid w:val="00BA6743"/>
    <w:rsid w:val="00BA68AC"/>
    <w:rsid w:val="00BA6A56"/>
    <w:rsid w:val="00BA6B78"/>
    <w:rsid w:val="00BA6DD5"/>
    <w:rsid w:val="00BA7071"/>
    <w:rsid w:val="00BA708B"/>
    <w:rsid w:val="00BA721B"/>
    <w:rsid w:val="00BA72CD"/>
    <w:rsid w:val="00BA750E"/>
    <w:rsid w:val="00BA77F6"/>
    <w:rsid w:val="00BA7857"/>
    <w:rsid w:val="00BA7904"/>
    <w:rsid w:val="00BA7DE6"/>
    <w:rsid w:val="00BA7FB9"/>
    <w:rsid w:val="00BB044D"/>
    <w:rsid w:val="00BB065E"/>
    <w:rsid w:val="00BB0792"/>
    <w:rsid w:val="00BB0AD2"/>
    <w:rsid w:val="00BB0BA2"/>
    <w:rsid w:val="00BB0CE9"/>
    <w:rsid w:val="00BB0DC2"/>
    <w:rsid w:val="00BB106D"/>
    <w:rsid w:val="00BB11B9"/>
    <w:rsid w:val="00BB11E4"/>
    <w:rsid w:val="00BB1359"/>
    <w:rsid w:val="00BB1435"/>
    <w:rsid w:val="00BB15FF"/>
    <w:rsid w:val="00BB177F"/>
    <w:rsid w:val="00BB1994"/>
    <w:rsid w:val="00BB19A3"/>
    <w:rsid w:val="00BB1C57"/>
    <w:rsid w:val="00BB1E42"/>
    <w:rsid w:val="00BB204E"/>
    <w:rsid w:val="00BB205C"/>
    <w:rsid w:val="00BB221E"/>
    <w:rsid w:val="00BB2222"/>
    <w:rsid w:val="00BB29DA"/>
    <w:rsid w:val="00BB2BF5"/>
    <w:rsid w:val="00BB2D8E"/>
    <w:rsid w:val="00BB2E09"/>
    <w:rsid w:val="00BB2E69"/>
    <w:rsid w:val="00BB2E89"/>
    <w:rsid w:val="00BB2EF5"/>
    <w:rsid w:val="00BB2FEF"/>
    <w:rsid w:val="00BB32B9"/>
    <w:rsid w:val="00BB352B"/>
    <w:rsid w:val="00BB35AE"/>
    <w:rsid w:val="00BB35D1"/>
    <w:rsid w:val="00BB3A49"/>
    <w:rsid w:val="00BB3AEE"/>
    <w:rsid w:val="00BB3E3D"/>
    <w:rsid w:val="00BB4640"/>
    <w:rsid w:val="00BB4676"/>
    <w:rsid w:val="00BB4926"/>
    <w:rsid w:val="00BB49F2"/>
    <w:rsid w:val="00BB4A8F"/>
    <w:rsid w:val="00BB4BBE"/>
    <w:rsid w:val="00BB4D0B"/>
    <w:rsid w:val="00BB5069"/>
    <w:rsid w:val="00BB50B4"/>
    <w:rsid w:val="00BB50E7"/>
    <w:rsid w:val="00BB54BE"/>
    <w:rsid w:val="00BB558D"/>
    <w:rsid w:val="00BB5853"/>
    <w:rsid w:val="00BB5883"/>
    <w:rsid w:val="00BB59A2"/>
    <w:rsid w:val="00BB5BC4"/>
    <w:rsid w:val="00BB5E06"/>
    <w:rsid w:val="00BB6037"/>
    <w:rsid w:val="00BB6416"/>
    <w:rsid w:val="00BB6475"/>
    <w:rsid w:val="00BB6A30"/>
    <w:rsid w:val="00BB6A4E"/>
    <w:rsid w:val="00BB6B1A"/>
    <w:rsid w:val="00BB6B25"/>
    <w:rsid w:val="00BB6B2E"/>
    <w:rsid w:val="00BB6DD6"/>
    <w:rsid w:val="00BB7052"/>
    <w:rsid w:val="00BB709D"/>
    <w:rsid w:val="00BB70A0"/>
    <w:rsid w:val="00BB742A"/>
    <w:rsid w:val="00BB74F6"/>
    <w:rsid w:val="00BB7753"/>
    <w:rsid w:val="00BB7DC7"/>
    <w:rsid w:val="00BB7E4C"/>
    <w:rsid w:val="00BB7FC4"/>
    <w:rsid w:val="00BC0049"/>
    <w:rsid w:val="00BC0351"/>
    <w:rsid w:val="00BC0459"/>
    <w:rsid w:val="00BC061A"/>
    <w:rsid w:val="00BC083D"/>
    <w:rsid w:val="00BC095A"/>
    <w:rsid w:val="00BC0A11"/>
    <w:rsid w:val="00BC0A5E"/>
    <w:rsid w:val="00BC0EC6"/>
    <w:rsid w:val="00BC1327"/>
    <w:rsid w:val="00BC1375"/>
    <w:rsid w:val="00BC1693"/>
    <w:rsid w:val="00BC171C"/>
    <w:rsid w:val="00BC180B"/>
    <w:rsid w:val="00BC1817"/>
    <w:rsid w:val="00BC189A"/>
    <w:rsid w:val="00BC1944"/>
    <w:rsid w:val="00BC1A97"/>
    <w:rsid w:val="00BC1AB0"/>
    <w:rsid w:val="00BC1B72"/>
    <w:rsid w:val="00BC1C1D"/>
    <w:rsid w:val="00BC1ED4"/>
    <w:rsid w:val="00BC22F2"/>
    <w:rsid w:val="00BC2316"/>
    <w:rsid w:val="00BC2634"/>
    <w:rsid w:val="00BC2658"/>
    <w:rsid w:val="00BC2A21"/>
    <w:rsid w:val="00BC2B5C"/>
    <w:rsid w:val="00BC2D3E"/>
    <w:rsid w:val="00BC30A3"/>
    <w:rsid w:val="00BC340E"/>
    <w:rsid w:val="00BC352A"/>
    <w:rsid w:val="00BC35E2"/>
    <w:rsid w:val="00BC35FB"/>
    <w:rsid w:val="00BC3683"/>
    <w:rsid w:val="00BC3852"/>
    <w:rsid w:val="00BC3F98"/>
    <w:rsid w:val="00BC4121"/>
    <w:rsid w:val="00BC47A5"/>
    <w:rsid w:val="00BC4A73"/>
    <w:rsid w:val="00BC4F63"/>
    <w:rsid w:val="00BC51D0"/>
    <w:rsid w:val="00BC539D"/>
    <w:rsid w:val="00BC5693"/>
    <w:rsid w:val="00BC599B"/>
    <w:rsid w:val="00BC5A46"/>
    <w:rsid w:val="00BC5B28"/>
    <w:rsid w:val="00BC5DEA"/>
    <w:rsid w:val="00BC6128"/>
    <w:rsid w:val="00BC626B"/>
    <w:rsid w:val="00BC62B9"/>
    <w:rsid w:val="00BC66C5"/>
    <w:rsid w:val="00BC6715"/>
    <w:rsid w:val="00BC690B"/>
    <w:rsid w:val="00BC6AA7"/>
    <w:rsid w:val="00BC7073"/>
    <w:rsid w:val="00BC713F"/>
    <w:rsid w:val="00BC7474"/>
    <w:rsid w:val="00BC755A"/>
    <w:rsid w:val="00BC756B"/>
    <w:rsid w:val="00BC75DC"/>
    <w:rsid w:val="00BC77DF"/>
    <w:rsid w:val="00BC7989"/>
    <w:rsid w:val="00BC7C5F"/>
    <w:rsid w:val="00BC7C80"/>
    <w:rsid w:val="00BC7C87"/>
    <w:rsid w:val="00BC7E1F"/>
    <w:rsid w:val="00BC7F29"/>
    <w:rsid w:val="00BD0054"/>
    <w:rsid w:val="00BD02C1"/>
    <w:rsid w:val="00BD04C0"/>
    <w:rsid w:val="00BD0601"/>
    <w:rsid w:val="00BD060E"/>
    <w:rsid w:val="00BD088A"/>
    <w:rsid w:val="00BD0A53"/>
    <w:rsid w:val="00BD0A66"/>
    <w:rsid w:val="00BD0D0E"/>
    <w:rsid w:val="00BD0E5B"/>
    <w:rsid w:val="00BD1028"/>
    <w:rsid w:val="00BD1303"/>
    <w:rsid w:val="00BD14F3"/>
    <w:rsid w:val="00BD160C"/>
    <w:rsid w:val="00BD1798"/>
    <w:rsid w:val="00BD1803"/>
    <w:rsid w:val="00BD1BA6"/>
    <w:rsid w:val="00BD1C9E"/>
    <w:rsid w:val="00BD2761"/>
    <w:rsid w:val="00BD29C0"/>
    <w:rsid w:val="00BD2A07"/>
    <w:rsid w:val="00BD2ADB"/>
    <w:rsid w:val="00BD2AF3"/>
    <w:rsid w:val="00BD2B3D"/>
    <w:rsid w:val="00BD2BAC"/>
    <w:rsid w:val="00BD2CFF"/>
    <w:rsid w:val="00BD2D93"/>
    <w:rsid w:val="00BD31CC"/>
    <w:rsid w:val="00BD36A4"/>
    <w:rsid w:val="00BD36C0"/>
    <w:rsid w:val="00BD3B35"/>
    <w:rsid w:val="00BD3B8E"/>
    <w:rsid w:val="00BD3CD6"/>
    <w:rsid w:val="00BD3E47"/>
    <w:rsid w:val="00BD423E"/>
    <w:rsid w:val="00BD427E"/>
    <w:rsid w:val="00BD42D1"/>
    <w:rsid w:val="00BD46F9"/>
    <w:rsid w:val="00BD4851"/>
    <w:rsid w:val="00BD4A6F"/>
    <w:rsid w:val="00BD4B1D"/>
    <w:rsid w:val="00BD4C47"/>
    <w:rsid w:val="00BD4C6C"/>
    <w:rsid w:val="00BD4C90"/>
    <w:rsid w:val="00BD4EBE"/>
    <w:rsid w:val="00BD5040"/>
    <w:rsid w:val="00BD511C"/>
    <w:rsid w:val="00BD517C"/>
    <w:rsid w:val="00BD5354"/>
    <w:rsid w:val="00BD5471"/>
    <w:rsid w:val="00BD5659"/>
    <w:rsid w:val="00BD5A1B"/>
    <w:rsid w:val="00BD5BEA"/>
    <w:rsid w:val="00BD5E92"/>
    <w:rsid w:val="00BD5F31"/>
    <w:rsid w:val="00BD5FF5"/>
    <w:rsid w:val="00BD6062"/>
    <w:rsid w:val="00BD6079"/>
    <w:rsid w:val="00BD607A"/>
    <w:rsid w:val="00BD60BB"/>
    <w:rsid w:val="00BD60E5"/>
    <w:rsid w:val="00BD61D6"/>
    <w:rsid w:val="00BD62AF"/>
    <w:rsid w:val="00BD6771"/>
    <w:rsid w:val="00BD67AC"/>
    <w:rsid w:val="00BD67C9"/>
    <w:rsid w:val="00BD6892"/>
    <w:rsid w:val="00BD6A51"/>
    <w:rsid w:val="00BD6B77"/>
    <w:rsid w:val="00BD6B8F"/>
    <w:rsid w:val="00BD6D4A"/>
    <w:rsid w:val="00BD6D8F"/>
    <w:rsid w:val="00BD6DAC"/>
    <w:rsid w:val="00BD7020"/>
    <w:rsid w:val="00BD7028"/>
    <w:rsid w:val="00BD7286"/>
    <w:rsid w:val="00BD72E4"/>
    <w:rsid w:val="00BD77DE"/>
    <w:rsid w:val="00BD77E0"/>
    <w:rsid w:val="00BD789E"/>
    <w:rsid w:val="00BD7961"/>
    <w:rsid w:val="00BD79D0"/>
    <w:rsid w:val="00BD79F4"/>
    <w:rsid w:val="00BD7C25"/>
    <w:rsid w:val="00BD7C48"/>
    <w:rsid w:val="00BD7E31"/>
    <w:rsid w:val="00BD7E40"/>
    <w:rsid w:val="00BE003A"/>
    <w:rsid w:val="00BE041B"/>
    <w:rsid w:val="00BE05B0"/>
    <w:rsid w:val="00BE065D"/>
    <w:rsid w:val="00BE066B"/>
    <w:rsid w:val="00BE08BA"/>
    <w:rsid w:val="00BE0E4F"/>
    <w:rsid w:val="00BE0EBE"/>
    <w:rsid w:val="00BE103D"/>
    <w:rsid w:val="00BE1084"/>
    <w:rsid w:val="00BE1217"/>
    <w:rsid w:val="00BE136C"/>
    <w:rsid w:val="00BE1532"/>
    <w:rsid w:val="00BE1574"/>
    <w:rsid w:val="00BE15FA"/>
    <w:rsid w:val="00BE168D"/>
    <w:rsid w:val="00BE16B4"/>
    <w:rsid w:val="00BE1B0C"/>
    <w:rsid w:val="00BE1B66"/>
    <w:rsid w:val="00BE1ED2"/>
    <w:rsid w:val="00BE1EED"/>
    <w:rsid w:val="00BE2235"/>
    <w:rsid w:val="00BE23CD"/>
    <w:rsid w:val="00BE2407"/>
    <w:rsid w:val="00BE2528"/>
    <w:rsid w:val="00BE2E49"/>
    <w:rsid w:val="00BE2E8E"/>
    <w:rsid w:val="00BE2EE3"/>
    <w:rsid w:val="00BE2F48"/>
    <w:rsid w:val="00BE2F50"/>
    <w:rsid w:val="00BE300C"/>
    <w:rsid w:val="00BE31EB"/>
    <w:rsid w:val="00BE329A"/>
    <w:rsid w:val="00BE32E8"/>
    <w:rsid w:val="00BE340F"/>
    <w:rsid w:val="00BE347C"/>
    <w:rsid w:val="00BE34B0"/>
    <w:rsid w:val="00BE360E"/>
    <w:rsid w:val="00BE368A"/>
    <w:rsid w:val="00BE36BF"/>
    <w:rsid w:val="00BE392F"/>
    <w:rsid w:val="00BE3BCC"/>
    <w:rsid w:val="00BE3EC5"/>
    <w:rsid w:val="00BE40CA"/>
    <w:rsid w:val="00BE41B1"/>
    <w:rsid w:val="00BE4448"/>
    <w:rsid w:val="00BE44C1"/>
    <w:rsid w:val="00BE4501"/>
    <w:rsid w:val="00BE48AE"/>
    <w:rsid w:val="00BE48BD"/>
    <w:rsid w:val="00BE4A13"/>
    <w:rsid w:val="00BE4CFC"/>
    <w:rsid w:val="00BE4E05"/>
    <w:rsid w:val="00BE4E0A"/>
    <w:rsid w:val="00BE4E6D"/>
    <w:rsid w:val="00BE4F76"/>
    <w:rsid w:val="00BE4F88"/>
    <w:rsid w:val="00BE536B"/>
    <w:rsid w:val="00BE5417"/>
    <w:rsid w:val="00BE57C7"/>
    <w:rsid w:val="00BE57DB"/>
    <w:rsid w:val="00BE5AE2"/>
    <w:rsid w:val="00BE5CFD"/>
    <w:rsid w:val="00BE5E18"/>
    <w:rsid w:val="00BE5E82"/>
    <w:rsid w:val="00BE5EE0"/>
    <w:rsid w:val="00BE5FBF"/>
    <w:rsid w:val="00BE5FE6"/>
    <w:rsid w:val="00BE6558"/>
    <w:rsid w:val="00BE6704"/>
    <w:rsid w:val="00BE6C23"/>
    <w:rsid w:val="00BE6D91"/>
    <w:rsid w:val="00BE71FB"/>
    <w:rsid w:val="00BE7572"/>
    <w:rsid w:val="00BE79BC"/>
    <w:rsid w:val="00BE7B20"/>
    <w:rsid w:val="00BE7B32"/>
    <w:rsid w:val="00BE7BC7"/>
    <w:rsid w:val="00BF04C0"/>
    <w:rsid w:val="00BF05E8"/>
    <w:rsid w:val="00BF0706"/>
    <w:rsid w:val="00BF07A3"/>
    <w:rsid w:val="00BF081A"/>
    <w:rsid w:val="00BF0A56"/>
    <w:rsid w:val="00BF0CEF"/>
    <w:rsid w:val="00BF0E82"/>
    <w:rsid w:val="00BF0EB9"/>
    <w:rsid w:val="00BF1018"/>
    <w:rsid w:val="00BF11D9"/>
    <w:rsid w:val="00BF1337"/>
    <w:rsid w:val="00BF1509"/>
    <w:rsid w:val="00BF1664"/>
    <w:rsid w:val="00BF1B18"/>
    <w:rsid w:val="00BF1EFA"/>
    <w:rsid w:val="00BF1F34"/>
    <w:rsid w:val="00BF1FFA"/>
    <w:rsid w:val="00BF20B8"/>
    <w:rsid w:val="00BF220F"/>
    <w:rsid w:val="00BF25DC"/>
    <w:rsid w:val="00BF2849"/>
    <w:rsid w:val="00BF28AA"/>
    <w:rsid w:val="00BF2A31"/>
    <w:rsid w:val="00BF2A8F"/>
    <w:rsid w:val="00BF2DBD"/>
    <w:rsid w:val="00BF2DC3"/>
    <w:rsid w:val="00BF2EEC"/>
    <w:rsid w:val="00BF2F6B"/>
    <w:rsid w:val="00BF3178"/>
    <w:rsid w:val="00BF3259"/>
    <w:rsid w:val="00BF33F9"/>
    <w:rsid w:val="00BF3464"/>
    <w:rsid w:val="00BF34D7"/>
    <w:rsid w:val="00BF350D"/>
    <w:rsid w:val="00BF35EB"/>
    <w:rsid w:val="00BF361B"/>
    <w:rsid w:val="00BF3680"/>
    <w:rsid w:val="00BF3744"/>
    <w:rsid w:val="00BF38F6"/>
    <w:rsid w:val="00BF3B29"/>
    <w:rsid w:val="00BF3C1E"/>
    <w:rsid w:val="00BF3D67"/>
    <w:rsid w:val="00BF3E2E"/>
    <w:rsid w:val="00BF3F9F"/>
    <w:rsid w:val="00BF3FEC"/>
    <w:rsid w:val="00BF4409"/>
    <w:rsid w:val="00BF45D5"/>
    <w:rsid w:val="00BF4919"/>
    <w:rsid w:val="00BF4A10"/>
    <w:rsid w:val="00BF4BF8"/>
    <w:rsid w:val="00BF4C95"/>
    <w:rsid w:val="00BF4D5B"/>
    <w:rsid w:val="00BF5160"/>
    <w:rsid w:val="00BF516C"/>
    <w:rsid w:val="00BF5173"/>
    <w:rsid w:val="00BF53F1"/>
    <w:rsid w:val="00BF5478"/>
    <w:rsid w:val="00BF5610"/>
    <w:rsid w:val="00BF587E"/>
    <w:rsid w:val="00BF5889"/>
    <w:rsid w:val="00BF5C25"/>
    <w:rsid w:val="00BF5C94"/>
    <w:rsid w:val="00BF5D26"/>
    <w:rsid w:val="00BF5F65"/>
    <w:rsid w:val="00BF63B2"/>
    <w:rsid w:val="00BF6536"/>
    <w:rsid w:val="00BF67F9"/>
    <w:rsid w:val="00BF68CD"/>
    <w:rsid w:val="00BF6B5A"/>
    <w:rsid w:val="00BF6CEE"/>
    <w:rsid w:val="00BF71D7"/>
    <w:rsid w:val="00BF71EA"/>
    <w:rsid w:val="00BF7220"/>
    <w:rsid w:val="00BF739C"/>
    <w:rsid w:val="00BF7B10"/>
    <w:rsid w:val="00BF7C1F"/>
    <w:rsid w:val="00BF7D19"/>
    <w:rsid w:val="00BF7E11"/>
    <w:rsid w:val="00BF7EC6"/>
    <w:rsid w:val="00BF7FA9"/>
    <w:rsid w:val="00BF7FD7"/>
    <w:rsid w:val="00C00179"/>
    <w:rsid w:val="00C00379"/>
    <w:rsid w:val="00C00568"/>
    <w:rsid w:val="00C00828"/>
    <w:rsid w:val="00C00A0C"/>
    <w:rsid w:val="00C00C69"/>
    <w:rsid w:val="00C00DC6"/>
    <w:rsid w:val="00C01071"/>
    <w:rsid w:val="00C01414"/>
    <w:rsid w:val="00C015C9"/>
    <w:rsid w:val="00C0181A"/>
    <w:rsid w:val="00C01951"/>
    <w:rsid w:val="00C01F9C"/>
    <w:rsid w:val="00C0222C"/>
    <w:rsid w:val="00C0232D"/>
    <w:rsid w:val="00C024F7"/>
    <w:rsid w:val="00C0250D"/>
    <w:rsid w:val="00C025EA"/>
    <w:rsid w:val="00C025EC"/>
    <w:rsid w:val="00C02793"/>
    <w:rsid w:val="00C02DFC"/>
    <w:rsid w:val="00C02E59"/>
    <w:rsid w:val="00C02EB8"/>
    <w:rsid w:val="00C03026"/>
    <w:rsid w:val="00C03079"/>
    <w:rsid w:val="00C03259"/>
    <w:rsid w:val="00C03348"/>
    <w:rsid w:val="00C03526"/>
    <w:rsid w:val="00C0362E"/>
    <w:rsid w:val="00C03872"/>
    <w:rsid w:val="00C038F6"/>
    <w:rsid w:val="00C03B86"/>
    <w:rsid w:val="00C03CAF"/>
    <w:rsid w:val="00C03EB0"/>
    <w:rsid w:val="00C047E3"/>
    <w:rsid w:val="00C0482C"/>
    <w:rsid w:val="00C048CF"/>
    <w:rsid w:val="00C04937"/>
    <w:rsid w:val="00C0497C"/>
    <w:rsid w:val="00C04AB3"/>
    <w:rsid w:val="00C04BDA"/>
    <w:rsid w:val="00C04E91"/>
    <w:rsid w:val="00C04F2D"/>
    <w:rsid w:val="00C04FDF"/>
    <w:rsid w:val="00C05058"/>
    <w:rsid w:val="00C05082"/>
    <w:rsid w:val="00C057CE"/>
    <w:rsid w:val="00C05858"/>
    <w:rsid w:val="00C05CCD"/>
    <w:rsid w:val="00C05FA0"/>
    <w:rsid w:val="00C05FF3"/>
    <w:rsid w:val="00C0614E"/>
    <w:rsid w:val="00C066FD"/>
    <w:rsid w:val="00C06BA3"/>
    <w:rsid w:val="00C0707F"/>
    <w:rsid w:val="00C07251"/>
    <w:rsid w:val="00C07A1E"/>
    <w:rsid w:val="00C07D81"/>
    <w:rsid w:val="00C10116"/>
    <w:rsid w:val="00C103EB"/>
    <w:rsid w:val="00C10603"/>
    <w:rsid w:val="00C106C1"/>
    <w:rsid w:val="00C107FE"/>
    <w:rsid w:val="00C10814"/>
    <w:rsid w:val="00C108CC"/>
    <w:rsid w:val="00C109EB"/>
    <w:rsid w:val="00C109ED"/>
    <w:rsid w:val="00C10A2F"/>
    <w:rsid w:val="00C10C93"/>
    <w:rsid w:val="00C10D84"/>
    <w:rsid w:val="00C10E0D"/>
    <w:rsid w:val="00C10E83"/>
    <w:rsid w:val="00C10F15"/>
    <w:rsid w:val="00C111F2"/>
    <w:rsid w:val="00C11246"/>
    <w:rsid w:val="00C11389"/>
    <w:rsid w:val="00C114C4"/>
    <w:rsid w:val="00C11538"/>
    <w:rsid w:val="00C115C6"/>
    <w:rsid w:val="00C115FC"/>
    <w:rsid w:val="00C11646"/>
    <w:rsid w:val="00C11698"/>
    <w:rsid w:val="00C116C8"/>
    <w:rsid w:val="00C119E3"/>
    <w:rsid w:val="00C11B3C"/>
    <w:rsid w:val="00C11D6E"/>
    <w:rsid w:val="00C1208B"/>
    <w:rsid w:val="00C12120"/>
    <w:rsid w:val="00C121CE"/>
    <w:rsid w:val="00C122C7"/>
    <w:rsid w:val="00C12315"/>
    <w:rsid w:val="00C126EF"/>
    <w:rsid w:val="00C1273A"/>
    <w:rsid w:val="00C1287E"/>
    <w:rsid w:val="00C12E29"/>
    <w:rsid w:val="00C12EA1"/>
    <w:rsid w:val="00C12F3D"/>
    <w:rsid w:val="00C130FF"/>
    <w:rsid w:val="00C131F2"/>
    <w:rsid w:val="00C131FB"/>
    <w:rsid w:val="00C132A0"/>
    <w:rsid w:val="00C136EB"/>
    <w:rsid w:val="00C13860"/>
    <w:rsid w:val="00C1396C"/>
    <w:rsid w:val="00C13B4E"/>
    <w:rsid w:val="00C13E1E"/>
    <w:rsid w:val="00C13E4E"/>
    <w:rsid w:val="00C140AE"/>
    <w:rsid w:val="00C140CC"/>
    <w:rsid w:val="00C140CD"/>
    <w:rsid w:val="00C140F1"/>
    <w:rsid w:val="00C1419B"/>
    <w:rsid w:val="00C14474"/>
    <w:rsid w:val="00C14764"/>
    <w:rsid w:val="00C14A01"/>
    <w:rsid w:val="00C14D37"/>
    <w:rsid w:val="00C14E38"/>
    <w:rsid w:val="00C14E64"/>
    <w:rsid w:val="00C14E86"/>
    <w:rsid w:val="00C14FB3"/>
    <w:rsid w:val="00C15173"/>
    <w:rsid w:val="00C1540A"/>
    <w:rsid w:val="00C15422"/>
    <w:rsid w:val="00C15486"/>
    <w:rsid w:val="00C1551B"/>
    <w:rsid w:val="00C157F2"/>
    <w:rsid w:val="00C15893"/>
    <w:rsid w:val="00C15A08"/>
    <w:rsid w:val="00C15A72"/>
    <w:rsid w:val="00C15B68"/>
    <w:rsid w:val="00C15B91"/>
    <w:rsid w:val="00C15C18"/>
    <w:rsid w:val="00C16410"/>
    <w:rsid w:val="00C166D6"/>
    <w:rsid w:val="00C166F6"/>
    <w:rsid w:val="00C16A03"/>
    <w:rsid w:val="00C16AC8"/>
    <w:rsid w:val="00C16B57"/>
    <w:rsid w:val="00C16D03"/>
    <w:rsid w:val="00C16D49"/>
    <w:rsid w:val="00C16EA0"/>
    <w:rsid w:val="00C170B4"/>
    <w:rsid w:val="00C17494"/>
    <w:rsid w:val="00C174B4"/>
    <w:rsid w:val="00C1757D"/>
    <w:rsid w:val="00C175EB"/>
    <w:rsid w:val="00C17639"/>
    <w:rsid w:val="00C1775D"/>
    <w:rsid w:val="00C17848"/>
    <w:rsid w:val="00C179DD"/>
    <w:rsid w:val="00C17A7D"/>
    <w:rsid w:val="00C17CB1"/>
    <w:rsid w:val="00C17E71"/>
    <w:rsid w:val="00C17F79"/>
    <w:rsid w:val="00C17FEA"/>
    <w:rsid w:val="00C200B8"/>
    <w:rsid w:val="00C204DD"/>
    <w:rsid w:val="00C2084B"/>
    <w:rsid w:val="00C20A57"/>
    <w:rsid w:val="00C20B3E"/>
    <w:rsid w:val="00C20C1A"/>
    <w:rsid w:val="00C20D0E"/>
    <w:rsid w:val="00C210CB"/>
    <w:rsid w:val="00C2118E"/>
    <w:rsid w:val="00C2126D"/>
    <w:rsid w:val="00C213EB"/>
    <w:rsid w:val="00C214A5"/>
    <w:rsid w:val="00C21587"/>
    <w:rsid w:val="00C215D7"/>
    <w:rsid w:val="00C21991"/>
    <w:rsid w:val="00C21D05"/>
    <w:rsid w:val="00C21DD3"/>
    <w:rsid w:val="00C21F33"/>
    <w:rsid w:val="00C21FDA"/>
    <w:rsid w:val="00C2201B"/>
    <w:rsid w:val="00C2253D"/>
    <w:rsid w:val="00C22581"/>
    <w:rsid w:val="00C22699"/>
    <w:rsid w:val="00C2289A"/>
    <w:rsid w:val="00C228BB"/>
    <w:rsid w:val="00C229E2"/>
    <w:rsid w:val="00C22A77"/>
    <w:rsid w:val="00C22B94"/>
    <w:rsid w:val="00C22CA0"/>
    <w:rsid w:val="00C22EB5"/>
    <w:rsid w:val="00C22F62"/>
    <w:rsid w:val="00C23299"/>
    <w:rsid w:val="00C233B2"/>
    <w:rsid w:val="00C23468"/>
    <w:rsid w:val="00C23490"/>
    <w:rsid w:val="00C235C7"/>
    <w:rsid w:val="00C238F9"/>
    <w:rsid w:val="00C23A5A"/>
    <w:rsid w:val="00C23B11"/>
    <w:rsid w:val="00C23E00"/>
    <w:rsid w:val="00C23EA5"/>
    <w:rsid w:val="00C23FAE"/>
    <w:rsid w:val="00C24017"/>
    <w:rsid w:val="00C2454E"/>
    <w:rsid w:val="00C24681"/>
    <w:rsid w:val="00C24723"/>
    <w:rsid w:val="00C24C63"/>
    <w:rsid w:val="00C256A9"/>
    <w:rsid w:val="00C25AB4"/>
    <w:rsid w:val="00C25AF5"/>
    <w:rsid w:val="00C25C91"/>
    <w:rsid w:val="00C26216"/>
    <w:rsid w:val="00C265FF"/>
    <w:rsid w:val="00C2665F"/>
    <w:rsid w:val="00C26728"/>
    <w:rsid w:val="00C267AB"/>
    <w:rsid w:val="00C26830"/>
    <w:rsid w:val="00C268DC"/>
    <w:rsid w:val="00C268FA"/>
    <w:rsid w:val="00C26BA4"/>
    <w:rsid w:val="00C26C3E"/>
    <w:rsid w:val="00C26D9A"/>
    <w:rsid w:val="00C26F38"/>
    <w:rsid w:val="00C271D4"/>
    <w:rsid w:val="00C275AD"/>
    <w:rsid w:val="00C2774F"/>
    <w:rsid w:val="00C27772"/>
    <w:rsid w:val="00C27B01"/>
    <w:rsid w:val="00C27BB4"/>
    <w:rsid w:val="00C27CF9"/>
    <w:rsid w:val="00C30506"/>
    <w:rsid w:val="00C30563"/>
    <w:rsid w:val="00C30610"/>
    <w:rsid w:val="00C306D2"/>
    <w:rsid w:val="00C3083F"/>
    <w:rsid w:val="00C308EF"/>
    <w:rsid w:val="00C309F6"/>
    <w:rsid w:val="00C31006"/>
    <w:rsid w:val="00C3104B"/>
    <w:rsid w:val="00C311B4"/>
    <w:rsid w:val="00C31438"/>
    <w:rsid w:val="00C31695"/>
    <w:rsid w:val="00C31836"/>
    <w:rsid w:val="00C31896"/>
    <w:rsid w:val="00C31A6E"/>
    <w:rsid w:val="00C31AE6"/>
    <w:rsid w:val="00C31B65"/>
    <w:rsid w:val="00C31C02"/>
    <w:rsid w:val="00C31D85"/>
    <w:rsid w:val="00C31F5C"/>
    <w:rsid w:val="00C31F95"/>
    <w:rsid w:val="00C32391"/>
    <w:rsid w:val="00C324A5"/>
    <w:rsid w:val="00C32608"/>
    <w:rsid w:val="00C32968"/>
    <w:rsid w:val="00C329D3"/>
    <w:rsid w:val="00C32A95"/>
    <w:rsid w:val="00C32D37"/>
    <w:rsid w:val="00C32EAC"/>
    <w:rsid w:val="00C33050"/>
    <w:rsid w:val="00C33056"/>
    <w:rsid w:val="00C3330D"/>
    <w:rsid w:val="00C3346D"/>
    <w:rsid w:val="00C3348F"/>
    <w:rsid w:val="00C33613"/>
    <w:rsid w:val="00C3365B"/>
    <w:rsid w:val="00C3365E"/>
    <w:rsid w:val="00C33663"/>
    <w:rsid w:val="00C3386A"/>
    <w:rsid w:val="00C33B2D"/>
    <w:rsid w:val="00C33BF8"/>
    <w:rsid w:val="00C33D19"/>
    <w:rsid w:val="00C33D87"/>
    <w:rsid w:val="00C34193"/>
    <w:rsid w:val="00C34393"/>
    <w:rsid w:val="00C34557"/>
    <w:rsid w:val="00C345B5"/>
    <w:rsid w:val="00C34697"/>
    <w:rsid w:val="00C34ACD"/>
    <w:rsid w:val="00C34F6C"/>
    <w:rsid w:val="00C351A3"/>
    <w:rsid w:val="00C351D8"/>
    <w:rsid w:val="00C35239"/>
    <w:rsid w:val="00C359A6"/>
    <w:rsid w:val="00C359C5"/>
    <w:rsid w:val="00C35B2D"/>
    <w:rsid w:val="00C36086"/>
    <w:rsid w:val="00C36260"/>
    <w:rsid w:val="00C3631B"/>
    <w:rsid w:val="00C363E5"/>
    <w:rsid w:val="00C367C1"/>
    <w:rsid w:val="00C369D3"/>
    <w:rsid w:val="00C36B1A"/>
    <w:rsid w:val="00C36B8F"/>
    <w:rsid w:val="00C36B9B"/>
    <w:rsid w:val="00C36CEF"/>
    <w:rsid w:val="00C36D25"/>
    <w:rsid w:val="00C36DE5"/>
    <w:rsid w:val="00C36FE6"/>
    <w:rsid w:val="00C37325"/>
    <w:rsid w:val="00C375E3"/>
    <w:rsid w:val="00C376AA"/>
    <w:rsid w:val="00C3771F"/>
    <w:rsid w:val="00C37805"/>
    <w:rsid w:val="00C37912"/>
    <w:rsid w:val="00C3791A"/>
    <w:rsid w:val="00C37A85"/>
    <w:rsid w:val="00C37DC2"/>
    <w:rsid w:val="00C40253"/>
    <w:rsid w:val="00C4076F"/>
    <w:rsid w:val="00C40AA0"/>
    <w:rsid w:val="00C40C5A"/>
    <w:rsid w:val="00C413A1"/>
    <w:rsid w:val="00C4142E"/>
    <w:rsid w:val="00C416EB"/>
    <w:rsid w:val="00C417D3"/>
    <w:rsid w:val="00C41839"/>
    <w:rsid w:val="00C4196A"/>
    <w:rsid w:val="00C41A13"/>
    <w:rsid w:val="00C41A1C"/>
    <w:rsid w:val="00C41ACD"/>
    <w:rsid w:val="00C41ADE"/>
    <w:rsid w:val="00C41C15"/>
    <w:rsid w:val="00C41E46"/>
    <w:rsid w:val="00C41E70"/>
    <w:rsid w:val="00C4229F"/>
    <w:rsid w:val="00C425D0"/>
    <w:rsid w:val="00C426AA"/>
    <w:rsid w:val="00C42917"/>
    <w:rsid w:val="00C429B0"/>
    <w:rsid w:val="00C429C0"/>
    <w:rsid w:val="00C42B3E"/>
    <w:rsid w:val="00C42B7C"/>
    <w:rsid w:val="00C42C44"/>
    <w:rsid w:val="00C42D4B"/>
    <w:rsid w:val="00C42EE0"/>
    <w:rsid w:val="00C42FCB"/>
    <w:rsid w:val="00C4319C"/>
    <w:rsid w:val="00C431F3"/>
    <w:rsid w:val="00C4329A"/>
    <w:rsid w:val="00C432C8"/>
    <w:rsid w:val="00C432F6"/>
    <w:rsid w:val="00C434E8"/>
    <w:rsid w:val="00C43524"/>
    <w:rsid w:val="00C435F9"/>
    <w:rsid w:val="00C4368D"/>
    <w:rsid w:val="00C4391D"/>
    <w:rsid w:val="00C43A7A"/>
    <w:rsid w:val="00C43A87"/>
    <w:rsid w:val="00C43CE4"/>
    <w:rsid w:val="00C43D86"/>
    <w:rsid w:val="00C43E19"/>
    <w:rsid w:val="00C43E92"/>
    <w:rsid w:val="00C4417A"/>
    <w:rsid w:val="00C444D4"/>
    <w:rsid w:val="00C44687"/>
    <w:rsid w:val="00C4468F"/>
    <w:rsid w:val="00C44808"/>
    <w:rsid w:val="00C44A2E"/>
    <w:rsid w:val="00C44C11"/>
    <w:rsid w:val="00C44E75"/>
    <w:rsid w:val="00C4506E"/>
    <w:rsid w:val="00C45114"/>
    <w:rsid w:val="00C45266"/>
    <w:rsid w:val="00C453CE"/>
    <w:rsid w:val="00C457F0"/>
    <w:rsid w:val="00C4594C"/>
    <w:rsid w:val="00C45B87"/>
    <w:rsid w:val="00C45E1E"/>
    <w:rsid w:val="00C45FBD"/>
    <w:rsid w:val="00C460FA"/>
    <w:rsid w:val="00C4619E"/>
    <w:rsid w:val="00C4624B"/>
    <w:rsid w:val="00C4630C"/>
    <w:rsid w:val="00C46333"/>
    <w:rsid w:val="00C46435"/>
    <w:rsid w:val="00C46695"/>
    <w:rsid w:val="00C468CA"/>
    <w:rsid w:val="00C46C13"/>
    <w:rsid w:val="00C46C4C"/>
    <w:rsid w:val="00C46CD7"/>
    <w:rsid w:val="00C46F21"/>
    <w:rsid w:val="00C46F70"/>
    <w:rsid w:val="00C472A2"/>
    <w:rsid w:val="00C474B1"/>
    <w:rsid w:val="00C475F9"/>
    <w:rsid w:val="00C47797"/>
    <w:rsid w:val="00C478D0"/>
    <w:rsid w:val="00C47A54"/>
    <w:rsid w:val="00C47B1C"/>
    <w:rsid w:val="00C47B3B"/>
    <w:rsid w:val="00C47B42"/>
    <w:rsid w:val="00C47C3B"/>
    <w:rsid w:val="00C47CDA"/>
    <w:rsid w:val="00C47D80"/>
    <w:rsid w:val="00C47E08"/>
    <w:rsid w:val="00C47E0E"/>
    <w:rsid w:val="00C47E87"/>
    <w:rsid w:val="00C50003"/>
    <w:rsid w:val="00C50148"/>
    <w:rsid w:val="00C50230"/>
    <w:rsid w:val="00C5030A"/>
    <w:rsid w:val="00C50377"/>
    <w:rsid w:val="00C5068C"/>
    <w:rsid w:val="00C5068E"/>
    <w:rsid w:val="00C5094F"/>
    <w:rsid w:val="00C50B6F"/>
    <w:rsid w:val="00C51054"/>
    <w:rsid w:val="00C513EE"/>
    <w:rsid w:val="00C515A9"/>
    <w:rsid w:val="00C517CD"/>
    <w:rsid w:val="00C5186A"/>
    <w:rsid w:val="00C51ECF"/>
    <w:rsid w:val="00C51FA6"/>
    <w:rsid w:val="00C51FB2"/>
    <w:rsid w:val="00C51FDB"/>
    <w:rsid w:val="00C52151"/>
    <w:rsid w:val="00C52348"/>
    <w:rsid w:val="00C525FE"/>
    <w:rsid w:val="00C52627"/>
    <w:rsid w:val="00C52C9A"/>
    <w:rsid w:val="00C52E6A"/>
    <w:rsid w:val="00C53288"/>
    <w:rsid w:val="00C536BC"/>
    <w:rsid w:val="00C537DD"/>
    <w:rsid w:val="00C539B3"/>
    <w:rsid w:val="00C53BE0"/>
    <w:rsid w:val="00C53C5F"/>
    <w:rsid w:val="00C53C98"/>
    <w:rsid w:val="00C53DAD"/>
    <w:rsid w:val="00C53F6D"/>
    <w:rsid w:val="00C541C6"/>
    <w:rsid w:val="00C54261"/>
    <w:rsid w:val="00C5489D"/>
    <w:rsid w:val="00C548E3"/>
    <w:rsid w:val="00C5521C"/>
    <w:rsid w:val="00C55369"/>
    <w:rsid w:val="00C559BB"/>
    <w:rsid w:val="00C559CF"/>
    <w:rsid w:val="00C55C57"/>
    <w:rsid w:val="00C55DFA"/>
    <w:rsid w:val="00C55ECE"/>
    <w:rsid w:val="00C560D0"/>
    <w:rsid w:val="00C561B8"/>
    <w:rsid w:val="00C5635D"/>
    <w:rsid w:val="00C565F9"/>
    <w:rsid w:val="00C568C6"/>
    <w:rsid w:val="00C56A51"/>
    <w:rsid w:val="00C56B11"/>
    <w:rsid w:val="00C56EA3"/>
    <w:rsid w:val="00C56FFE"/>
    <w:rsid w:val="00C5708B"/>
    <w:rsid w:val="00C571F9"/>
    <w:rsid w:val="00C5720A"/>
    <w:rsid w:val="00C573BB"/>
    <w:rsid w:val="00C574FA"/>
    <w:rsid w:val="00C57574"/>
    <w:rsid w:val="00C5762C"/>
    <w:rsid w:val="00C57AC4"/>
    <w:rsid w:val="00C57F14"/>
    <w:rsid w:val="00C57F2C"/>
    <w:rsid w:val="00C57F68"/>
    <w:rsid w:val="00C57FB3"/>
    <w:rsid w:val="00C60021"/>
    <w:rsid w:val="00C6005F"/>
    <w:rsid w:val="00C600AA"/>
    <w:rsid w:val="00C602B2"/>
    <w:rsid w:val="00C602E3"/>
    <w:rsid w:val="00C603BE"/>
    <w:rsid w:val="00C60750"/>
    <w:rsid w:val="00C608C8"/>
    <w:rsid w:val="00C60BA8"/>
    <w:rsid w:val="00C60BF4"/>
    <w:rsid w:val="00C60E33"/>
    <w:rsid w:val="00C61061"/>
    <w:rsid w:val="00C61140"/>
    <w:rsid w:val="00C614F4"/>
    <w:rsid w:val="00C615EF"/>
    <w:rsid w:val="00C618C0"/>
    <w:rsid w:val="00C6199F"/>
    <w:rsid w:val="00C61AC9"/>
    <w:rsid w:val="00C61CF4"/>
    <w:rsid w:val="00C61EA9"/>
    <w:rsid w:val="00C62012"/>
    <w:rsid w:val="00C62806"/>
    <w:rsid w:val="00C62826"/>
    <w:rsid w:val="00C62874"/>
    <w:rsid w:val="00C62E71"/>
    <w:rsid w:val="00C62F44"/>
    <w:rsid w:val="00C62FF6"/>
    <w:rsid w:val="00C630E1"/>
    <w:rsid w:val="00C630FD"/>
    <w:rsid w:val="00C631BC"/>
    <w:rsid w:val="00C6339B"/>
    <w:rsid w:val="00C633D9"/>
    <w:rsid w:val="00C634F2"/>
    <w:rsid w:val="00C63550"/>
    <w:rsid w:val="00C635D5"/>
    <w:rsid w:val="00C63634"/>
    <w:rsid w:val="00C63749"/>
    <w:rsid w:val="00C63ACB"/>
    <w:rsid w:val="00C63D6D"/>
    <w:rsid w:val="00C63E8D"/>
    <w:rsid w:val="00C63FC8"/>
    <w:rsid w:val="00C63FE1"/>
    <w:rsid w:val="00C64011"/>
    <w:rsid w:val="00C641A5"/>
    <w:rsid w:val="00C64308"/>
    <w:rsid w:val="00C64544"/>
    <w:rsid w:val="00C6481A"/>
    <w:rsid w:val="00C64867"/>
    <w:rsid w:val="00C648C7"/>
    <w:rsid w:val="00C648D3"/>
    <w:rsid w:val="00C6499D"/>
    <w:rsid w:val="00C64A55"/>
    <w:rsid w:val="00C64A94"/>
    <w:rsid w:val="00C64BA9"/>
    <w:rsid w:val="00C64D88"/>
    <w:rsid w:val="00C64E22"/>
    <w:rsid w:val="00C64EA3"/>
    <w:rsid w:val="00C6500B"/>
    <w:rsid w:val="00C65317"/>
    <w:rsid w:val="00C65344"/>
    <w:rsid w:val="00C6534F"/>
    <w:rsid w:val="00C65386"/>
    <w:rsid w:val="00C65472"/>
    <w:rsid w:val="00C656F4"/>
    <w:rsid w:val="00C65743"/>
    <w:rsid w:val="00C65885"/>
    <w:rsid w:val="00C659A7"/>
    <w:rsid w:val="00C65ACB"/>
    <w:rsid w:val="00C65B10"/>
    <w:rsid w:val="00C66276"/>
    <w:rsid w:val="00C664AE"/>
    <w:rsid w:val="00C66687"/>
    <w:rsid w:val="00C666C7"/>
    <w:rsid w:val="00C667C6"/>
    <w:rsid w:val="00C66BBF"/>
    <w:rsid w:val="00C66D25"/>
    <w:rsid w:val="00C66E46"/>
    <w:rsid w:val="00C671D1"/>
    <w:rsid w:val="00C67252"/>
    <w:rsid w:val="00C6725F"/>
    <w:rsid w:val="00C6739C"/>
    <w:rsid w:val="00C6748C"/>
    <w:rsid w:val="00C67618"/>
    <w:rsid w:val="00C6763F"/>
    <w:rsid w:val="00C67A66"/>
    <w:rsid w:val="00C67AE2"/>
    <w:rsid w:val="00C67BBA"/>
    <w:rsid w:val="00C67C2B"/>
    <w:rsid w:val="00C67E9F"/>
    <w:rsid w:val="00C67F14"/>
    <w:rsid w:val="00C67FB6"/>
    <w:rsid w:val="00C67FE2"/>
    <w:rsid w:val="00C70002"/>
    <w:rsid w:val="00C7006B"/>
    <w:rsid w:val="00C700E0"/>
    <w:rsid w:val="00C701D5"/>
    <w:rsid w:val="00C7049D"/>
    <w:rsid w:val="00C7060E"/>
    <w:rsid w:val="00C706D9"/>
    <w:rsid w:val="00C708F4"/>
    <w:rsid w:val="00C70975"/>
    <w:rsid w:val="00C70AE6"/>
    <w:rsid w:val="00C70BDE"/>
    <w:rsid w:val="00C70CDE"/>
    <w:rsid w:val="00C70D2F"/>
    <w:rsid w:val="00C7107E"/>
    <w:rsid w:val="00C7123D"/>
    <w:rsid w:val="00C7142E"/>
    <w:rsid w:val="00C714AA"/>
    <w:rsid w:val="00C7155E"/>
    <w:rsid w:val="00C715BF"/>
    <w:rsid w:val="00C716C3"/>
    <w:rsid w:val="00C7176B"/>
    <w:rsid w:val="00C719C8"/>
    <w:rsid w:val="00C71E1B"/>
    <w:rsid w:val="00C71F07"/>
    <w:rsid w:val="00C71FAD"/>
    <w:rsid w:val="00C7228F"/>
    <w:rsid w:val="00C723D1"/>
    <w:rsid w:val="00C72866"/>
    <w:rsid w:val="00C72918"/>
    <w:rsid w:val="00C72932"/>
    <w:rsid w:val="00C7298E"/>
    <w:rsid w:val="00C729C2"/>
    <w:rsid w:val="00C72AD3"/>
    <w:rsid w:val="00C72CB6"/>
    <w:rsid w:val="00C73066"/>
    <w:rsid w:val="00C7308C"/>
    <w:rsid w:val="00C7327D"/>
    <w:rsid w:val="00C734F6"/>
    <w:rsid w:val="00C73542"/>
    <w:rsid w:val="00C7366E"/>
    <w:rsid w:val="00C736C0"/>
    <w:rsid w:val="00C739E7"/>
    <w:rsid w:val="00C73C31"/>
    <w:rsid w:val="00C740B5"/>
    <w:rsid w:val="00C74123"/>
    <w:rsid w:val="00C74138"/>
    <w:rsid w:val="00C741E6"/>
    <w:rsid w:val="00C742AC"/>
    <w:rsid w:val="00C74466"/>
    <w:rsid w:val="00C7458E"/>
    <w:rsid w:val="00C74756"/>
    <w:rsid w:val="00C7489E"/>
    <w:rsid w:val="00C74F8D"/>
    <w:rsid w:val="00C74FFF"/>
    <w:rsid w:val="00C75111"/>
    <w:rsid w:val="00C7516C"/>
    <w:rsid w:val="00C75383"/>
    <w:rsid w:val="00C7538B"/>
    <w:rsid w:val="00C754CC"/>
    <w:rsid w:val="00C75539"/>
    <w:rsid w:val="00C75549"/>
    <w:rsid w:val="00C75596"/>
    <w:rsid w:val="00C7561B"/>
    <w:rsid w:val="00C75A54"/>
    <w:rsid w:val="00C75B0D"/>
    <w:rsid w:val="00C75DA1"/>
    <w:rsid w:val="00C760BD"/>
    <w:rsid w:val="00C76175"/>
    <w:rsid w:val="00C7620B"/>
    <w:rsid w:val="00C76230"/>
    <w:rsid w:val="00C7631B"/>
    <w:rsid w:val="00C763B8"/>
    <w:rsid w:val="00C763F4"/>
    <w:rsid w:val="00C76F55"/>
    <w:rsid w:val="00C76F85"/>
    <w:rsid w:val="00C772AF"/>
    <w:rsid w:val="00C77407"/>
    <w:rsid w:val="00C77444"/>
    <w:rsid w:val="00C77541"/>
    <w:rsid w:val="00C778A2"/>
    <w:rsid w:val="00C77B49"/>
    <w:rsid w:val="00C77BC2"/>
    <w:rsid w:val="00C77DEB"/>
    <w:rsid w:val="00C77EDB"/>
    <w:rsid w:val="00C77FA0"/>
    <w:rsid w:val="00C800FC"/>
    <w:rsid w:val="00C801E7"/>
    <w:rsid w:val="00C8040E"/>
    <w:rsid w:val="00C80463"/>
    <w:rsid w:val="00C807AD"/>
    <w:rsid w:val="00C807D8"/>
    <w:rsid w:val="00C80C6A"/>
    <w:rsid w:val="00C80D16"/>
    <w:rsid w:val="00C80D99"/>
    <w:rsid w:val="00C80E02"/>
    <w:rsid w:val="00C812F0"/>
    <w:rsid w:val="00C81455"/>
    <w:rsid w:val="00C814E6"/>
    <w:rsid w:val="00C81975"/>
    <w:rsid w:val="00C81A6A"/>
    <w:rsid w:val="00C81C8D"/>
    <w:rsid w:val="00C81E96"/>
    <w:rsid w:val="00C81EDE"/>
    <w:rsid w:val="00C82266"/>
    <w:rsid w:val="00C8231A"/>
    <w:rsid w:val="00C8243D"/>
    <w:rsid w:val="00C825FC"/>
    <w:rsid w:val="00C82B02"/>
    <w:rsid w:val="00C82B65"/>
    <w:rsid w:val="00C82F4A"/>
    <w:rsid w:val="00C83162"/>
    <w:rsid w:val="00C834BC"/>
    <w:rsid w:val="00C8351A"/>
    <w:rsid w:val="00C835D2"/>
    <w:rsid w:val="00C8376D"/>
    <w:rsid w:val="00C838EC"/>
    <w:rsid w:val="00C839B3"/>
    <w:rsid w:val="00C839EE"/>
    <w:rsid w:val="00C83A23"/>
    <w:rsid w:val="00C83B04"/>
    <w:rsid w:val="00C8412B"/>
    <w:rsid w:val="00C84491"/>
    <w:rsid w:val="00C84852"/>
    <w:rsid w:val="00C84900"/>
    <w:rsid w:val="00C84B3C"/>
    <w:rsid w:val="00C84FCA"/>
    <w:rsid w:val="00C850F6"/>
    <w:rsid w:val="00C852EA"/>
    <w:rsid w:val="00C853E3"/>
    <w:rsid w:val="00C8540E"/>
    <w:rsid w:val="00C855D4"/>
    <w:rsid w:val="00C85616"/>
    <w:rsid w:val="00C858EE"/>
    <w:rsid w:val="00C85A41"/>
    <w:rsid w:val="00C85C3E"/>
    <w:rsid w:val="00C85CBC"/>
    <w:rsid w:val="00C85CCB"/>
    <w:rsid w:val="00C85E21"/>
    <w:rsid w:val="00C85F77"/>
    <w:rsid w:val="00C85FE6"/>
    <w:rsid w:val="00C86251"/>
    <w:rsid w:val="00C864C7"/>
    <w:rsid w:val="00C864EF"/>
    <w:rsid w:val="00C86514"/>
    <w:rsid w:val="00C8676E"/>
    <w:rsid w:val="00C86A50"/>
    <w:rsid w:val="00C870A0"/>
    <w:rsid w:val="00C870B6"/>
    <w:rsid w:val="00C871EB"/>
    <w:rsid w:val="00C873E3"/>
    <w:rsid w:val="00C877B9"/>
    <w:rsid w:val="00C878AD"/>
    <w:rsid w:val="00C8790E"/>
    <w:rsid w:val="00C87AB5"/>
    <w:rsid w:val="00C87BFB"/>
    <w:rsid w:val="00C87EA6"/>
    <w:rsid w:val="00C900AF"/>
    <w:rsid w:val="00C90436"/>
    <w:rsid w:val="00C90583"/>
    <w:rsid w:val="00C90680"/>
    <w:rsid w:val="00C906C8"/>
    <w:rsid w:val="00C90906"/>
    <w:rsid w:val="00C90C48"/>
    <w:rsid w:val="00C91175"/>
    <w:rsid w:val="00C91258"/>
    <w:rsid w:val="00C91B19"/>
    <w:rsid w:val="00C91BA4"/>
    <w:rsid w:val="00C91CFA"/>
    <w:rsid w:val="00C9204B"/>
    <w:rsid w:val="00C9208A"/>
    <w:rsid w:val="00C923A7"/>
    <w:rsid w:val="00C923AF"/>
    <w:rsid w:val="00C923D5"/>
    <w:rsid w:val="00C9241C"/>
    <w:rsid w:val="00C92473"/>
    <w:rsid w:val="00C9271C"/>
    <w:rsid w:val="00C928BC"/>
    <w:rsid w:val="00C9293D"/>
    <w:rsid w:val="00C92B18"/>
    <w:rsid w:val="00C92D5A"/>
    <w:rsid w:val="00C92E9B"/>
    <w:rsid w:val="00C92F41"/>
    <w:rsid w:val="00C92F4D"/>
    <w:rsid w:val="00C93514"/>
    <w:rsid w:val="00C93635"/>
    <w:rsid w:val="00C939A6"/>
    <w:rsid w:val="00C93A30"/>
    <w:rsid w:val="00C93C2E"/>
    <w:rsid w:val="00C93D80"/>
    <w:rsid w:val="00C93F54"/>
    <w:rsid w:val="00C93FA0"/>
    <w:rsid w:val="00C9403E"/>
    <w:rsid w:val="00C9420D"/>
    <w:rsid w:val="00C9426D"/>
    <w:rsid w:val="00C943CD"/>
    <w:rsid w:val="00C9449F"/>
    <w:rsid w:val="00C946D6"/>
    <w:rsid w:val="00C94C6D"/>
    <w:rsid w:val="00C94D49"/>
    <w:rsid w:val="00C94D5C"/>
    <w:rsid w:val="00C950D1"/>
    <w:rsid w:val="00C950EB"/>
    <w:rsid w:val="00C95272"/>
    <w:rsid w:val="00C9555D"/>
    <w:rsid w:val="00C956B4"/>
    <w:rsid w:val="00C95E01"/>
    <w:rsid w:val="00C95E08"/>
    <w:rsid w:val="00C95ECC"/>
    <w:rsid w:val="00C9602E"/>
    <w:rsid w:val="00C96349"/>
    <w:rsid w:val="00C9641F"/>
    <w:rsid w:val="00C96520"/>
    <w:rsid w:val="00C96577"/>
    <w:rsid w:val="00C96667"/>
    <w:rsid w:val="00C96742"/>
    <w:rsid w:val="00C967B9"/>
    <w:rsid w:val="00C96C14"/>
    <w:rsid w:val="00C96D1E"/>
    <w:rsid w:val="00C96E01"/>
    <w:rsid w:val="00C96EA2"/>
    <w:rsid w:val="00C96EA8"/>
    <w:rsid w:val="00C9704F"/>
    <w:rsid w:val="00C975DB"/>
    <w:rsid w:val="00C97A42"/>
    <w:rsid w:val="00C97A4A"/>
    <w:rsid w:val="00C97A6D"/>
    <w:rsid w:val="00C97B99"/>
    <w:rsid w:val="00C97F4D"/>
    <w:rsid w:val="00CA002E"/>
    <w:rsid w:val="00CA022F"/>
    <w:rsid w:val="00CA03C4"/>
    <w:rsid w:val="00CA0637"/>
    <w:rsid w:val="00CA064C"/>
    <w:rsid w:val="00CA071E"/>
    <w:rsid w:val="00CA079D"/>
    <w:rsid w:val="00CA0926"/>
    <w:rsid w:val="00CA0AC4"/>
    <w:rsid w:val="00CA0F9E"/>
    <w:rsid w:val="00CA1014"/>
    <w:rsid w:val="00CA10FC"/>
    <w:rsid w:val="00CA11E0"/>
    <w:rsid w:val="00CA1347"/>
    <w:rsid w:val="00CA14EE"/>
    <w:rsid w:val="00CA1506"/>
    <w:rsid w:val="00CA1724"/>
    <w:rsid w:val="00CA1B4E"/>
    <w:rsid w:val="00CA1BC7"/>
    <w:rsid w:val="00CA1CC4"/>
    <w:rsid w:val="00CA1CEF"/>
    <w:rsid w:val="00CA2109"/>
    <w:rsid w:val="00CA220D"/>
    <w:rsid w:val="00CA2321"/>
    <w:rsid w:val="00CA2399"/>
    <w:rsid w:val="00CA2408"/>
    <w:rsid w:val="00CA251B"/>
    <w:rsid w:val="00CA2744"/>
    <w:rsid w:val="00CA28A5"/>
    <w:rsid w:val="00CA28AA"/>
    <w:rsid w:val="00CA2F18"/>
    <w:rsid w:val="00CA3021"/>
    <w:rsid w:val="00CA30E0"/>
    <w:rsid w:val="00CA323C"/>
    <w:rsid w:val="00CA3525"/>
    <w:rsid w:val="00CA3566"/>
    <w:rsid w:val="00CA386D"/>
    <w:rsid w:val="00CA3BD1"/>
    <w:rsid w:val="00CA3BD8"/>
    <w:rsid w:val="00CA3C14"/>
    <w:rsid w:val="00CA3D7F"/>
    <w:rsid w:val="00CA3E6A"/>
    <w:rsid w:val="00CA3E80"/>
    <w:rsid w:val="00CA3ED1"/>
    <w:rsid w:val="00CA408E"/>
    <w:rsid w:val="00CA423F"/>
    <w:rsid w:val="00CA49CB"/>
    <w:rsid w:val="00CA4A4E"/>
    <w:rsid w:val="00CA4BDC"/>
    <w:rsid w:val="00CA4CCD"/>
    <w:rsid w:val="00CA4EC0"/>
    <w:rsid w:val="00CA4F73"/>
    <w:rsid w:val="00CA51A9"/>
    <w:rsid w:val="00CA560B"/>
    <w:rsid w:val="00CA5967"/>
    <w:rsid w:val="00CA5A70"/>
    <w:rsid w:val="00CA5E2F"/>
    <w:rsid w:val="00CA5EC9"/>
    <w:rsid w:val="00CA5F5F"/>
    <w:rsid w:val="00CA67DA"/>
    <w:rsid w:val="00CA6A15"/>
    <w:rsid w:val="00CA6A93"/>
    <w:rsid w:val="00CA6AE3"/>
    <w:rsid w:val="00CA6B09"/>
    <w:rsid w:val="00CA6B41"/>
    <w:rsid w:val="00CA6B92"/>
    <w:rsid w:val="00CA6C0B"/>
    <w:rsid w:val="00CA6C69"/>
    <w:rsid w:val="00CA6DCA"/>
    <w:rsid w:val="00CA6EC5"/>
    <w:rsid w:val="00CA709F"/>
    <w:rsid w:val="00CA7128"/>
    <w:rsid w:val="00CA73C3"/>
    <w:rsid w:val="00CA759F"/>
    <w:rsid w:val="00CA7728"/>
    <w:rsid w:val="00CA7982"/>
    <w:rsid w:val="00CA7C73"/>
    <w:rsid w:val="00CA7C77"/>
    <w:rsid w:val="00CA7D2E"/>
    <w:rsid w:val="00CB0074"/>
    <w:rsid w:val="00CB0257"/>
    <w:rsid w:val="00CB027D"/>
    <w:rsid w:val="00CB05CF"/>
    <w:rsid w:val="00CB0791"/>
    <w:rsid w:val="00CB0831"/>
    <w:rsid w:val="00CB0840"/>
    <w:rsid w:val="00CB0C2F"/>
    <w:rsid w:val="00CB0CFC"/>
    <w:rsid w:val="00CB1558"/>
    <w:rsid w:val="00CB18D7"/>
    <w:rsid w:val="00CB195B"/>
    <w:rsid w:val="00CB1BC9"/>
    <w:rsid w:val="00CB2071"/>
    <w:rsid w:val="00CB20ED"/>
    <w:rsid w:val="00CB2475"/>
    <w:rsid w:val="00CB2551"/>
    <w:rsid w:val="00CB2865"/>
    <w:rsid w:val="00CB29B7"/>
    <w:rsid w:val="00CB2A82"/>
    <w:rsid w:val="00CB2D00"/>
    <w:rsid w:val="00CB30B0"/>
    <w:rsid w:val="00CB31E2"/>
    <w:rsid w:val="00CB337A"/>
    <w:rsid w:val="00CB372B"/>
    <w:rsid w:val="00CB386A"/>
    <w:rsid w:val="00CB3AD7"/>
    <w:rsid w:val="00CB3B16"/>
    <w:rsid w:val="00CB3B84"/>
    <w:rsid w:val="00CB3D2B"/>
    <w:rsid w:val="00CB408B"/>
    <w:rsid w:val="00CB40DE"/>
    <w:rsid w:val="00CB418A"/>
    <w:rsid w:val="00CB419B"/>
    <w:rsid w:val="00CB41AC"/>
    <w:rsid w:val="00CB421F"/>
    <w:rsid w:val="00CB456B"/>
    <w:rsid w:val="00CB458D"/>
    <w:rsid w:val="00CB4669"/>
    <w:rsid w:val="00CB485B"/>
    <w:rsid w:val="00CB4860"/>
    <w:rsid w:val="00CB4A20"/>
    <w:rsid w:val="00CB4A90"/>
    <w:rsid w:val="00CB4AE4"/>
    <w:rsid w:val="00CB4ECB"/>
    <w:rsid w:val="00CB50EA"/>
    <w:rsid w:val="00CB51C8"/>
    <w:rsid w:val="00CB52B9"/>
    <w:rsid w:val="00CB549F"/>
    <w:rsid w:val="00CB54CE"/>
    <w:rsid w:val="00CB5544"/>
    <w:rsid w:val="00CB565F"/>
    <w:rsid w:val="00CB5770"/>
    <w:rsid w:val="00CB58D3"/>
    <w:rsid w:val="00CB59C2"/>
    <w:rsid w:val="00CB59F2"/>
    <w:rsid w:val="00CB5D7A"/>
    <w:rsid w:val="00CB5E0C"/>
    <w:rsid w:val="00CB5FBC"/>
    <w:rsid w:val="00CB6205"/>
    <w:rsid w:val="00CB62F0"/>
    <w:rsid w:val="00CB6491"/>
    <w:rsid w:val="00CB64AB"/>
    <w:rsid w:val="00CB66BB"/>
    <w:rsid w:val="00CB66DE"/>
    <w:rsid w:val="00CB6CA6"/>
    <w:rsid w:val="00CB701F"/>
    <w:rsid w:val="00CB7261"/>
    <w:rsid w:val="00CB7287"/>
    <w:rsid w:val="00CB7296"/>
    <w:rsid w:val="00CB75FF"/>
    <w:rsid w:val="00CB767A"/>
    <w:rsid w:val="00CB77B6"/>
    <w:rsid w:val="00CB78A4"/>
    <w:rsid w:val="00CB7916"/>
    <w:rsid w:val="00CB7A1A"/>
    <w:rsid w:val="00CB7A7F"/>
    <w:rsid w:val="00CB7AB7"/>
    <w:rsid w:val="00CC022B"/>
    <w:rsid w:val="00CC0277"/>
    <w:rsid w:val="00CC02F9"/>
    <w:rsid w:val="00CC05CA"/>
    <w:rsid w:val="00CC067B"/>
    <w:rsid w:val="00CC06F8"/>
    <w:rsid w:val="00CC0893"/>
    <w:rsid w:val="00CC0949"/>
    <w:rsid w:val="00CC0F10"/>
    <w:rsid w:val="00CC0FAB"/>
    <w:rsid w:val="00CC0FB7"/>
    <w:rsid w:val="00CC10DD"/>
    <w:rsid w:val="00CC1105"/>
    <w:rsid w:val="00CC12BD"/>
    <w:rsid w:val="00CC12F9"/>
    <w:rsid w:val="00CC1353"/>
    <w:rsid w:val="00CC13B7"/>
    <w:rsid w:val="00CC1416"/>
    <w:rsid w:val="00CC17B2"/>
    <w:rsid w:val="00CC185A"/>
    <w:rsid w:val="00CC18FE"/>
    <w:rsid w:val="00CC19F7"/>
    <w:rsid w:val="00CC1A0E"/>
    <w:rsid w:val="00CC1E7B"/>
    <w:rsid w:val="00CC20F2"/>
    <w:rsid w:val="00CC22C0"/>
    <w:rsid w:val="00CC2340"/>
    <w:rsid w:val="00CC236D"/>
    <w:rsid w:val="00CC24A8"/>
    <w:rsid w:val="00CC253A"/>
    <w:rsid w:val="00CC26A9"/>
    <w:rsid w:val="00CC278C"/>
    <w:rsid w:val="00CC27F2"/>
    <w:rsid w:val="00CC28F0"/>
    <w:rsid w:val="00CC2940"/>
    <w:rsid w:val="00CC29CC"/>
    <w:rsid w:val="00CC2AEA"/>
    <w:rsid w:val="00CC2B87"/>
    <w:rsid w:val="00CC2DC8"/>
    <w:rsid w:val="00CC3372"/>
    <w:rsid w:val="00CC33C2"/>
    <w:rsid w:val="00CC349B"/>
    <w:rsid w:val="00CC36E6"/>
    <w:rsid w:val="00CC3799"/>
    <w:rsid w:val="00CC394C"/>
    <w:rsid w:val="00CC39E2"/>
    <w:rsid w:val="00CC3BF1"/>
    <w:rsid w:val="00CC3C7C"/>
    <w:rsid w:val="00CC3F24"/>
    <w:rsid w:val="00CC4033"/>
    <w:rsid w:val="00CC404E"/>
    <w:rsid w:val="00CC4462"/>
    <w:rsid w:val="00CC4551"/>
    <w:rsid w:val="00CC45C9"/>
    <w:rsid w:val="00CC45F1"/>
    <w:rsid w:val="00CC4634"/>
    <w:rsid w:val="00CC4783"/>
    <w:rsid w:val="00CC48B9"/>
    <w:rsid w:val="00CC494C"/>
    <w:rsid w:val="00CC4B46"/>
    <w:rsid w:val="00CC4BF0"/>
    <w:rsid w:val="00CC4D3C"/>
    <w:rsid w:val="00CC4DEA"/>
    <w:rsid w:val="00CC4F75"/>
    <w:rsid w:val="00CC4FA5"/>
    <w:rsid w:val="00CC54F7"/>
    <w:rsid w:val="00CC56A0"/>
    <w:rsid w:val="00CC58A0"/>
    <w:rsid w:val="00CC59A8"/>
    <w:rsid w:val="00CC59BE"/>
    <w:rsid w:val="00CC5B70"/>
    <w:rsid w:val="00CC5B90"/>
    <w:rsid w:val="00CC5BC2"/>
    <w:rsid w:val="00CC5CCE"/>
    <w:rsid w:val="00CC5F9A"/>
    <w:rsid w:val="00CC6032"/>
    <w:rsid w:val="00CC62B1"/>
    <w:rsid w:val="00CC642C"/>
    <w:rsid w:val="00CC6465"/>
    <w:rsid w:val="00CC64DE"/>
    <w:rsid w:val="00CC65EF"/>
    <w:rsid w:val="00CC67D3"/>
    <w:rsid w:val="00CC6A44"/>
    <w:rsid w:val="00CC6A8D"/>
    <w:rsid w:val="00CC6C0D"/>
    <w:rsid w:val="00CC6D41"/>
    <w:rsid w:val="00CC6D7A"/>
    <w:rsid w:val="00CC6E8E"/>
    <w:rsid w:val="00CC7136"/>
    <w:rsid w:val="00CC7280"/>
    <w:rsid w:val="00CC73D7"/>
    <w:rsid w:val="00CC745B"/>
    <w:rsid w:val="00CC77AE"/>
    <w:rsid w:val="00CC796B"/>
    <w:rsid w:val="00CC7BC7"/>
    <w:rsid w:val="00CC7D6B"/>
    <w:rsid w:val="00CC7E66"/>
    <w:rsid w:val="00CC7ED9"/>
    <w:rsid w:val="00CD0086"/>
    <w:rsid w:val="00CD00A2"/>
    <w:rsid w:val="00CD0145"/>
    <w:rsid w:val="00CD029F"/>
    <w:rsid w:val="00CD03B5"/>
    <w:rsid w:val="00CD0443"/>
    <w:rsid w:val="00CD04A7"/>
    <w:rsid w:val="00CD0813"/>
    <w:rsid w:val="00CD0994"/>
    <w:rsid w:val="00CD09CC"/>
    <w:rsid w:val="00CD0B16"/>
    <w:rsid w:val="00CD0B9F"/>
    <w:rsid w:val="00CD107D"/>
    <w:rsid w:val="00CD110A"/>
    <w:rsid w:val="00CD1160"/>
    <w:rsid w:val="00CD1577"/>
    <w:rsid w:val="00CD1774"/>
    <w:rsid w:val="00CD18FD"/>
    <w:rsid w:val="00CD19CF"/>
    <w:rsid w:val="00CD1B61"/>
    <w:rsid w:val="00CD21D0"/>
    <w:rsid w:val="00CD25AB"/>
    <w:rsid w:val="00CD2631"/>
    <w:rsid w:val="00CD27F7"/>
    <w:rsid w:val="00CD29AB"/>
    <w:rsid w:val="00CD2BF6"/>
    <w:rsid w:val="00CD2EC1"/>
    <w:rsid w:val="00CD2F1F"/>
    <w:rsid w:val="00CD3316"/>
    <w:rsid w:val="00CD3429"/>
    <w:rsid w:val="00CD3742"/>
    <w:rsid w:val="00CD3A55"/>
    <w:rsid w:val="00CD3AB7"/>
    <w:rsid w:val="00CD3B7C"/>
    <w:rsid w:val="00CD3BB4"/>
    <w:rsid w:val="00CD3C3C"/>
    <w:rsid w:val="00CD3DDA"/>
    <w:rsid w:val="00CD40BB"/>
    <w:rsid w:val="00CD429B"/>
    <w:rsid w:val="00CD4691"/>
    <w:rsid w:val="00CD4806"/>
    <w:rsid w:val="00CD4AB7"/>
    <w:rsid w:val="00CD4DA0"/>
    <w:rsid w:val="00CD50A3"/>
    <w:rsid w:val="00CD5221"/>
    <w:rsid w:val="00CD5245"/>
    <w:rsid w:val="00CD5441"/>
    <w:rsid w:val="00CD557C"/>
    <w:rsid w:val="00CD57E2"/>
    <w:rsid w:val="00CD5AA1"/>
    <w:rsid w:val="00CD5EA2"/>
    <w:rsid w:val="00CD624C"/>
    <w:rsid w:val="00CD6262"/>
    <w:rsid w:val="00CD6575"/>
    <w:rsid w:val="00CD66E8"/>
    <w:rsid w:val="00CD69B3"/>
    <w:rsid w:val="00CD6B7F"/>
    <w:rsid w:val="00CD6EC8"/>
    <w:rsid w:val="00CD765A"/>
    <w:rsid w:val="00CD7702"/>
    <w:rsid w:val="00CD77EF"/>
    <w:rsid w:val="00CD7834"/>
    <w:rsid w:val="00CD7840"/>
    <w:rsid w:val="00CD7935"/>
    <w:rsid w:val="00CD7A4F"/>
    <w:rsid w:val="00CD7EB2"/>
    <w:rsid w:val="00CD7F96"/>
    <w:rsid w:val="00CE00C5"/>
    <w:rsid w:val="00CE01D7"/>
    <w:rsid w:val="00CE04BE"/>
    <w:rsid w:val="00CE06EA"/>
    <w:rsid w:val="00CE06FE"/>
    <w:rsid w:val="00CE0804"/>
    <w:rsid w:val="00CE0B98"/>
    <w:rsid w:val="00CE1051"/>
    <w:rsid w:val="00CE1310"/>
    <w:rsid w:val="00CE16C9"/>
    <w:rsid w:val="00CE17A4"/>
    <w:rsid w:val="00CE1B2E"/>
    <w:rsid w:val="00CE1B5E"/>
    <w:rsid w:val="00CE1D0D"/>
    <w:rsid w:val="00CE286D"/>
    <w:rsid w:val="00CE2881"/>
    <w:rsid w:val="00CE2925"/>
    <w:rsid w:val="00CE296F"/>
    <w:rsid w:val="00CE2B0A"/>
    <w:rsid w:val="00CE2C17"/>
    <w:rsid w:val="00CE2C5E"/>
    <w:rsid w:val="00CE2E17"/>
    <w:rsid w:val="00CE2E81"/>
    <w:rsid w:val="00CE2E88"/>
    <w:rsid w:val="00CE2FA5"/>
    <w:rsid w:val="00CE3036"/>
    <w:rsid w:val="00CE3075"/>
    <w:rsid w:val="00CE30AF"/>
    <w:rsid w:val="00CE30D4"/>
    <w:rsid w:val="00CE30E0"/>
    <w:rsid w:val="00CE32E7"/>
    <w:rsid w:val="00CE3406"/>
    <w:rsid w:val="00CE342D"/>
    <w:rsid w:val="00CE37DF"/>
    <w:rsid w:val="00CE38DE"/>
    <w:rsid w:val="00CE3925"/>
    <w:rsid w:val="00CE392F"/>
    <w:rsid w:val="00CE3AA8"/>
    <w:rsid w:val="00CE3B12"/>
    <w:rsid w:val="00CE4125"/>
    <w:rsid w:val="00CE420D"/>
    <w:rsid w:val="00CE4428"/>
    <w:rsid w:val="00CE4653"/>
    <w:rsid w:val="00CE4736"/>
    <w:rsid w:val="00CE4763"/>
    <w:rsid w:val="00CE4787"/>
    <w:rsid w:val="00CE4797"/>
    <w:rsid w:val="00CE47D9"/>
    <w:rsid w:val="00CE496B"/>
    <w:rsid w:val="00CE4A9E"/>
    <w:rsid w:val="00CE4C0C"/>
    <w:rsid w:val="00CE4D56"/>
    <w:rsid w:val="00CE4DF0"/>
    <w:rsid w:val="00CE50C3"/>
    <w:rsid w:val="00CE51D6"/>
    <w:rsid w:val="00CE5432"/>
    <w:rsid w:val="00CE56B3"/>
    <w:rsid w:val="00CE5779"/>
    <w:rsid w:val="00CE5900"/>
    <w:rsid w:val="00CE5A6C"/>
    <w:rsid w:val="00CE5B0F"/>
    <w:rsid w:val="00CE5D02"/>
    <w:rsid w:val="00CE5EBC"/>
    <w:rsid w:val="00CE605F"/>
    <w:rsid w:val="00CE60A3"/>
    <w:rsid w:val="00CE60CE"/>
    <w:rsid w:val="00CE60DA"/>
    <w:rsid w:val="00CE6158"/>
    <w:rsid w:val="00CE6229"/>
    <w:rsid w:val="00CE6392"/>
    <w:rsid w:val="00CE642B"/>
    <w:rsid w:val="00CE6469"/>
    <w:rsid w:val="00CE659A"/>
    <w:rsid w:val="00CE6658"/>
    <w:rsid w:val="00CE665D"/>
    <w:rsid w:val="00CE6A83"/>
    <w:rsid w:val="00CE6B56"/>
    <w:rsid w:val="00CE6C55"/>
    <w:rsid w:val="00CE72ED"/>
    <w:rsid w:val="00CE7410"/>
    <w:rsid w:val="00CE743F"/>
    <w:rsid w:val="00CE7491"/>
    <w:rsid w:val="00CE796C"/>
    <w:rsid w:val="00CE7B9D"/>
    <w:rsid w:val="00CE7BF4"/>
    <w:rsid w:val="00CE7C0B"/>
    <w:rsid w:val="00CF0012"/>
    <w:rsid w:val="00CF01D5"/>
    <w:rsid w:val="00CF01F8"/>
    <w:rsid w:val="00CF0215"/>
    <w:rsid w:val="00CF0277"/>
    <w:rsid w:val="00CF0319"/>
    <w:rsid w:val="00CF037C"/>
    <w:rsid w:val="00CF0559"/>
    <w:rsid w:val="00CF08B7"/>
    <w:rsid w:val="00CF08ED"/>
    <w:rsid w:val="00CF0AFB"/>
    <w:rsid w:val="00CF0B92"/>
    <w:rsid w:val="00CF0D14"/>
    <w:rsid w:val="00CF0DAD"/>
    <w:rsid w:val="00CF0E21"/>
    <w:rsid w:val="00CF0EBF"/>
    <w:rsid w:val="00CF1004"/>
    <w:rsid w:val="00CF10CD"/>
    <w:rsid w:val="00CF10F1"/>
    <w:rsid w:val="00CF1348"/>
    <w:rsid w:val="00CF1476"/>
    <w:rsid w:val="00CF1644"/>
    <w:rsid w:val="00CF1645"/>
    <w:rsid w:val="00CF178E"/>
    <w:rsid w:val="00CF1ABC"/>
    <w:rsid w:val="00CF1FB2"/>
    <w:rsid w:val="00CF2171"/>
    <w:rsid w:val="00CF2189"/>
    <w:rsid w:val="00CF27AF"/>
    <w:rsid w:val="00CF2829"/>
    <w:rsid w:val="00CF28CE"/>
    <w:rsid w:val="00CF2B03"/>
    <w:rsid w:val="00CF2B11"/>
    <w:rsid w:val="00CF2C63"/>
    <w:rsid w:val="00CF3021"/>
    <w:rsid w:val="00CF3087"/>
    <w:rsid w:val="00CF3147"/>
    <w:rsid w:val="00CF3540"/>
    <w:rsid w:val="00CF36AE"/>
    <w:rsid w:val="00CF374E"/>
    <w:rsid w:val="00CF3DB6"/>
    <w:rsid w:val="00CF3FB7"/>
    <w:rsid w:val="00CF43E9"/>
    <w:rsid w:val="00CF4760"/>
    <w:rsid w:val="00CF4A61"/>
    <w:rsid w:val="00CF4CF0"/>
    <w:rsid w:val="00CF4FA9"/>
    <w:rsid w:val="00CF5148"/>
    <w:rsid w:val="00CF515A"/>
    <w:rsid w:val="00CF5218"/>
    <w:rsid w:val="00CF52A2"/>
    <w:rsid w:val="00CF5494"/>
    <w:rsid w:val="00CF5604"/>
    <w:rsid w:val="00CF5606"/>
    <w:rsid w:val="00CF565E"/>
    <w:rsid w:val="00CF5693"/>
    <w:rsid w:val="00CF57D7"/>
    <w:rsid w:val="00CF5995"/>
    <w:rsid w:val="00CF5A29"/>
    <w:rsid w:val="00CF5CF2"/>
    <w:rsid w:val="00CF64BB"/>
    <w:rsid w:val="00CF6852"/>
    <w:rsid w:val="00CF6924"/>
    <w:rsid w:val="00CF6948"/>
    <w:rsid w:val="00CF6968"/>
    <w:rsid w:val="00CF6B67"/>
    <w:rsid w:val="00CF6C19"/>
    <w:rsid w:val="00CF6E1F"/>
    <w:rsid w:val="00CF6F31"/>
    <w:rsid w:val="00CF6F5A"/>
    <w:rsid w:val="00CF7092"/>
    <w:rsid w:val="00CF70CE"/>
    <w:rsid w:val="00CF7233"/>
    <w:rsid w:val="00CF7871"/>
    <w:rsid w:val="00CF7A52"/>
    <w:rsid w:val="00CF7C51"/>
    <w:rsid w:val="00D004D9"/>
    <w:rsid w:val="00D00646"/>
    <w:rsid w:val="00D00873"/>
    <w:rsid w:val="00D01029"/>
    <w:rsid w:val="00D01148"/>
    <w:rsid w:val="00D0136B"/>
    <w:rsid w:val="00D015CE"/>
    <w:rsid w:val="00D016A1"/>
    <w:rsid w:val="00D0178E"/>
    <w:rsid w:val="00D01984"/>
    <w:rsid w:val="00D01F44"/>
    <w:rsid w:val="00D01FC3"/>
    <w:rsid w:val="00D0234C"/>
    <w:rsid w:val="00D02360"/>
    <w:rsid w:val="00D024D4"/>
    <w:rsid w:val="00D027E7"/>
    <w:rsid w:val="00D02938"/>
    <w:rsid w:val="00D02C7A"/>
    <w:rsid w:val="00D02CC7"/>
    <w:rsid w:val="00D02D02"/>
    <w:rsid w:val="00D02D14"/>
    <w:rsid w:val="00D02D50"/>
    <w:rsid w:val="00D02D93"/>
    <w:rsid w:val="00D03000"/>
    <w:rsid w:val="00D03018"/>
    <w:rsid w:val="00D0306B"/>
    <w:rsid w:val="00D03179"/>
    <w:rsid w:val="00D032FE"/>
    <w:rsid w:val="00D03684"/>
    <w:rsid w:val="00D03737"/>
    <w:rsid w:val="00D03767"/>
    <w:rsid w:val="00D03804"/>
    <w:rsid w:val="00D03AB0"/>
    <w:rsid w:val="00D03CF3"/>
    <w:rsid w:val="00D043AF"/>
    <w:rsid w:val="00D043F1"/>
    <w:rsid w:val="00D0442C"/>
    <w:rsid w:val="00D04662"/>
    <w:rsid w:val="00D04801"/>
    <w:rsid w:val="00D04F2C"/>
    <w:rsid w:val="00D04F6E"/>
    <w:rsid w:val="00D04FA1"/>
    <w:rsid w:val="00D050EC"/>
    <w:rsid w:val="00D051CC"/>
    <w:rsid w:val="00D0533E"/>
    <w:rsid w:val="00D05778"/>
    <w:rsid w:val="00D057B1"/>
    <w:rsid w:val="00D05863"/>
    <w:rsid w:val="00D059D8"/>
    <w:rsid w:val="00D05AA3"/>
    <w:rsid w:val="00D05D99"/>
    <w:rsid w:val="00D05DD4"/>
    <w:rsid w:val="00D05E48"/>
    <w:rsid w:val="00D05E6E"/>
    <w:rsid w:val="00D05EEA"/>
    <w:rsid w:val="00D06128"/>
    <w:rsid w:val="00D06406"/>
    <w:rsid w:val="00D06507"/>
    <w:rsid w:val="00D069C3"/>
    <w:rsid w:val="00D06A5B"/>
    <w:rsid w:val="00D06BD9"/>
    <w:rsid w:val="00D06E7F"/>
    <w:rsid w:val="00D06EB2"/>
    <w:rsid w:val="00D075C1"/>
    <w:rsid w:val="00D076D8"/>
    <w:rsid w:val="00D0770F"/>
    <w:rsid w:val="00D077CD"/>
    <w:rsid w:val="00D07943"/>
    <w:rsid w:val="00D07AEE"/>
    <w:rsid w:val="00D07C77"/>
    <w:rsid w:val="00D07C80"/>
    <w:rsid w:val="00D07F77"/>
    <w:rsid w:val="00D07FDD"/>
    <w:rsid w:val="00D10141"/>
    <w:rsid w:val="00D10556"/>
    <w:rsid w:val="00D105A6"/>
    <w:rsid w:val="00D105C0"/>
    <w:rsid w:val="00D1060C"/>
    <w:rsid w:val="00D10679"/>
    <w:rsid w:val="00D108B6"/>
    <w:rsid w:val="00D108D2"/>
    <w:rsid w:val="00D10BF7"/>
    <w:rsid w:val="00D10EFB"/>
    <w:rsid w:val="00D113B1"/>
    <w:rsid w:val="00D11488"/>
    <w:rsid w:val="00D118DC"/>
    <w:rsid w:val="00D11A49"/>
    <w:rsid w:val="00D11F04"/>
    <w:rsid w:val="00D11F71"/>
    <w:rsid w:val="00D11F8D"/>
    <w:rsid w:val="00D12529"/>
    <w:rsid w:val="00D1260B"/>
    <w:rsid w:val="00D126D1"/>
    <w:rsid w:val="00D127AE"/>
    <w:rsid w:val="00D127C9"/>
    <w:rsid w:val="00D127E3"/>
    <w:rsid w:val="00D1303B"/>
    <w:rsid w:val="00D1316F"/>
    <w:rsid w:val="00D13437"/>
    <w:rsid w:val="00D13494"/>
    <w:rsid w:val="00D13650"/>
    <w:rsid w:val="00D13899"/>
    <w:rsid w:val="00D13A4E"/>
    <w:rsid w:val="00D13CBC"/>
    <w:rsid w:val="00D13DDE"/>
    <w:rsid w:val="00D141A5"/>
    <w:rsid w:val="00D147C9"/>
    <w:rsid w:val="00D14844"/>
    <w:rsid w:val="00D1492D"/>
    <w:rsid w:val="00D14A05"/>
    <w:rsid w:val="00D14C25"/>
    <w:rsid w:val="00D14C48"/>
    <w:rsid w:val="00D14DAD"/>
    <w:rsid w:val="00D14E1D"/>
    <w:rsid w:val="00D14F0B"/>
    <w:rsid w:val="00D14FDC"/>
    <w:rsid w:val="00D1507F"/>
    <w:rsid w:val="00D1531F"/>
    <w:rsid w:val="00D15664"/>
    <w:rsid w:val="00D156D4"/>
    <w:rsid w:val="00D158B7"/>
    <w:rsid w:val="00D158CF"/>
    <w:rsid w:val="00D1592B"/>
    <w:rsid w:val="00D15A56"/>
    <w:rsid w:val="00D15AEE"/>
    <w:rsid w:val="00D15AF8"/>
    <w:rsid w:val="00D15F09"/>
    <w:rsid w:val="00D161B8"/>
    <w:rsid w:val="00D166DB"/>
    <w:rsid w:val="00D16BEE"/>
    <w:rsid w:val="00D16C14"/>
    <w:rsid w:val="00D16CC1"/>
    <w:rsid w:val="00D16F17"/>
    <w:rsid w:val="00D16F21"/>
    <w:rsid w:val="00D1706E"/>
    <w:rsid w:val="00D1718C"/>
    <w:rsid w:val="00D171E4"/>
    <w:rsid w:val="00D17403"/>
    <w:rsid w:val="00D174CB"/>
    <w:rsid w:val="00D1759C"/>
    <w:rsid w:val="00D177FD"/>
    <w:rsid w:val="00D1780F"/>
    <w:rsid w:val="00D179B7"/>
    <w:rsid w:val="00D179BA"/>
    <w:rsid w:val="00D17A43"/>
    <w:rsid w:val="00D17BB2"/>
    <w:rsid w:val="00D17D09"/>
    <w:rsid w:val="00D17F09"/>
    <w:rsid w:val="00D17F5E"/>
    <w:rsid w:val="00D2005A"/>
    <w:rsid w:val="00D200DD"/>
    <w:rsid w:val="00D20214"/>
    <w:rsid w:val="00D202EE"/>
    <w:rsid w:val="00D203E1"/>
    <w:rsid w:val="00D2042F"/>
    <w:rsid w:val="00D205E2"/>
    <w:rsid w:val="00D209B7"/>
    <w:rsid w:val="00D20A7F"/>
    <w:rsid w:val="00D20B30"/>
    <w:rsid w:val="00D20C11"/>
    <w:rsid w:val="00D21665"/>
    <w:rsid w:val="00D21707"/>
    <w:rsid w:val="00D217DF"/>
    <w:rsid w:val="00D218F5"/>
    <w:rsid w:val="00D21937"/>
    <w:rsid w:val="00D21B4C"/>
    <w:rsid w:val="00D21CB4"/>
    <w:rsid w:val="00D21CDE"/>
    <w:rsid w:val="00D21DB2"/>
    <w:rsid w:val="00D21DED"/>
    <w:rsid w:val="00D21E17"/>
    <w:rsid w:val="00D21E92"/>
    <w:rsid w:val="00D21F38"/>
    <w:rsid w:val="00D221D2"/>
    <w:rsid w:val="00D222B7"/>
    <w:rsid w:val="00D228C0"/>
    <w:rsid w:val="00D22B3E"/>
    <w:rsid w:val="00D22B9E"/>
    <w:rsid w:val="00D22D81"/>
    <w:rsid w:val="00D233E1"/>
    <w:rsid w:val="00D23568"/>
    <w:rsid w:val="00D23726"/>
    <w:rsid w:val="00D23958"/>
    <w:rsid w:val="00D239B4"/>
    <w:rsid w:val="00D23A6F"/>
    <w:rsid w:val="00D23B64"/>
    <w:rsid w:val="00D23EAA"/>
    <w:rsid w:val="00D241E3"/>
    <w:rsid w:val="00D243E3"/>
    <w:rsid w:val="00D24440"/>
    <w:rsid w:val="00D245FF"/>
    <w:rsid w:val="00D2465D"/>
    <w:rsid w:val="00D249D1"/>
    <w:rsid w:val="00D24DB9"/>
    <w:rsid w:val="00D25117"/>
    <w:rsid w:val="00D2519D"/>
    <w:rsid w:val="00D2549B"/>
    <w:rsid w:val="00D258D2"/>
    <w:rsid w:val="00D259BE"/>
    <w:rsid w:val="00D25A44"/>
    <w:rsid w:val="00D25D4E"/>
    <w:rsid w:val="00D25DAA"/>
    <w:rsid w:val="00D25EE0"/>
    <w:rsid w:val="00D25EEE"/>
    <w:rsid w:val="00D260D7"/>
    <w:rsid w:val="00D261C0"/>
    <w:rsid w:val="00D26432"/>
    <w:rsid w:val="00D26681"/>
    <w:rsid w:val="00D267B4"/>
    <w:rsid w:val="00D2684E"/>
    <w:rsid w:val="00D26A34"/>
    <w:rsid w:val="00D26BC6"/>
    <w:rsid w:val="00D26C4B"/>
    <w:rsid w:val="00D27048"/>
    <w:rsid w:val="00D27054"/>
    <w:rsid w:val="00D271A5"/>
    <w:rsid w:val="00D272DD"/>
    <w:rsid w:val="00D27326"/>
    <w:rsid w:val="00D275DF"/>
    <w:rsid w:val="00D27621"/>
    <w:rsid w:val="00D27744"/>
    <w:rsid w:val="00D27C52"/>
    <w:rsid w:val="00D27FA0"/>
    <w:rsid w:val="00D301E6"/>
    <w:rsid w:val="00D3022D"/>
    <w:rsid w:val="00D305B3"/>
    <w:rsid w:val="00D30819"/>
    <w:rsid w:val="00D3081E"/>
    <w:rsid w:val="00D30875"/>
    <w:rsid w:val="00D30B2E"/>
    <w:rsid w:val="00D30CD6"/>
    <w:rsid w:val="00D30CE6"/>
    <w:rsid w:val="00D30D83"/>
    <w:rsid w:val="00D30DB3"/>
    <w:rsid w:val="00D30DED"/>
    <w:rsid w:val="00D30E48"/>
    <w:rsid w:val="00D30E9D"/>
    <w:rsid w:val="00D3124B"/>
    <w:rsid w:val="00D31465"/>
    <w:rsid w:val="00D314CA"/>
    <w:rsid w:val="00D315D0"/>
    <w:rsid w:val="00D316D4"/>
    <w:rsid w:val="00D3179F"/>
    <w:rsid w:val="00D31978"/>
    <w:rsid w:val="00D319A5"/>
    <w:rsid w:val="00D319F8"/>
    <w:rsid w:val="00D31A99"/>
    <w:rsid w:val="00D31DA6"/>
    <w:rsid w:val="00D31E1F"/>
    <w:rsid w:val="00D32016"/>
    <w:rsid w:val="00D32341"/>
    <w:rsid w:val="00D324A4"/>
    <w:rsid w:val="00D32755"/>
    <w:rsid w:val="00D32800"/>
    <w:rsid w:val="00D3282A"/>
    <w:rsid w:val="00D329B8"/>
    <w:rsid w:val="00D32A53"/>
    <w:rsid w:val="00D32AE4"/>
    <w:rsid w:val="00D32B7B"/>
    <w:rsid w:val="00D32C6D"/>
    <w:rsid w:val="00D32E00"/>
    <w:rsid w:val="00D32E61"/>
    <w:rsid w:val="00D32FB6"/>
    <w:rsid w:val="00D3328E"/>
    <w:rsid w:val="00D333AF"/>
    <w:rsid w:val="00D33487"/>
    <w:rsid w:val="00D335C6"/>
    <w:rsid w:val="00D3364F"/>
    <w:rsid w:val="00D337E1"/>
    <w:rsid w:val="00D33C4D"/>
    <w:rsid w:val="00D33C74"/>
    <w:rsid w:val="00D33CED"/>
    <w:rsid w:val="00D33CF5"/>
    <w:rsid w:val="00D34262"/>
    <w:rsid w:val="00D345F5"/>
    <w:rsid w:val="00D34603"/>
    <w:rsid w:val="00D34728"/>
    <w:rsid w:val="00D3497D"/>
    <w:rsid w:val="00D34B50"/>
    <w:rsid w:val="00D34BE3"/>
    <w:rsid w:val="00D34C0F"/>
    <w:rsid w:val="00D34D4D"/>
    <w:rsid w:val="00D34D6D"/>
    <w:rsid w:val="00D34E91"/>
    <w:rsid w:val="00D3502F"/>
    <w:rsid w:val="00D350CA"/>
    <w:rsid w:val="00D350E8"/>
    <w:rsid w:val="00D352DB"/>
    <w:rsid w:val="00D35309"/>
    <w:rsid w:val="00D3541D"/>
    <w:rsid w:val="00D3542B"/>
    <w:rsid w:val="00D359BE"/>
    <w:rsid w:val="00D35A69"/>
    <w:rsid w:val="00D3624D"/>
    <w:rsid w:val="00D363C2"/>
    <w:rsid w:val="00D364B8"/>
    <w:rsid w:val="00D36B0F"/>
    <w:rsid w:val="00D36C4F"/>
    <w:rsid w:val="00D36C62"/>
    <w:rsid w:val="00D36F59"/>
    <w:rsid w:val="00D36FD5"/>
    <w:rsid w:val="00D36FE9"/>
    <w:rsid w:val="00D372A0"/>
    <w:rsid w:val="00D3740C"/>
    <w:rsid w:val="00D376C7"/>
    <w:rsid w:val="00D3788F"/>
    <w:rsid w:val="00D37926"/>
    <w:rsid w:val="00D379A1"/>
    <w:rsid w:val="00D37E36"/>
    <w:rsid w:val="00D40163"/>
    <w:rsid w:val="00D40299"/>
    <w:rsid w:val="00D403ED"/>
    <w:rsid w:val="00D40796"/>
    <w:rsid w:val="00D40CA2"/>
    <w:rsid w:val="00D40F8D"/>
    <w:rsid w:val="00D4105E"/>
    <w:rsid w:val="00D41290"/>
    <w:rsid w:val="00D4134D"/>
    <w:rsid w:val="00D41362"/>
    <w:rsid w:val="00D4173C"/>
    <w:rsid w:val="00D41845"/>
    <w:rsid w:val="00D419DD"/>
    <w:rsid w:val="00D41B41"/>
    <w:rsid w:val="00D42033"/>
    <w:rsid w:val="00D42182"/>
    <w:rsid w:val="00D42451"/>
    <w:rsid w:val="00D4282C"/>
    <w:rsid w:val="00D42A7E"/>
    <w:rsid w:val="00D42D52"/>
    <w:rsid w:val="00D42DDD"/>
    <w:rsid w:val="00D42ECF"/>
    <w:rsid w:val="00D430BA"/>
    <w:rsid w:val="00D4312F"/>
    <w:rsid w:val="00D43335"/>
    <w:rsid w:val="00D4349A"/>
    <w:rsid w:val="00D4351D"/>
    <w:rsid w:val="00D4396C"/>
    <w:rsid w:val="00D43AF3"/>
    <w:rsid w:val="00D43C6B"/>
    <w:rsid w:val="00D43E33"/>
    <w:rsid w:val="00D43E61"/>
    <w:rsid w:val="00D440CA"/>
    <w:rsid w:val="00D4438F"/>
    <w:rsid w:val="00D44728"/>
    <w:rsid w:val="00D44F1D"/>
    <w:rsid w:val="00D44F9D"/>
    <w:rsid w:val="00D45186"/>
    <w:rsid w:val="00D45312"/>
    <w:rsid w:val="00D453E2"/>
    <w:rsid w:val="00D4550D"/>
    <w:rsid w:val="00D456CD"/>
    <w:rsid w:val="00D45919"/>
    <w:rsid w:val="00D45921"/>
    <w:rsid w:val="00D45BF6"/>
    <w:rsid w:val="00D45F85"/>
    <w:rsid w:val="00D46331"/>
    <w:rsid w:val="00D464BE"/>
    <w:rsid w:val="00D466CB"/>
    <w:rsid w:val="00D46952"/>
    <w:rsid w:val="00D46BAA"/>
    <w:rsid w:val="00D471C1"/>
    <w:rsid w:val="00D4739D"/>
    <w:rsid w:val="00D47A1F"/>
    <w:rsid w:val="00D47C4E"/>
    <w:rsid w:val="00D47DB8"/>
    <w:rsid w:val="00D47F6C"/>
    <w:rsid w:val="00D47F99"/>
    <w:rsid w:val="00D50012"/>
    <w:rsid w:val="00D50091"/>
    <w:rsid w:val="00D50182"/>
    <w:rsid w:val="00D502E2"/>
    <w:rsid w:val="00D5035E"/>
    <w:rsid w:val="00D503AB"/>
    <w:rsid w:val="00D50403"/>
    <w:rsid w:val="00D50525"/>
    <w:rsid w:val="00D50542"/>
    <w:rsid w:val="00D50735"/>
    <w:rsid w:val="00D50941"/>
    <w:rsid w:val="00D50999"/>
    <w:rsid w:val="00D50E29"/>
    <w:rsid w:val="00D50F71"/>
    <w:rsid w:val="00D50FCC"/>
    <w:rsid w:val="00D50FE1"/>
    <w:rsid w:val="00D51150"/>
    <w:rsid w:val="00D517C2"/>
    <w:rsid w:val="00D51A46"/>
    <w:rsid w:val="00D51BEB"/>
    <w:rsid w:val="00D51D32"/>
    <w:rsid w:val="00D52123"/>
    <w:rsid w:val="00D52313"/>
    <w:rsid w:val="00D52615"/>
    <w:rsid w:val="00D52628"/>
    <w:rsid w:val="00D52866"/>
    <w:rsid w:val="00D52922"/>
    <w:rsid w:val="00D52A28"/>
    <w:rsid w:val="00D52B0F"/>
    <w:rsid w:val="00D52BE5"/>
    <w:rsid w:val="00D52D2E"/>
    <w:rsid w:val="00D53285"/>
    <w:rsid w:val="00D5330E"/>
    <w:rsid w:val="00D533DC"/>
    <w:rsid w:val="00D5345F"/>
    <w:rsid w:val="00D5363A"/>
    <w:rsid w:val="00D53854"/>
    <w:rsid w:val="00D53873"/>
    <w:rsid w:val="00D538D7"/>
    <w:rsid w:val="00D5393B"/>
    <w:rsid w:val="00D53A0A"/>
    <w:rsid w:val="00D53DA9"/>
    <w:rsid w:val="00D53F64"/>
    <w:rsid w:val="00D54021"/>
    <w:rsid w:val="00D54192"/>
    <w:rsid w:val="00D542A7"/>
    <w:rsid w:val="00D547E4"/>
    <w:rsid w:val="00D549D8"/>
    <w:rsid w:val="00D54BFF"/>
    <w:rsid w:val="00D54CDD"/>
    <w:rsid w:val="00D5519C"/>
    <w:rsid w:val="00D551E0"/>
    <w:rsid w:val="00D553BF"/>
    <w:rsid w:val="00D557C7"/>
    <w:rsid w:val="00D55838"/>
    <w:rsid w:val="00D56001"/>
    <w:rsid w:val="00D56072"/>
    <w:rsid w:val="00D56410"/>
    <w:rsid w:val="00D56835"/>
    <w:rsid w:val="00D56942"/>
    <w:rsid w:val="00D57189"/>
    <w:rsid w:val="00D5719B"/>
    <w:rsid w:val="00D57266"/>
    <w:rsid w:val="00D5727C"/>
    <w:rsid w:val="00D575AE"/>
    <w:rsid w:val="00D575D8"/>
    <w:rsid w:val="00D57791"/>
    <w:rsid w:val="00D577AE"/>
    <w:rsid w:val="00D578E5"/>
    <w:rsid w:val="00D57DE8"/>
    <w:rsid w:val="00D57DF5"/>
    <w:rsid w:val="00D57EAC"/>
    <w:rsid w:val="00D6008F"/>
    <w:rsid w:val="00D60142"/>
    <w:rsid w:val="00D60231"/>
    <w:rsid w:val="00D60244"/>
    <w:rsid w:val="00D603F0"/>
    <w:rsid w:val="00D6091E"/>
    <w:rsid w:val="00D60B8E"/>
    <w:rsid w:val="00D60BEC"/>
    <w:rsid w:val="00D60C8D"/>
    <w:rsid w:val="00D6103B"/>
    <w:rsid w:val="00D611E8"/>
    <w:rsid w:val="00D6121E"/>
    <w:rsid w:val="00D612AA"/>
    <w:rsid w:val="00D613FB"/>
    <w:rsid w:val="00D61638"/>
    <w:rsid w:val="00D61736"/>
    <w:rsid w:val="00D61853"/>
    <w:rsid w:val="00D618E9"/>
    <w:rsid w:val="00D61A6B"/>
    <w:rsid w:val="00D61D56"/>
    <w:rsid w:val="00D620B8"/>
    <w:rsid w:val="00D620EB"/>
    <w:rsid w:val="00D622C0"/>
    <w:rsid w:val="00D62549"/>
    <w:rsid w:val="00D6262E"/>
    <w:rsid w:val="00D62657"/>
    <w:rsid w:val="00D62760"/>
    <w:rsid w:val="00D628E8"/>
    <w:rsid w:val="00D62A4C"/>
    <w:rsid w:val="00D62C5B"/>
    <w:rsid w:val="00D62D1C"/>
    <w:rsid w:val="00D62E72"/>
    <w:rsid w:val="00D62EA8"/>
    <w:rsid w:val="00D62EAE"/>
    <w:rsid w:val="00D62F3F"/>
    <w:rsid w:val="00D632DE"/>
    <w:rsid w:val="00D633BC"/>
    <w:rsid w:val="00D63605"/>
    <w:rsid w:val="00D63AD8"/>
    <w:rsid w:val="00D63BA6"/>
    <w:rsid w:val="00D63D73"/>
    <w:rsid w:val="00D63EE5"/>
    <w:rsid w:val="00D6408F"/>
    <w:rsid w:val="00D6424F"/>
    <w:rsid w:val="00D64298"/>
    <w:rsid w:val="00D64357"/>
    <w:rsid w:val="00D64396"/>
    <w:rsid w:val="00D645E2"/>
    <w:rsid w:val="00D648EA"/>
    <w:rsid w:val="00D6497E"/>
    <w:rsid w:val="00D64A57"/>
    <w:rsid w:val="00D64CC7"/>
    <w:rsid w:val="00D64EA3"/>
    <w:rsid w:val="00D64F59"/>
    <w:rsid w:val="00D65063"/>
    <w:rsid w:val="00D650BB"/>
    <w:rsid w:val="00D650F0"/>
    <w:rsid w:val="00D652E5"/>
    <w:rsid w:val="00D65454"/>
    <w:rsid w:val="00D6563A"/>
    <w:rsid w:val="00D65647"/>
    <w:rsid w:val="00D656DD"/>
    <w:rsid w:val="00D657D0"/>
    <w:rsid w:val="00D6588E"/>
    <w:rsid w:val="00D659A0"/>
    <w:rsid w:val="00D65AC8"/>
    <w:rsid w:val="00D65B4D"/>
    <w:rsid w:val="00D65DCF"/>
    <w:rsid w:val="00D65DE2"/>
    <w:rsid w:val="00D65E2D"/>
    <w:rsid w:val="00D65F71"/>
    <w:rsid w:val="00D66259"/>
    <w:rsid w:val="00D6637D"/>
    <w:rsid w:val="00D66405"/>
    <w:rsid w:val="00D664DA"/>
    <w:rsid w:val="00D666FE"/>
    <w:rsid w:val="00D667BF"/>
    <w:rsid w:val="00D6686D"/>
    <w:rsid w:val="00D66A16"/>
    <w:rsid w:val="00D66C40"/>
    <w:rsid w:val="00D66C4C"/>
    <w:rsid w:val="00D66DCF"/>
    <w:rsid w:val="00D66F33"/>
    <w:rsid w:val="00D66FF2"/>
    <w:rsid w:val="00D6719D"/>
    <w:rsid w:val="00D673C5"/>
    <w:rsid w:val="00D67611"/>
    <w:rsid w:val="00D677DC"/>
    <w:rsid w:val="00D677E6"/>
    <w:rsid w:val="00D67A10"/>
    <w:rsid w:val="00D67E52"/>
    <w:rsid w:val="00D67F1E"/>
    <w:rsid w:val="00D67F7F"/>
    <w:rsid w:val="00D7032A"/>
    <w:rsid w:val="00D70581"/>
    <w:rsid w:val="00D707E5"/>
    <w:rsid w:val="00D70941"/>
    <w:rsid w:val="00D70AFE"/>
    <w:rsid w:val="00D70BAA"/>
    <w:rsid w:val="00D70C07"/>
    <w:rsid w:val="00D70CB0"/>
    <w:rsid w:val="00D70E1E"/>
    <w:rsid w:val="00D71080"/>
    <w:rsid w:val="00D71366"/>
    <w:rsid w:val="00D7173E"/>
    <w:rsid w:val="00D717B2"/>
    <w:rsid w:val="00D718A9"/>
    <w:rsid w:val="00D71B8A"/>
    <w:rsid w:val="00D71EE2"/>
    <w:rsid w:val="00D720CC"/>
    <w:rsid w:val="00D721B9"/>
    <w:rsid w:val="00D72606"/>
    <w:rsid w:val="00D72674"/>
    <w:rsid w:val="00D72922"/>
    <w:rsid w:val="00D7292E"/>
    <w:rsid w:val="00D729CC"/>
    <w:rsid w:val="00D72DC8"/>
    <w:rsid w:val="00D72EDF"/>
    <w:rsid w:val="00D730D3"/>
    <w:rsid w:val="00D73287"/>
    <w:rsid w:val="00D732B9"/>
    <w:rsid w:val="00D73561"/>
    <w:rsid w:val="00D737BD"/>
    <w:rsid w:val="00D738BC"/>
    <w:rsid w:val="00D738E2"/>
    <w:rsid w:val="00D739EB"/>
    <w:rsid w:val="00D73B85"/>
    <w:rsid w:val="00D73B88"/>
    <w:rsid w:val="00D73B95"/>
    <w:rsid w:val="00D73D7A"/>
    <w:rsid w:val="00D73EF0"/>
    <w:rsid w:val="00D74117"/>
    <w:rsid w:val="00D74173"/>
    <w:rsid w:val="00D74347"/>
    <w:rsid w:val="00D74624"/>
    <w:rsid w:val="00D747F2"/>
    <w:rsid w:val="00D74B65"/>
    <w:rsid w:val="00D74CC3"/>
    <w:rsid w:val="00D75007"/>
    <w:rsid w:val="00D7533A"/>
    <w:rsid w:val="00D75373"/>
    <w:rsid w:val="00D754BD"/>
    <w:rsid w:val="00D75569"/>
    <w:rsid w:val="00D757BA"/>
    <w:rsid w:val="00D75AEE"/>
    <w:rsid w:val="00D75E38"/>
    <w:rsid w:val="00D75F6A"/>
    <w:rsid w:val="00D7611F"/>
    <w:rsid w:val="00D7617F"/>
    <w:rsid w:val="00D76537"/>
    <w:rsid w:val="00D7680C"/>
    <w:rsid w:val="00D768A7"/>
    <w:rsid w:val="00D7691F"/>
    <w:rsid w:val="00D76CCF"/>
    <w:rsid w:val="00D76D33"/>
    <w:rsid w:val="00D76EDC"/>
    <w:rsid w:val="00D77190"/>
    <w:rsid w:val="00D772FB"/>
    <w:rsid w:val="00D77373"/>
    <w:rsid w:val="00D775E0"/>
    <w:rsid w:val="00D77791"/>
    <w:rsid w:val="00D7791C"/>
    <w:rsid w:val="00D77B87"/>
    <w:rsid w:val="00D77BC7"/>
    <w:rsid w:val="00D77CE5"/>
    <w:rsid w:val="00D77D7C"/>
    <w:rsid w:val="00D801C4"/>
    <w:rsid w:val="00D8043F"/>
    <w:rsid w:val="00D806C9"/>
    <w:rsid w:val="00D8097F"/>
    <w:rsid w:val="00D80A22"/>
    <w:rsid w:val="00D80A7D"/>
    <w:rsid w:val="00D80C84"/>
    <w:rsid w:val="00D8106C"/>
    <w:rsid w:val="00D81217"/>
    <w:rsid w:val="00D812CC"/>
    <w:rsid w:val="00D81640"/>
    <w:rsid w:val="00D818A6"/>
    <w:rsid w:val="00D81945"/>
    <w:rsid w:val="00D81AC8"/>
    <w:rsid w:val="00D81D60"/>
    <w:rsid w:val="00D8200F"/>
    <w:rsid w:val="00D825A5"/>
    <w:rsid w:val="00D82804"/>
    <w:rsid w:val="00D829AD"/>
    <w:rsid w:val="00D82AD7"/>
    <w:rsid w:val="00D82E41"/>
    <w:rsid w:val="00D83171"/>
    <w:rsid w:val="00D839B2"/>
    <w:rsid w:val="00D83DC2"/>
    <w:rsid w:val="00D84099"/>
    <w:rsid w:val="00D842FB"/>
    <w:rsid w:val="00D84495"/>
    <w:rsid w:val="00D84582"/>
    <w:rsid w:val="00D845D5"/>
    <w:rsid w:val="00D8475A"/>
    <w:rsid w:val="00D848CA"/>
    <w:rsid w:val="00D84937"/>
    <w:rsid w:val="00D84B26"/>
    <w:rsid w:val="00D84BE3"/>
    <w:rsid w:val="00D84C3E"/>
    <w:rsid w:val="00D850E4"/>
    <w:rsid w:val="00D8512B"/>
    <w:rsid w:val="00D85BC5"/>
    <w:rsid w:val="00D85C46"/>
    <w:rsid w:val="00D85D2F"/>
    <w:rsid w:val="00D86053"/>
    <w:rsid w:val="00D86068"/>
    <w:rsid w:val="00D86298"/>
    <w:rsid w:val="00D8629B"/>
    <w:rsid w:val="00D8677D"/>
    <w:rsid w:val="00D869CF"/>
    <w:rsid w:val="00D86AFD"/>
    <w:rsid w:val="00D86CB4"/>
    <w:rsid w:val="00D86CDF"/>
    <w:rsid w:val="00D86D93"/>
    <w:rsid w:val="00D86DD7"/>
    <w:rsid w:val="00D87246"/>
    <w:rsid w:val="00D8724D"/>
    <w:rsid w:val="00D87463"/>
    <w:rsid w:val="00D8747F"/>
    <w:rsid w:val="00D87514"/>
    <w:rsid w:val="00D8783D"/>
    <w:rsid w:val="00D8792F"/>
    <w:rsid w:val="00D87A53"/>
    <w:rsid w:val="00D87C97"/>
    <w:rsid w:val="00D87DFC"/>
    <w:rsid w:val="00D87E2E"/>
    <w:rsid w:val="00D87E90"/>
    <w:rsid w:val="00D87FB4"/>
    <w:rsid w:val="00D900E5"/>
    <w:rsid w:val="00D9031E"/>
    <w:rsid w:val="00D9036F"/>
    <w:rsid w:val="00D90869"/>
    <w:rsid w:val="00D908F4"/>
    <w:rsid w:val="00D90C49"/>
    <w:rsid w:val="00D90C5D"/>
    <w:rsid w:val="00D90CCE"/>
    <w:rsid w:val="00D911BB"/>
    <w:rsid w:val="00D91313"/>
    <w:rsid w:val="00D914D2"/>
    <w:rsid w:val="00D9173C"/>
    <w:rsid w:val="00D91794"/>
    <w:rsid w:val="00D917F5"/>
    <w:rsid w:val="00D91849"/>
    <w:rsid w:val="00D919B9"/>
    <w:rsid w:val="00D91F5B"/>
    <w:rsid w:val="00D92081"/>
    <w:rsid w:val="00D9219B"/>
    <w:rsid w:val="00D924D1"/>
    <w:rsid w:val="00D927EE"/>
    <w:rsid w:val="00D9284E"/>
    <w:rsid w:val="00D9292A"/>
    <w:rsid w:val="00D92B74"/>
    <w:rsid w:val="00D92C55"/>
    <w:rsid w:val="00D92C69"/>
    <w:rsid w:val="00D93279"/>
    <w:rsid w:val="00D932F6"/>
    <w:rsid w:val="00D932FC"/>
    <w:rsid w:val="00D93350"/>
    <w:rsid w:val="00D933AD"/>
    <w:rsid w:val="00D934C9"/>
    <w:rsid w:val="00D93598"/>
    <w:rsid w:val="00D93A01"/>
    <w:rsid w:val="00D93A18"/>
    <w:rsid w:val="00D93D17"/>
    <w:rsid w:val="00D9407A"/>
    <w:rsid w:val="00D940E4"/>
    <w:rsid w:val="00D94373"/>
    <w:rsid w:val="00D9446A"/>
    <w:rsid w:val="00D94733"/>
    <w:rsid w:val="00D94744"/>
    <w:rsid w:val="00D94915"/>
    <w:rsid w:val="00D9495C"/>
    <w:rsid w:val="00D949A0"/>
    <w:rsid w:val="00D94A97"/>
    <w:rsid w:val="00D94F0B"/>
    <w:rsid w:val="00D950ED"/>
    <w:rsid w:val="00D951A2"/>
    <w:rsid w:val="00D9536C"/>
    <w:rsid w:val="00D9553D"/>
    <w:rsid w:val="00D9575A"/>
    <w:rsid w:val="00D95802"/>
    <w:rsid w:val="00D9581B"/>
    <w:rsid w:val="00D96604"/>
    <w:rsid w:val="00D966C1"/>
    <w:rsid w:val="00D96755"/>
    <w:rsid w:val="00D96852"/>
    <w:rsid w:val="00D9698D"/>
    <w:rsid w:val="00D969C4"/>
    <w:rsid w:val="00D969F6"/>
    <w:rsid w:val="00D96AF1"/>
    <w:rsid w:val="00D96B45"/>
    <w:rsid w:val="00D96E4C"/>
    <w:rsid w:val="00D96E5C"/>
    <w:rsid w:val="00D97050"/>
    <w:rsid w:val="00D973EF"/>
    <w:rsid w:val="00D975B3"/>
    <w:rsid w:val="00D975CD"/>
    <w:rsid w:val="00D97828"/>
    <w:rsid w:val="00D97ADE"/>
    <w:rsid w:val="00D97B09"/>
    <w:rsid w:val="00D97B18"/>
    <w:rsid w:val="00D97D57"/>
    <w:rsid w:val="00D97E09"/>
    <w:rsid w:val="00D97E87"/>
    <w:rsid w:val="00D97F6E"/>
    <w:rsid w:val="00DA011C"/>
    <w:rsid w:val="00DA028F"/>
    <w:rsid w:val="00DA0744"/>
    <w:rsid w:val="00DA083E"/>
    <w:rsid w:val="00DA0D50"/>
    <w:rsid w:val="00DA1074"/>
    <w:rsid w:val="00DA11EA"/>
    <w:rsid w:val="00DA11F1"/>
    <w:rsid w:val="00DA121D"/>
    <w:rsid w:val="00DA13DA"/>
    <w:rsid w:val="00DA1661"/>
    <w:rsid w:val="00DA16BA"/>
    <w:rsid w:val="00DA2394"/>
    <w:rsid w:val="00DA239C"/>
    <w:rsid w:val="00DA23A9"/>
    <w:rsid w:val="00DA242D"/>
    <w:rsid w:val="00DA292B"/>
    <w:rsid w:val="00DA2C80"/>
    <w:rsid w:val="00DA2CA5"/>
    <w:rsid w:val="00DA2EF6"/>
    <w:rsid w:val="00DA308F"/>
    <w:rsid w:val="00DA30B2"/>
    <w:rsid w:val="00DA35EC"/>
    <w:rsid w:val="00DA394F"/>
    <w:rsid w:val="00DA396B"/>
    <w:rsid w:val="00DA3B61"/>
    <w:rsid w:val="00DA3C37"/>
    <w:rsid w:val="00DA3D80"/>
    <w:rsid w:val="00DA3EBA"/>
    <w:rsid w:val="00DA3FC5"/>
    <w:rsid w:val="00DA40C0"/>
    <w:rsid w:val="00DA4131"/>
    <w:rsid w:val="00DA4155"/>
    <w:rsid w:val="00DA41AB"/>
    <w:rsid w:val="00DA4203"/>
    <w:rsid w:val="00DA42EE"/>
    <w:rsid w:val="00DA448F"/>
    <w:rsid w:val="00DA4537"/>
    <w:rsid w:val="00DA47D9"/>
    <w:rsid w:val="00DA49A2"/>
    <w:rsid w:val="00DA4B3C"/>
    <w:rsid w:val="00DA4C52"/>
    <w:rsid w:val="00DA4E78"/>
    <w:rsid w:val="00DA51F6"/>
    <w:rsid w:val="00DA533F"/>
    <w:rsid w:val="00DA5399"/>
    <w:rsid w:val="00DA5473"/>
    <w:rsid w:val="00DA5A4F"/>
    <w:rsid w:val="00DA5BA7"/>
    <w:rsid w:val="00DA5BC7"/>
    <w:rsid w:val="00DA5D22"/>
    <w:rsid w:val="00DA5FDA"/>
    <w:rsid w:val="00DA60ED"/>
    <w:rsid w:val="00DA61F4"/>
    <w:rsid w:val="00DA65A3"/>
    <w:rsid w:val="00DA6623"/>
    <w:rsid w:val="00DA66E4"/>
    <w:rsid w:val="00DA680A"/>
    <w:rsid w:val="00DA6852"/>
    <w:rsid w:val="00DA6C61"/>
    <w:rsid w:val="00DA6E44"/>
    <w:rsid w:val="00DA719A"/>
    <w:rsid w:val="00DA72C6"/>
    <w:rsid w:val="00DA7310"/>
    <w:rsid w:val="00DA73E6"/>
    <w:rsid w:val="00DA75A2"/>
    <w:rsid w:val="00DA7651"/>
    <w:rsid w:val="00DA7705"/>
    <w:rsid w:val="00DA7735"/>
    <w:rsid w:val="00DA77E2"/>
    <w:rsid w:val="00DA784F"/>
    <w:rsid w:val="00DA7A80"/>
    <w:rsid w:val="00DA7C6D"/>
    <w:rsid w:val="00DA7E56"/>
    <w:rsid w:val="00DA7FC3"/>
    <w:rsid w:val="00DB0056"/>
    <w:rsid w:val="00DB025F"/>
    <w:rsid w:val="00DB03F0"/>
    <w:rsid w:val="00DB048F"/>
    <w:rsid w:val="00DB05D0"/>
    <w:rsid w:val="00DB08FB"/>
    <w:rsid w:val="00DB0A1C"/>
    <w:rsid w:val="00DB0A79"/>
    <w:rsid w:val="00DB0A8E"/>
    <w:rsid w:val="00DB0AE5"/>
    <w:rsid w:val="00DB0DBD"/>
    <w:rsid w:val="00DB0E55"/>
    <w:rsid w:val="00DB1019"/>
    <w:rsid w:val="00DB109C"/>
    <w:rsid w:val="00DB10B6"/>
    <w:rsid w:val="00DB12C4"/>
    <w:rsid w:val="00DB13AA"/>
    <w:rsid w:val="00DB1484"/>
    <w:rsid w:val="00DB1651"/>
    <w:rsid w:val="00DB17D2"/>
    <w:rsid w:val="00DB1931"/>
    <w:rsid w:val="00DB1B07"/>
    <w:rsid w:val="00DB1BAB"/>
    <w:rsid w:val="00DB1BFB"/>
    <w:rsid w:val="00DB1EFE"/>
    <w:rsid w:val="00DB208B"/>
    <w:rsid w:val="00DB21D3"/>
    <w:rsid w:val="00DB22A1"/>
    <w:rsid w:val="00DB22F5"/>
    <w:rsid w:val="00DB24DB"/>
    <w:rsid w:val="00DB267B"/>
    <w:rsid w:val="00DB270A"/>
    <w:rsid w:val="00DB2747"/>
    <w:rsid w:val="00DB2794"/>
    <w:rsid w:val="00DB29AC"/>
    <w:rsid w:val="00DB2A1C"/>
    <w:rsid w:val="00DB2B2F"/>
    <w:rsid w:val="00DB2B99"/>
    <w:rsid w:val="00DB2C33"/>
    <w:rsid w:val="00DB2C7A"/>
    <w:rsid w:val="00DB2CA3"/>
    <w:rsid w:val="00DB2D32"/>
    <w:rsid w:val="00DB2E92"/>
    <w:rsid w:val="00DB3167"/>
    <w:rsid w:val="00DB316A"/>
    <w:rsid w:val="00DB32AD"/>
    <w:rsid w:val="00DB3323"/>
    <w:rsid w:val="00DB33F0"/>
    <w:rsid w:val="00DB3594"/>
    <w:rsid w:val="00DB398E"/>
    <w:rsid w:val="00DB3CA8"/>
    <w:rsid w:val="00DB452F"/>
    <w:rsid w:val="00DB4530"/>
    <w:rsid w:val="00DB455F"/>
    <w:rsid w:val="00DB4AAB"/>
    <w:rsid w:val="00DB4C06"/>
    <w:rsid w:val="00DB4F91"/>
    <w:rsid w:val="00DB53C6"/>
    <w:rsid w:val="00DB542B"/>
    <w:rsid w:val="00DB5593"/>
    <w:rsid w:val="00DB56B6"/>
    <w:rsid w:val="00DB56BC"/>
    <w:rsid w:val="00DB588E"/>
    <w:rsid w:val="00DB5AAD"/>
    <w:rsid w:val="00DB609E"/>
    <w:rsid w:val="00DB63D9"/>
    <w:rsid w:val="00DB647A"/>
    <w:rsid w:val="00DB64F2"/>
    <w:rsid w:val="00DB656A"/>
    <w:rsid w:val="00DB65C1"/>
    <w:rsid w:val="00DB65D8"/>
    <w:rsid w:val="00DB66BA"/>
    <w:rsid w:val="00DB6954"/>
    <w:rsid w:val="00DB69E3"/>
    <w:rsid w:val="00DB6B0C"/>
    <w:rsid w:val="00DB6CEE"/>
    <w:rsid w:val="00DB6D24"/>
    <w:rsid w:val="00DB6EF2"/>
    <w:rsid w:val="00DB6F72"/>
    <w:rsid w:val="00DB739C"/>
    <w:rsid w:val="00DB753F"/>
    <w:rsid w:val="00DB75B0"/>
    <w:rsid w:val="00DB77C4"/>
    <w:rsid w:val="00DB7B1D"/>
    <w:rsid w:val="00DB7D55"/>
    <w:rsid w:val="00DC03DE"/>
    <w:rsid w:val="00DC0420"/>
    <w:rsid w:val="00DC0BDB"/>
    <w:rsid w:val="00DC0F2B"/>
    <w:rsid w:val="00DC111E"/>
    <w:rsid w:val="00DC126E"/>
    <w:rsid w:val="00DC14F0"/>
    <w:rsid w:val="00DC1538"/>
    <w:rsid w:val="00DC1654"/>
    <w:rsid w:val="00DC1692"/>
    <w:rsid w:val="00DC17D9"/>
    <w:rsid w:val="00DC1808"/>
    <w:rsid w:val="00DC181B"/>
    <w:rsid w:val="00DC18B3"/>
    <w:rsid w:val="00DC193F"/>
    <w:rsid w:val="00DC19E6"/>
    <w:rsid w:val="00DC1AD5"/>
    <w:rsid w:val="00DC1B0C"/>
    <w:rsid w:val="00DC1B69"/>
    <w:rsid w:val="00DC1D3F"/>
    <w:rsid w:val="00DC1F1C"/>
    <w:rsid w:val="00DC2312"/>
    <w:rsid w:val="00DC25C0"/>
    <w:rsid w:val="00DC2617"/>
    <w:rsid w:val="00DC26CA"/>
    <w:rsid w:val="00DC29EA"/>
    <w:rsid w:val="00DC2BE3"/>
    <w:rsid w:val="00DC2EA8"/>
    <w:rsid w:val="00DC2EB5"/>
    <w:rsid w:val="00DC2F20"/>
    <w:rsid w:val="00DC3215"/>
    <w:rsid w:val="00DC3229"/>
    <w:rsid w:val="00DC324C"/>
    <w:rsid w:val="00DC32CA"/>
    <w:rsid w:val="00DC32CB"/>
    <w:rsid w:val="00DC353F"/>
    <w:rsid w:val="00DC37AF"/>
    <w:rsid w:val="00DC3A8E"/>
    <w:rsid w:val="00DC3B98"/>
    <w:rsid w:val="00DC3BB4"/>
    <w:rsid w:val="00DC3EA5"/>
    <w:rsid w:val="00DC406E"/>
    <w:rsid w:val="00DC40D1"/>
    <w:rsid w:val="00DC41C3"/>
    <w:rsid w:val="00DC425D"/>
    <w:rsid w:val="00DC45BB"/>
    <w:rsid w:val="00DC47EF"/>
    <w:rsid w:val="00DC4AEB"/>
    <w:rsid w:val="00DC4BFF"/>
    <w:rsid w:val="00DC4F42"/>
    <w:rsid w:val="00DC4F6C"/>
    <w:rsid w:val="00DC4FCD"/>
    <w:rsid w:val="00DC506E"/>
    <w:rsid w:val="00DC51C4"/>
    <w:rsid w:val="00DC5269"/>
    <w:rsid w:val="00DC54A9"/>
    <w:rsid w:val="00DC5653"/>
    <w:rsid w:val="00DC56C1"/>
    <w:rsid w:val="00DC56CF"/>
    <w:rsid w:val="00DC58E0"/>
    <w:rsid w:val="00DC597C"/>
    <w:rsid w:val="00DC59D6"/>
    <w:rsid w:val="00DC5E4A"/>
    <w:rsid w:val="00DC6005"/>
    <w:rsid w:val="00DC6013"/>
    <w:rsid w:val="00DC62A0"/>
    <w:rsid w:val="00DC634E"/>
    <w:rsid w:val="00DC63C8"/>
    <w:rsid w:val="00DC6490"/>
    <w:rsid w:val="00DC68A5"/>
    <w:rsid w:val="00DC69AE"/>
    <w:rsid w:val="00DC6AC6"/>
    <w:rsid w:val="00DC6B7E"/>
    <w:rsid w:val="00DC725D"/>
    <w:rsid w:val="00DC7410"/>
    <w:rsid w:val="00DC7A28"/>
    <w:rsid w:val="00DD00DE"/>
    <w:rsid w:val="00DD06B0"/>
    <w:rsid w:val="00DD0708"/>
    <w:rsid w:val="00DD070B"/>
    <w:rsid w:val="00DD09F9"/>
    <w:rsid w:val="00DD0A5A"/>
    <w:rsid w:val="00DD0AE6"/>
    <w:rsid w:val="00DD0C1D"/>
    <w:rsid w:val="00DD0C43"/>
    <w:rsid w:val="00DD0E10"/>
    <w:rsid w:val="00DD10E5"/>
    <w:rsid w:val="00DD1239"/>
    <w:rsid w:val="00DD1584"/>
    <w:rsid w:val="00DD1632"/>
    <w:rsid w:val="00DD1A4C"/>
    <w:rsid w:val="00DD1AC2"/>
    <w:rsid w:val="00DD1B06"/>
    <w:rsid w:val="00DD1BE6"/>
    <w:rsid w:val="00DD1EA4"/>
    <w:rsid w:val="00DD23CF"/>
    <w:rsid w:val="00DD246C"/>
    <w:rsid w:val="00DD2581"/>
    <w:rsid w:val="00DD2831"/>
    <w:rsid w:val="00DD2B89"/>
    <w:rsid w:val="00DD2C8B"/>
    <w:rsid w:val="00DD2CA0"/>
    <w:rsid w:val="00DD2CC6"/>
    <w:rsid w:val="00DD2D3D"/>
    <w:rsid w:val="00DD2D94"/>
    <w:rsid w:val="00DD2D97"/>
    <w:rsid w:val="00DD2E3E"/>
    <w:rsid w:val="00DD2F78"/>
    <w:rsid w:val="00DD2FD4"/>
    <w:rsid w:val="00DD308F"/>
    <w:rsid w:val="00DD30B9"/>
    <w:rsid w:val="00DD31C7"/>
    <w:rsid w:val="00DD3698"/>
    <w:rsid w:val="00DD36CF"/>
    <w:rsid w:val="00DD3915"/>
    <w:rsid w:val="00DD3CDC"/>
    <w:rsid w:val="00DD3F4F"/>
    <w:rsid w:val="00DD4015"/>
    <w:rsid w:val="00DD40D7"/>
    <w:rsid w:val="00DD4174"/>
    <w:rsid w:val="00DD42D6"/>
    <w:rsid w:val="00DD4686"/>
    <w:rsid w:val="00DD48BC"/>
    <w:rsid w:val="00DD48D5"/>
    <w:rsid w:val="00DD4AEB"/>
    <w:rsid w:val="00DD4D43"/>
    <w:rsid w:val="00DD4E49"/>
    <w:rsid w:val="00DD4F96"/>
    <w:rsid w:val="00DD5142"/>
    <w:rsid w:val="00DD51B7"/>
    <w:rsid w:val="00DD5255"/>
    <w:rsid w:val="00DD5326"/>
    <w:rsid w:val="00DD551C"/>
    <w:rsid w:val="00DD569F"/>
    <w:rsid w:val="00DD575E"/>
    <w:rsid w:val="00DD5814"/>
    <w:rsid w:val="00DD5CA7"/>
    <w:rsid w:val="00DD5CD4"/>
    <w:rsid w:val="00DD5EF4"/>
    <w:rsid w:val="00DD5FE4"/>
    <w:rsid w:val="00DD61C3"/>
    <w:rsid w:val="00DD626C"/>
    <w:rsid w:val="00DD63B3"/>
    <w:rsid w:val="00DD6568"/>
    <w:rsid w:val="00DD664E"/>
    <w:rsid w:val="00DD6755"/>
    <w:rsid w:val="00DD6EBD"/>
    <w:rsid w:val="00DD6F02"/>
    <w:rsid w:val="00DD727E"/>
    <w:rsid w:val="00DD7405"/>
    <w:rsid w:val="00DD759C"/>
    <w:rsid w:val="00DD78B3"/>
    <w:rsid w:val="00DD7913"/>
    <w:rsid w:val="00DD7E10"/>
    <w:rsid w:val="00DD7E8E"/>
    <w:rsid w:val="00DE00BD"/>
    <w:rsid w:val="00DE00F7"/>
    <w:rsid w:val="00DE0322"/>
    <w:rsid w:val="00DE032C"/>
    <w:rsid w:val="00DE03FE"/>
    <w:rsid w:val="00DE086D"/>
    <w:rsid w:val="00DE0876"/>
    <w:rsid w:val="00DE0A96"/>
    <w:rsid w:val="00DE0D16"/>
    <w:rsid w:val="00DE0D56"/>
    <w:rsid w:val="00DE0FA9"/>
    <w:rsid w:val="00DE10A9"/>
    <w:rsid w:val="00DE1257"/>
    <w:rsid w:val="00DE152C"/>
    <w:rsid w:val="00DE15E7"/>
    <w:rsid w:val="00DE1607"/>
    <w:rsid w:val="00DE1719"/>
    <w:rsid w:val="00DE19DA"/>
    <w:rsid w:val="00DE1A1C"/>
    <w:rsid w:val="00DE1BFE"/>
    <w:rsid w:val="00DE1CD7"/>
    <w:rsid w:val="00DE1D1B"/>
    <w:rsid w:val="00DE1D5C"/>
    <w:rsid w:val="00DE1DCA"/>
    <w:rsid w:val="00DE2202"/>
    <w:rsid w:val="00DE23D3"/>
    <w:rsid w:val="00DE2746"/>
    <w:rsid w:val="00DE274A"/>
    <w:rsid w:val="00DE28B5"/>
    <w:rsid w:val="00DE2D2F"/>
    <w:rsid w:val="00DE2E09"/>
    <w:rsid w:val="00DE3167"/>
    <w:rsid w:val="00DE3439"/>
    <w:rsid w:val="00DE351F"/>
    <w:rsid w:val="00DE3574"/>
    <w:rsid w:val="00DE3868"/>
    <w:rsid w:val="00DE3A96"/>
    <w:rsid w:val="00DE3AA9"/>
    <w:rsid w:val="00DE3B24"/>
    <w:rsid w:val="00DE3D05"/>
    <w:rsid w:val="00DE3DF6"/>
    <w:rsid w:val="00DE408A"/>
    <w:rsid w:val="00DE44E3"/>
    <w:rsid w:val="00DE45B9"/>
    <w:rsid w:val="00DE45C1"/>
    <w:rsid w:val="00DE483C"/>
    <w:rsid w:val="00DE5032"/>
    <w:rsid w:val="00DE551C"/>
    <w:rsid w:val="00DE55F1"/>
    <w:rsid w:val="00DE56A4"/>
    <w:rsid w:val="00DE5BC8"/>
    <w:rsid w:val="00DE6147"/>
    <w:rsid w:val="00DE617D"/>
    <w:rsid w:val="00DE63E8"/>
    <w:rsid w:val="00DE64C5"/>
    <w:rsid w:val="00DE6554"/>
    <w:rsid w:val="00DE67AE"/>
    <w:rsid w:val="00DE68C2"/>
    <w:rsid w:val="00DE6905"/>
    <w:rsid w:val="00DE698D"/>
    <w:rsid w:val="00DE6993"/>
    <w:rsid w:val="00DE6AB5"/>
    <w:rsid w:val="00DE6B7C"/>
    <w:rsid w:val="00DE6C76"/>
    <w:rsid w:val="00DE6CD1"/>
    <w:rsid w:val="00DE6DC9"/>
    <w:rsid w:val="00DE6E47"/>
    <w:rsid w:val="00DE6EA6"/>
    <w:rsid w:val="00DE7152"/>
    <w:rsid w:val="00DE7197"/>
    <w:rsid w:val="00DE7568"/>
    <w:rsid w:val="00DE7848"/>
    <w:rsid w:val="00DE7AF7"/>
    <w:rsid w:val="00DE7B0B"/>
    <w:rsid w:val="00DE7B81"/>
    <w:rsid w:val="00DE7C37"/>
    <w:rsid w:val="00DE7C82"/>
    <w:rsid w:val="00DE7D27"/>
    <w:rsid w:val="00DE7F76"/>
    <w:rsid w:val="00DE7FE5"/>
    <w:rsid w:val="00DF01CE"/>
    <w:rsid w:val="00DF032C"/>
    <w:rsid w:val="00DF0349"/>
    <w:rsid w:val="00DF0430"/>
    <w:rsid w:val="00DF04C1"/>
    <w:rsid w:val="00DF06CD"/>
    <w:rsid w:val="00DF06DE"/>
    <w:rsid w:val="00DF0731"/>
    <w:rsid w:val="00DF07D6"/>
    <w:rsid w:val="00DF083F"/>
    <w:rsid w:val="00DF08FF"/>
    <w:rsid w:val="00DF0A02"/>
    <w:rsid w:val="00DF0C94"/>
    <w:rsid w:val="00DF0D38"/>
    <w:rsid w:val="00DF0E3B"/>
    <w:rsid w:val="00DF0EDE"/>
    <w:rsid w:val="00DF10CF"/>
    <w:rsid w:val="00DF1145"/>
    <w:rsid w:val="00DF125F"/>
    <w:rsid w:val="00DF12AB"/>
    <w:rsid w:val="00DF137A"/>
    <w:rsid w:val="00DF1528"/>
    <w:rsid w:val="00DF15F1"/>
    <w:rsid w:val="00DF16A2"/>
    <w:rsid w:val="00DF16D4"/>
    <w:rsid w:val="00DF1795"/>
    <w:rsid w:val="00DF1850"/>
    <w:rsid w:val="00DF1AE3"/>
    <w:rsid w:val="00DF1E5D"/>
    <w:rsid w:val="00DF1F46"/>
    <w:rsid w:val="00DF2674"/>
    <w:rsid w:val="00DF270B"/>
    <w:rsid w:val="00DF28E3"/>
    <w:rsid w:val="00DF291C"/>
    <w:rsid w:val="00DF2ADD"/>
    <w:rsid w:val="00DF2B85"/>
    <w:rsid w:val="00DF2CF7"/>
    <w:rsid w:val="00DF2DFA"/>
    <w:rsid w:val="00DF2EBB"/>
    <w:rsid w:val="00DF30C7"/>
    <w:rsid w:val="00DF321D"/>
    <w:rsid w:val="00DF3389"/>
    <w:rsid w:val="00DF3590"/>
    <w:rsid w:val="00DF3ABF"/>
    <w:rsid w:val="00DF3B62"/>
    <w:rsid w:val="00DF3E75"/>
    <w:rsid w:val="00DF3F4E"/>
    <w:rsid w:val="00DF4104"/>
    <w:rsid w:val="00DF411C"/>
    <w:rsid w:val="00DF42C2"/>
    <w:rsid w:val="00DF43FD"/>
    <w:rsid w:val="00DF45F6"/>
    <w:rsid w:val="00DF496D"/>
    <w:rsid w:val="00DF4C73"/>
    <w:rsid w:val="00DF4CD3"/>
    <w:rsid w:val="00DF4D80"/>
    <w:rsid w:val="00DF4FA7"/>
    <w:rsid w:val="00DF5106"/>
    <w:rsid w:val="00DF5BFC"/>
    <w:rsid w:val="00DF5C93"/>
    <w:rsid w:val="00DF5D01"/>
    <w:rsid w:val="00DF5DD8"/>
    <w:rsid w:val="00DF5E2F"/>
    <w:rsid w:val="00DF61C5"/>
    <w:rsid w:val="00DF627B"/>
    <w:rsid w:val="00DF6401"/>
    <w:rsid w:val="00DF6654"/>
    <w:rsid w:val="00DF6674"/>
    <w:rsid w:val="00DF6908"/>
    <w:rsid w:val="00DF6A04"/>
    <w:rsid w:val="00DF792F"/>
    <w:rsid w:val="00DF7969"/>
    <w:rsid w:val="00DF79CE"/>
    <w:rsid w:val="00DF7B8B"/>
    <w:rsid w:val="00DF7C1B"/>
    <w:rsid w:val="00DF7D03"/>
    <w:rsid w:val="00DF7DAC"/>
    <w:rsid w:val="00DF7DFD"/>
    <w:rsid w:val="00DF7E3D"/>
    <w:rsid w:val="00E00592"/>
    <w:rsid w:val="00E007BF"/>
    <w:rsid w:val="00E00913"/>
    <w:rsid w:val="00E00B09"/>
    <w:rsid w:val="00E00E24"/>
    <w:rsid w:val="00E00F41"/>
    <w:rsid w:val="00E00F6B"/>
    <w:rsid w:val="00E01343"/>
    <w:rsid w:val="00E014E1"/>
    <w:rsid w:val="00E01628"/>
    <w:rsid w:val="00E01638"/>
    <w:rsid w:val="00E017DE"/>
    <w:rsid w:val="00E019FC"/>
    <w:rsid w:val="00E01BF7"/>
    <w:rsid w:val="00E01BFD"/>
    <w:rsid w:val="00E01D22"/>
    <w:rsid w:val="00E01DC9"/>
    <w:rsid w:val="00E02023"/>
    <w:rsid w:val="00E0229E"/>
    <w:rsid w:val="00E02501"/>
    <w:rsid w:val="00E0258B"/>
    <w:rsid w:val="00E02919"/>
    <w:rsid w:val="00E029CC"/>
    <w:rsid w:val="00E02B08"/>
    <w:rsid w:val="00E02BF6"/>
    <w:rsid w:val="00E030E5"/>
    <w:rsid w:val="00E03148"/>
    <w:rsid w:val="00E0335A"/>
    <w:rsid w:val="00E034F7"/>
    <w:rsid w:val="00E03519"/>
    <w:rsid w:val="00E03610"/>
    <w:rsid w:val="00E03773"/>
    <w:rsid w:val="00E037A5"/>
    <w:rsid w:val="00E037DD"/>
    <w:rsid w:val="00E03976"/>
    <w:rsid w:val="00E03B71"/>
    <w:rsid w:val="00E03CDC"/>
    <w:rsid w:val="00E04077"/>
    <w:rsid w:val="00E040A2"/>
    <w:rsid w:val="00E0429D"/>
    <w:rsid w:val="00E042D6"/>
    <w:rsid w:val="00E04316"/>
    <w:rsid w:val="00E046EE"/>
    <w:rsid w:val="00E047DC"/>
    <w:rsid w:val="00E048D8"/>
    <w:rsid w:val="00E04A72"/>
    <w:rsid w:val="00E04BB5"/>
    <w:rsid w:val="00E04BCE"/>
    <w:rsid w:val="00E04DD5"/>
    <w:rsid w:val="00E0514A"/>
    <w:rsid w:val="00E051AD"/>
    <w:rsid w:val="00E05451"/>
    <w:rsid w:val="00E05707"/>
    <w:rsid w:val="00E05741"/>
    <w:rsid w:val="00E0621E"/>
    <w:rsid w:val="00E0629D"/>
    <w:rsid w:val="00E062EA"/>
    <w:rsid w:val="00E06419"/>
    <w:rsid w:val="00E0661C"/>
    <w:rsid w:val="00E06778"/>
    <w:rsid w:val="00E06951"/>
    <w:rsid w:val="00E06F23"/>
    <w:rsid w:val="00E06F64"/>
    <w:rsid w:val="00E07059"/>
    <w:rsid w:val="00E074A1"/>
    <w:rsid w:val="00E074E9"/>
    <w:rsid w:val="00E07526"/>
    <w:rsid w:val="00E0756B"/>
    <w:rsid w:val="00E075AC"/>
    <w:rsid w:val="00E075FC"/>
    <w:rsid w:val="00E07777"/>
    <w:rsid w:val="00E07A78"/>
    <w:rsid w:val="00E07AF1"/>
    <w:rsid w:val="00E07B3B"/>
    <w:rsid w:val="00E07E77"/>
    <w:rsid w:val="00E100DF"/>
    <w:rsid w:val="00E100FD"/>
    <w:rsid w:val="00E102BE"/>
    <w:rsid w:val="00E105FA"/>
    <w:rsid w:val="00E1067F"/>
    <w:rsid w:val="00E107C0"/>
    <w:rsid w:val="00E108A9"/>
    <w:rsid w:val="00E1097E"/>
    <w:rsid w:val="00E10BBF"/>
    <w:rsid w:val="00E10E17"/>
    <w:rsid w:val="00E10E44"/>
    <w:rsid w:val="00E1103B"/>
    <w:rsid w:val="00E11058"/>
    <w:rsid w:val="00E11121"/>
    <w:rsid w:val="00E1125B"/>
    <w:rsid w:val="00E113F3"/>
    <w:rsid w:val="00E114E6"/>
    <w:rsid w:val="00E11597"/>
    <w:rsid w:val="00E115BC"/>
    <w:rsid w:val="00E11758"/>
    <w:rsid w:val="00E1189F"/>
    <w:rsid w:val="00E1196C"/>
    <w:rsid w:val="00E11974"/>
    <w:rsid w:val="00E11AA2"/>
    <w:rsid w:val="00E11B10"/>
    <w:rsid w:val="00E11C66"/>
    <w:rsid w:val="00E11FF6"/>
    <w:rsid w:val="00E1214E"/>
    <w:rsid w:val="00E122B4"/>
    <w:rsid w:val="00E12305"/>
    <w:rsid w:val="00E1238C"/>
    <w:rsid w:val="00E12399"/>
    <w:rsid w:val="00E12B01"/>
    <w:rsid w:val="00E12C3E"/>
    <w:rsid w:val="00E12E31"/>
    <w:rsid w:val="00E13337"/>
    <w:rsid w:val="00E134B7"/>
    <w:rsid w:val="00E134C3"/>
    <w:rsid w:val="00E1358D"/>
    <w:rsid w:val="00E1368B"/>
    <w:rsid w:val="00E138C3"/>
    <w:rsid w:val="00E138CE"/>
    <w:rsid w:val="00E1399D"/>
    <w:rsid w:val="00E139C6"/>
    <w:rsid w:val="00E14371"/>
    <w:rsid w:val="00E143AA"/>
    <w:rsid w:val="00E14447"/>
    <w:rsid w:val="00E145CE"/>
    <w:rsid w:val="00E14617"/>
    <w:rsid w:val="00E1480B"/>
    <w:rsid w:val="00E148B4"/>
    <w:rsid w:val="00E1499D"/>
    <w:rsid w:val="00E14DAA"/>
    <w:rsid w:val="00E14E5E"/>
    <w:rsid w:val="00E1504E"/>
    <w:rsid w:val="00E1507C"/>
    <w:rsid w:val="00E15284"/>
    <w:rsid w:val="00E15290"/>
    <w:rsid w:val="00E153AD"/>
    <w:rsid w:val="00E153C4"/>
    <w:rsid w:val="00E1547C"/>
    <w:rsid w:val="00E1555A"/>
    <w:rsid w:val="00E1574E"/>
    <w:rsid w:val="00E15844"/>
    <w:rsid w:val="00E15D5C"/>
    <w:rsid w:val="00E16041"/>
    <w:rsid w:val="00E1629B"/>
    <w:rsid w:val="00E16392"/>
    <w:rsid w:val="00E163C4"/>
    <w:rsid w:val="00E163E7"/>
    <w:rsid w:val="00E16495"/>
    <w:rsid w:val="00E1652E"/>
    <w:rsid w:val="00E16630"/>
    <w:rsid w:val="00E166BA"/>
    <w:rsid w:val="00E1680A"/>
    <w:rsid w:val="00E1680E"/>
    <w:rsid w:val="00E16BA4"/>
    <w:rsid w:val="00E16C8A"/>
    <w:rsid w:val="00E16E49"/>
    <w:rsid w:val="00E16E61"/>
    <w:rsid w:val="00E170D8"/>
    <w:rsid w:val="00E171B2"/>
    <w:rsid w:val="00E175A4"/>
    <w:rsid w:val="00E175EC"/>
    <w:rsid w:val="00E1769C"/>
    <w:rsid w:val="00E1770C"/>
    <w:rsid w:val="00E1772F"/>
    <w:rsid w:val="00E177D3"/>
    <w:rsid w:val="00E17A01"/>
    <w:rsid w:val="00E17A8C"/>
    <w:rsid w:val="00E17AA5"/>
    <w:rsid w:val="00E17C0A"/>
    <w:rsid w:val="00E17D02"/>
    <w:rsid w:val="00E17E9F"/>
    <w:rsid w:val="00E20129"/>
    <w:rsid w:val="00E20242"/>
    <w:rsid w:val="00E202D0"/>
    <w:rsid w:val="00E2047B"/>
    <w:rsid w:val="00E20690"/>
    <w:rsid w:val="00E20874"/>
    <w:rsid w:val="00E20B97"/>
    <w:rsid w:val="00E20C0C"/>
    <w:rsid w:val="00E20DC9"/>
    <w:rsid w:val="00E20E3E"/>
    <w:rsid w:val="00E20E60"/>
    <w:rsid w:val="00E20EA0"/>
    <w:rsid w:val="00E2115B"/>
    <w:rsid w:val="00E2116D"/>
    <w:rsid w:val="00E21316"/>
    <w:rsid w:val="00E21929"/>
    <w:rsid w:val="00E21C76"/>
    <w:rsid w:val="00E21CCE"/>
    <w:rsid w:val="00E21F69"/>
    <w:rsid w:val="00E22091"/>
    <w:rsid w:val="00E223F4"/>
    <w:rsid w:val="00E22676"/>
    <w:rsid w:val="00E2272F"/>
    <w:rsid w:val="00E22B98"/>
    <w:rsid w:val="00E22E5D"/>
    <w:rsid w:val="00E2312E"/>
    <w:rsid w:val="00E23254"/>
    <w:rsid w:val="00E23297"/>
    <w:rsid w:val="00E233E9"/>
    <w:rsid w:val="00E2363F"/>
    <w:rsid w:val="00E236D8"/>
    <w:rsid w:val="00E2379D"/>
    <w:rsid w:val="00E238A4"/>
    <w:rsid w:val="00E24098"/>
    <w:rsid w:val="00E240AB"/>
    <w:rsid w:val="00E240F5"/>
    <w:rsid w:val="00E24109"/>
    <w:rsid w:val="00E24280"/>
    <w:rsid w:val="00E24416"/>
    <w:rsid w:val="00E24525"/>
    <w:rsid w:val="00E2452E"/>
    <w:rsid w:val="00E24658"/>
    <w:rsid w:val="00E246B2"/>
    <w:rsid w:val="00E24817"/>
    <w:rsid w:val="00E24B4E"/>
    <w:rsid w:val="00E24EE5"/>
    <w:rsid w:val="00E24F3D"/>
    <w:rsid w:val="00E24FB4"/>
    <w:rsid w:val="00E24FBD"/>
    <w:rsid w:val="00E25111"/>
    <w:rsid w:val="00E25577"/>
    <w:rsid w:val="00E255C4"/>
    <w:rsid w:val="00E26088"/>
    <w:rsid w:val="00E2611A"/>
    <w:rsid w:val="00E26229"/>
    <w:rsid w:val="00E262D7"/>
    <w:rsid w:val="00E26427"/>
    <w:rsid w:val="00E264BD"/>
    <w:rsid w:val="00E265E0"/>
    <w:rsid w:val="00E26645"/>
    <w:rsid w:val="00E2695C"/>
    <w:rsid w:val="00E26B9E"/>
    <w:rsid w:val="00E26C2C"/>
    <w:rsid w:val="00E27225"/>
    <w:rsid w:val="00E2732B"/>
    <w:rsid w:val="00E2741A"/>
    <w:rsid w:val="00E274B4"/>
    <w:rsid w:val="00E2751C"/>
    <w:rsid w:val="00E2758E"/>
    <w:rsid w:val="00E2779C"/>
    <w:rsid w:val="00E278A8"/>
    <w:rsid w:val="00E279FB"/>
    <w:rsid w:val="00E27ACC"/>
    <w:rsid w:val="00E27C18"/>
    <w:rsid w:val="00E27E1A"/>
    <w:rsid w:val="00E300B7"/>
    <w:rsid w:val="00E30247"/>
    <w:rsid w:val="00E30517"/>
    <w:rsid w:val="00E30D3D"/>
    <w:rsid w:val="00E30D92"/>
    <w:rsid w:val="00E310B4"/>
    <w:rsid w:val="00E310D2"/>
    <w:rsid w:val="00E314AE"/>
    <w:rsid w:val="00E316E4"/>
    <w:rsid w:val="00E3170C"/>
    <w:rsid w:val="00E318A0"/>
    <w:rsid w:val="00E31971"/>
    <w:rsid w:val="00E31A04"/>
    <w:rsid w:val="00E31B50"/>
    <w:rsid w:val="00E31C26"/>
    <w:rsid w:val="00E31C33"/>
    <w:rsid w:val="00E31D89"/>
    <w:rsid w:val="00E31ED9"/>
    <w:rsid w:val="00E320D9"/>
    <w:rsid w:val="00E32154"/>
    <w:rsid w:val="00E32239"/>
    <w:rsid w:val="00E325CF"/>
    <w:rsid w:val="00E326A0"/>
    <w:rsid w:val="00E3273D"/>
    <w:rsid w:val="00E32837"/>
    <w:rsid w:val="00E32BBF"/>
    <w:rsid w:val="00E32C13"/>
    <w:rsid w:val="00E32C28"/>
    <w:rsid w:val="00E32D94"/>
    <w:rsid w:val="00E32F47"/>
    <w:rsid w:val="00E3353F"/>
    <w:rsid w:val="00E33666"/>
    <w:rsid w:val="00E339CE"/>
    <w:rsid w:val="00E33C07"/>
    <w:rsid w:val="00E33C52"/>
    <w:rsid w:val="00E33C6A"/>
    <w:rsid w:val="00E33D2C"/>
    <w:rsid w:val="00E33E50"/>
    <w:rsid w:val="00E33ECE"/>
    <w:rsid w:val="00E33FA8"/>
    <w:rsid w:val="00E33FFC"/>
    <w:rsid w:val="00E34068"/>
    <w:rsid w:val="00E343CB"/>
    <w:rsid w:val="00E344C0"/>
    <w:rsid w:val="00E345D5"/>
    <w:rsid w:val="00E34706"/>
    <w:rsid w:val="00E34821"/>
    <w:rsid w:val="00E34926"/>
    <w:rsid w:val="00E34986"/>
    <w:rsid w:val="00E34A18"/>
    <w:rsid w:val="00E34A84"/>
    <w:rsid w:val="00E34B1F"/>
    <w:rsid w:val="00E34B3C"/>
    <w:rsid w:val="00E3510A"/>
    <w:rsid w:val="00E3512D"/>
    <w:rsid w:val="00E352F1"/>
    <w:rsid w:val="00E3530B"/>
    <w:rsid w:val="00E35635"/>
    <w:rsid w:val="00E35680"/>
    <w:rsid w:val="00E356A8"/>
    <w:rsid w:val="00E35819"/>
    <w:rsid w:val="00E3598C"/>
    <w:rsid w:val="00E35A81"/>
    <w:rsid w:val="00E35CF6"/>
    <w:rsid w:val="00E35D2D"/>
    <w:rsid w:val="00E361DD"/>
    <w:rsid w:val="00E3624C"/>
    <w:rsid w:val="00E36388"/>
    <w:rsid w:val="00E363E6"/>
    <w:rsid w:val="00E366DD"/>
    <w:rsid w:val="00E3677D"/>
    <w:rsid w:val="00E368E3"/>
    <w:rsid w:val="00E36C22"/>
    <w:rsid w:val="00E36CA5"/>
    <w:rsid w:val="00E37100"/>
    <w:rsid w:val="00E3752B"/>
    <w:rsid w:val="00E37814"/>
    <w:rsid w:val="00E37AD4"/>
    <w:rsid w:val="00E37B43"/>
    <w:rsid w:val="00E37C96"/>
    <w:rsid w:val="00E37D1A"/>
    <w:rsid w:val="00E37E66"/>
    <w:rsid w:val="00E400BC"/>
    <w:rsid w:val="00E402B7"/>
    <w:rsid w:val="00E40485"/>
    <w:rsid w:val="00E40598"/>
    <w:rsid w:val="00E40809"/>
    <w:rsid w:val="00E40A38"/>
    <w:rsid w:val="00E40B90"/>
    <w:rsid w:val="00E40CFD"/>
    <w:rsid w:val="00E40D06"/>
    <w:rsid w:val="00E40E9E"/>
    <w:rsid w:val="00E40F03"/>
    <w:rsid w:val="00E40F6B"/>
    <w:rsid w:val="00E41075"/>
    <w:rsid w:val="00E411BE"/>
    <w:rsid w:val="00E414B1"/>
    <w:rsid w:val="00E4170F"/>
    <w:rsid w:val="00E4194B"/>
    <w:rsid w:val="00E41A8C"/>
    <w:rsid w:val="00E41CD9"/>
    <w:rsid w:val="00E41CE6"/>
    <w:rsid w:val="00E41D37"/>
    <w:rsid w:val="00E41DC7"/>
    <w:rsid w:val="00E4211D"/>
    <w:rsid w:val="00E42137"/>
    <w:rsid w:val="00E424E4"/>
    <w:rsid w:val="00E425F8"/>
    <w:rsid w:val="00E4268E"/>
    <w:rsid w:val="00E429B0"/>
    <w:rsid w:val="00E42A0A"/>
    <w:rsid w:val="00E42DCE"/>
    <w:rsid w:val="00E42E2C"/>
    <w:rsid w:val="00E4357E"/>
    <w:rsid w:val="00E435BB"/>
    <w:rsid w:val="00E43678"/>
    <w:rsid w:val="00E4367B"/>
    <w:rsid w:val="00E43995"/>
    <w:rsid w:val="00E43FAB"/>
    <w:rsid w:val="00E4400C"/>
    <w:rsid w:val="00E443FE"/>
    <w:rsid w:val="00E44743"/>
    <w:rsid w:val="00E44DD7"/>
    <w:rsid w:val="00E452C5"/>
    <w:rsid w:val="00E4561F"/>
    <w:rsid w:val="00E45A30"/>
    <w:rsid w:val="00E45B2C"/>
    <w:rsid w:val="00E45D6B"/>
    <w:rsid w:val="00E45EBB"/>
    <w:rsid w:val="00E46202"/>
    <w:rsid w:val="00E462A7"/>
    <w:rsid w:val="00E462B2"/>
    <w:rsid w:val="00E46479"/>
    <w:rsid w:val="00E46820"/>
    <w:rsid w:val="00E46A45"/>
    <w:rsid w:val="00E46B9C"/>
    <w:rsid w:val="00E46C9A"/>
    <w:rsid w:val="00E46E28"/>
    <w:rsid w:val="00E46EBA"/>
    <w:rsid w:val="00E47152"/>
    <w:rsid w:val="00E47638"/>
    <w:rsid w:val="00E4763E"/>
    <w:rsid w:val="00E476C6"/>
    <w:rsid w:val="00E47757"/>
    <w:rsid w:val="00E478F6"/>
    <w:rsid w:val="00E479F4"/>
    <w:rsid w:val="00E47D1A"/>
    <w:rsid w:val="00E47F26"/>
    <w:rsid w:val="00E47FD7"/>
    <w:rsid w:val="00E501D7"/>
    <w:rsid w:val="00E5052D"/>
    <w:rsid w:val="00E506B8"/>
    <w:rsid w:val="00E50D28"/>
    <w:rsid w:val="00E50E50"/>
    <w:rsid w:val="00E50F5F"/>
    <w:rsid w:val="00E5114E"/>
    <w:rsid w:val="00E51259"/>
    <w:rsid w:val="00E5126B"/>
    <w:rsid w:val="00E51529"/>
    <w:rsid w:val="00E51662"/>
    <w:rsid w:val="00E51678"/>
    <w:rsid w:val="00E51700"/>
    <w:rsid w:val="00E51872"/>
    <w:rsid w:val="00E51C33"/>
    <w:rsid w:val="00E51DCB"/>
    <w:rsid w:val="00E51FE8"/>
    <w:rsid w:val="00E521B7"/>
    <w:rsid w:val="00E5226F"/>
    <w:rsid w:val="00E5231F"/>
    <w:rsid w:val="00E528AC"/>
    <w:rsid w:val="00E52B2B"/>
    <w:rsid w:val="00E52BCD"/>
    <w:rsid w:val="00E52C40"/>
    <w:rsid w:val="00E52E70"/>
    <w:rsid w:val="00E52F50"/>
    <w:rsid w:val="00E53468"/>
    <w:rsid w:val="00E534C0"/>
    <w:rsid w:val="00E534DC"/>
    <w:rsid w:val="00E53594"/>
    <w:rsid w:val="00E535B5"/>
    <w:rsid w:val="00E5398D"/>
    <w:rsid w:val="00E53C6C"/>
    <w:rsid w:val="00E53D7E"/>
    <w:rsid w:val="00E543A9"/>
    <w:rsid w:val="00E54661"/>
    <w:rsid w:val="00E54757"/>
    <w:rsid w:val="00E5483D"/>
    <w:rsid w:val="00E5492A"/>
    <w:rsid w:val="00E54D19"/>
    <w:rsid w:val="00E5505E"/>
    <w:rsid w:val="00E5522D"/>
    <w:rsid w:val="00E552C3"/>
    <w:rsid w:val="00E552F8"/>
    <w:rsid w:val="00E553A6"/>
    <w:rsid w:val="00E555B2"/>
    <w:rsid w:val="00E55773"/>
    <w:rsid w:val="00E559BB"/>
    <w:rsid w:val="00E55A55"/>
    <w:rsid w:val="00E55BA7"/>
    <w:rsid w:val="00E560B5"/>
    <w:rsid w:val="00E560FC"/>
    <w:rsid w:val="00E5647A"/>
    <w:rsid w:val="00E56522"/>
    <w:rsid w:val="00E5656B"/>
    <w:rsid w:val="00E568EB"/>
    <w:rsid w:val="00E56905"/>
    <w:rsid w:val="00E569B8"/>
    <w:rsid w:val="00E56BFB"/>
    <w:rsid w:val="00E56E20"/>
    <w:rsid w:val="00E56EDB"/>
    <w:rsid w:val="00E5707C"/>
    <w:rsid w:val="00E570E7"/>
    <w:rsid w:val="00E571BE"/>
    <w:rsid w:val="00E571C8"/>
    <w:rsid w:val="00E57239"/>
    <w:rsid w:val="00E572E5"/>
    <w:rsid w:val="00E57500"/>
    <w:rsid w:val="00E5793D"/>
    <w:rsid w:val="00E57B67"/>
    <w:rsid w:val="00E57C59"/>
    <w:rsid w:val="00E601C1"/>
    <w:rsid w:val="00E604CC"/>
    <w:rsid w:val="00E60520"/>
    <w:rsid w:val="00E60579"/>
    <w:rsid w:val="00E60E05"/>
    <w:rsid w:val="00E61739"/>
    <w:rsid w:val="00E61C60"/>
    <w:rsid w:val="00E61D54"/>
    <w:rsid w:val="00E61E31"/>
    <w:rsid w:val="00E61F7D"/>
    <w:rsid w:val="00E62298"/>
    <w:rsid w:val="00E62444"/>
    <w:rsid w:val="00E62509"/>
    <w:rsid w:val="00E62535"/>
    <w:rsid w:val="00E62611"/>
    <w:rsid w:val="00E62751"/>
    <w:rsid w:val="00E6286E"/>
    <w:rsid w:val="00E629C6"/>
    <w:rsid w:val="00E629CD"/>
    <w:rsid w:val="00E62AC4"/>
    <w:rsid w:val="00E62F91"/>
    <w:rsid w:val="00E62FBD"/>
    <w:rsid w:val="00E6316C"/>
    <w:rsid w:val="00E63408"/>
    <w:rsid w:val="00E63EDB"/>
    <w:rsid w:val="00E63F99"/>
    <w:rsid w:val="00E63FDF"/>
    <w:rsid w:val="00E643A0"/>
    <w:rsid w:val="00E64772"/>
    <w:rsid w:val="00E647C7"/>
    <w:rsid w:val="00E648CD"/>
    <w:rsid w:val="00E64D76"/>
    <w:rsid w:val="00E6527D"/>
    <w:rsid w:val="00E65356"/>
    <w:rsid w:val="00E653B6"/>
    <w:rsid w:val="00E6587C"/>
    <w:rsid w:val="00E659EA"/>
    <w:rsid w:val="00E65A7D"/>
    <w:rsid w:val="00E65C9D"/>
    <w:rsid w:val="00E65D7F"/>
    <w:rsid w:val="00E65EF1"/>
    <w:rsid w:val="00E6604B"/>
    <w:rsid w:val="00E66079"/>
    <w:rsid w:val="00E661B6"/>
    <w:rsid w:val="00E66227"/>
    <w:rsid w:val="00E66273"/>
    <w:rsid w:val="00E66399"/>
    <w:rsid w:val="00E66479"/>
    <w:rsid w:val="00E66898"/>
    <w:rsid w:val="00E66BC8"/>
    <w:rsid w:val="00E66EAC"/>
    <w:rsid w:val="00E66F54"/>
    <w:rsid w:val="00E6712F"/>
    <w:rsid w:val="00E67303"/>
    <w:rsid w:val="00E67308"/>
    <w:rsid w:val="00E67357"/>
    <w:rsid w:val="00E67371"/>
    <w:rsid w:val="00E67847"/>
    <w:rsid w:val="00E67999"/>
    <w:rsid w:val="00E67B89"/>
    <w:rsid w:val="00E67C2C"/>
    <w:rsid w:val="00E67D8D"/>
    <w:rsid w:val="00E67E39"/>
    <w:rsid w:val="00E67EF6"/>
    <w:rsid w:val="00E67F31"/>
    <w:rsid w:val="00E67FED"/>
    <w:rsid w:val="00E67FFD"/>
    <w:rsid w:val="00E70452"/>
    <w:rsid w:val="00E704B7"/>
    <w:rsid w:val="00E70A5E"/>
    <w:rsid w:val="00E70CF6"/>
    <w:rsid w:val="00E70D3A"/>
    <w:rsid w:val="00E71100"/>
    <w:rsid w:val="00E71199"/>
    <w:rsid w:val="00E711D9"/>
    <w:rsid w:val="00E7175E"/>
    <w:rsid w:val="00E718A7"/>
    <w:rsid w:val="00E719D3"/>
    <w:rsid w:val="00E71B96"/>
    <w:rsid w:val="00E71C82"/>
    <w:rsid w:val="00E71E80"/>
    <w:rsid w:val="00E71F56"/>
    <w:rsid w:val="00E720AF"/>
    <w:rsid w:val="00E7226C"/>
    <w:rsid w:val="00E723CD"/>
    <w:rsid w:val="00E724A6"/>
    <w:rsid w:val="00E72665"/>
    <w:rsid w:val="00E726A7"/>
    <w:rsid w:val="00E72777"/>
    <w:rsid w:val="00E7326E"/>
    <w:rsid w:val="00E734CD"/>
    <w:rsid w:val="00E734DF"/>
    <w:rsid w:val="00E73631"/>
    <w:rsid w:val="00E7390F"/>
    <w:rsid w:val="00E73ADA"/>
    <w:rsid w:val="00E73B72"/>
    <w:rsid w:val="00E73C17"/>
    <w:rsid w:val="00E73C43"/>
    <w:rsid w:val="00E73C82"/>
    <w:rsid w:val="00E73C8F"/>
    <w:rsid w:val="00E73FCF"/>
    <w:rsid w:val="00E74095"/>
    <w:rsid w:val="00E74168"/>
    <w:rsid w:val="00E742D3"/>
    <w:rsid w:val="00E743FF"/>
    <w:rsid w:val="00E744F7"/>
    <w:rsid w:val="00E7452B"/>
    <w:rsid w:val="00E74557"/>
    <w:rsid w:val="00E745F0"/>
    <w:rsid w:val="00E74609"/>
    <w:rsid w:val="00E746E6"/>
    <w:rsid w:val="00E74AED"/>
    <w:rsid w:val="00E74B50"/>
    <w:rsid w:val="00E74F5E"/>
    <w:rsid w:val="00E74FFA"/>
    <w:rsid w:val="00E7510F"/>
    <w:rsid w:val="00E751FB"/>
    <w:rsid w:val="00E75229"/>
    <w:rsid w:val="00E75386"/>
    <w:rsid w:val="00E753EF"/>
    <w:rsid w:val="00E754E3"/>
    <w:rsid w:val="00E7575B"/>
    <w:rsid w:val="00E757D3"/>
    <w:rsid w:val="00E75A49"/>
    <w:rsid w:val="00E75DBB"/>
    <w:rsid w:val="00E75E31"/>
    <w:rsid w:val="00E7631B"/>
    <w:rsid w:val="00E76483"/>
    <w:rsid w:val="00E7654A"/>
    <w:rsid w:val="00E76634"/>
    <w:rsid w:val="00E7672A"/>
    <w:rsid w:val="00E76741"/>
    <w:rsid w:val="00E76A53"/>
    <w:rsid w:val="00E76C7A"/>
    <w:rsid w:val="00E76DB3"/>
    <w:rsid w:val="00E76EE4"/>
    <w:rsid w:val="00E77175"/>
    <w:rsid w:val="00E771DD"/>
    <w:rsid w:val="00E77220"/>
    <w:rsid w:val="00E775D7"/>
    <w:rsid w:val="00E77695"/>
    <w:rsid w:val="00E77D7E"/>
    <w:rsid w:val="00E77E0B"/>
    <w:rsid w:val="00E77F98"/>
    <w:rsid w:val="00E77FAD"/>
    <w:rsid w:val="00E8005B"/>
    <w:rsid w:val="00E8026A"/>
    <w:rsid w:val="00E80334"/>
    <w:rsid w:val="00E804F7"/>
    <w:rsid w:val="00E807B6"/>
    <w:rsid w:val="00E80A5A"/>
    <w:rsid w:val="00E80BA1"/>
    <w:rsid w:val="00E80C2D"/>
    <w:rsid w:val="00E80C3B"/>
    <w:rsid w:val="00E80F58"/>
    <w:rsid w:val="00E80FA7"/>
    <w:rsid w:val="00E81447"/>
    <w:rsid w:val="00E81449"/>
    <w:rsid w:val="00E81947"/>
    <w:rsid w:val="00E81A4F"/>
    <w:rsid w:val="00E81B04"/>
    <w:rsid w:val="00E81CC6"/>
    <w:rsid w:val="00E81DDF"/>
    <w:rsid w:val="00E81FBF"/>
    <w:rsid w:val="00E8217C"/>
    <w:rsid w:val="00E821AF"/>
    <w:rsid w:val="00E821F5"/>
    <w:rsid w:val="00E823F0"/>
    <w:rsid w:val="00E828F7"/>
    <w:rsid w:val="00E829E6"/>
    <w:rsid w:val="00E829F9"/>
    <w:rsid w:val="00E82D01"/>
    <w:rsid w:val="00E82DAD"/>
    <w:rsid w:val="00E834D7"/>
    <w:rsid w:val="00E836D7"/>
    <w:rsid w:val="00E83B3E"/>
    <w:rsid w:val="00E83D87"/>
    <w:rsid w:val="00E83FAC"/>
    <w:rsid w:val="00E8412E"/>
    <w:rsid w:val="00E84185"/>
    <w:rsid w:val="00E841A0"/>
    <w:rsid w:val="00E84423"/>
    <w:rsid w:val="00E84582"/>
    <w:rsid w:val="00E8491A"/>
    <w:rsid w:val="00E84A4C"/>
    <w:rsid w:val="00E84A9E"/>
    <w:rsid w:val="00E84C72"/>
    <w:rsid w:val="00E84EC0"/>
    <w:rsid w:val="00E84FBF"/>
    <w:rsid w:val="00E85008"/>
    <w:rsid w:val="00E851DF"/>
    <w:rsid w:val="00E853D7"/>
    <w:rsid w:val="00E8546F"/>
    <w:rsid w:val="00E855F4"/>
    <w:rsid w:val="00E8564C"/>
    <w:rsid w:val="00E85767"/>
    <w:rsid w:val="00E857AC"/>
    <w:rsid w:val="00E857C6"/>
    <w:rsid w:val="00E8584C"/>
    <w:rsid w:val="00E859B0"/>
    <w:rsid w:val="00E859D5"/>
    <w:rsid w:val="00E85BD9"/>
    <w:rsid w:val="00E85CF1"/>
    <w:rsid w:val="00E85D29"/>
    <w:rsid w:val="00E85E38"/>
    <w:rsid w:val="00E85F47"/>
    <w:rsid w:val="00E8631C"/>
    <w:rsid w:val="00E863B7"/>
    <w:rsid w:val="00E8664F"/>
    <w:rsid w:val="00E86688"/>
    <w:rsid w:val="00E8681A"/>
    <w:rsid w:val="00E86ABE"/>
    <w:rsid w:val="00E86AF9"/>
    <w:rsid w:val="00E86B1D"/>
    <w:rsid w:val="00E86B87"/>
    <w:rsid w:val="00E86CC3"/>
    <w:rsid w:val="00E8713C"/>
    <w:rsid w:val="00E871C4"/>
    <w:rsid w:val="00E874C2"/>
    <w:rsid w:val="00E87561"/>
    <w:rsid w:val="00E87690"/>
    <w:rsid w:val="00E87820"/>
    <w:rsid w:val="00E87861"/>
    <w:rsid w:val="00E8791B"/>
    <w:rsid w:val="00E87986"/>
    <w:rsid w:val="00E87C08"/>
    <w:rsid w:val="00E87C9E"/>
    <w:rsid w:val="00E87DF1"/>
    <w:rsid w:val="00E87E42"/>
    <w:rsid w:val="00E9019E"/>
    <w:rsid w:val="00E901E9"/>
    <w:rsid w:val="00E90223"/>
    <w:rsid w:val="00E90407"/>
    <w:rsid w:val="00E90457"/>
    <w:rsid w:val="00E90495"/>
    <w:rsid w:val="00E90745"/>
    <w:rsid w:val="00E90787"/>
    <w:rsid w:val="00E90926"/>
    <w:rsid w:val="00E90F6D"/>
    <w:rsid w:val="00E91018"/>
    <w:rsid w:val="00E91084"/>
    <w:rsid w:val="00E9127C"/>
    <w:rsid w:val="00E91280"/>
    <w:rsid w:val="00E91393"/>
    <w:rsid w:val="00E913A0"/>
    <w:rsid w:val="00E91699"/>
    <w:rsid w:val="00E916EA"/>
    <w:rsid w:val="00E91937"/>
    <w:rsid w:val="00E91B84"/>
    <w:rsid w:val="00E91E47"/>
    <w:rsid w:val="00E91FA2"/>
    <w:rsid w:val="00E92069"/>
    <w:rsid w:val="00E921D4"/>
    <w:rsid w:val="00E92292"/>
    <w:rsid w:val="00E92428"/>
    <w:rsid w:val="00E926E4"/>
    <w:rsid w:val="00E926F8"/>
    <w:rsid w:val="00E926FF"/>
    <w:rsid w:val="00E92A9B"/>
    <w:rsid w:val="00E92BCB"/>
    <w:rsid w:val="00E931BA"/>
    <w:rsid w:val="00E93316"/>
    <w:rsid w:val="00E93367"/>
    <w:rsid w:val="00E939B2"/>
    <w:rsid w:val="00E93CC1"/>
    <w:rsid w:val="00E94002"/>
    <w:rsid w:val="00E940FA"/>
    <w:rsid w:val="00E94187"/>
    <w:rsid w:val="00E94261"/>
    <w:rsid w:val="00E94269"/>
    <w:rsid w:val="00E94356"/>
    <w:rsid w:val="00E94566"/>
    <w:rsid w:val="00E946B8"/>
    <w:rsid w:val="00E94A20"/>
    <w:rsid w:val="00E94A6B"/>
    <w:rsid w:val="00E94C89"/>
    <w:rsid w:val="00E94D64"/>
    <w:rsid w:val="00E94D94"/>
    <w:rsid w:val="00E94F6F"/>
    <w:rsid w:val="00E94F81"/>
    <w:rsid w:val="00E950E6"/>
    <w:rsid w:val="00E952F5"/>
    <w:rsid w:val="00E95302"/>
    <w:rsid w:val="00E95522"/>
    <w:rsid w:val="00E958F8"/>
    <w:rsid w:val="00E95966"/>
    <w:rsid w:val="00E95980"/>
    <w:rsid w:val="00E95B03"/>
    <w:rsid w:val="00E95FA2"/>
    <w:rsid w:val="00E960D4"/>
    <w:rsid w:val="00E96172"/>
    <w:rsid w:val="00E96315"/>
    <w:rsid w:val="00E965CD"/>
    <w:rsid w:val="00E96668"/>
    <w:rsid w:val="00E96699"/>
    <w:rsid w:val="00E9673B"/>
    <w:rsid w:val="00E96867"/>
    <w:rsid w:val="00E96A4C"/>
    <w:rsid w:val="00E96CE1"/>
    <w:rsid w:val="00E96F1A"/>
    <w:rsid w:val="00E96F7F"/>
    <w:rsid w:val="00E97233"/>
    <w:rsid w:val="00E975F7"/>
    <w:rsid w:val="00E97648"/>
    <w:rsid w:val="00E97885"/>
    <w:rsid w:val="00E97AB5"/>
    <w:rsid w:val="00E97B1D"/>
    <w:rsid w:val="00E97E68"/>
    <w:rsid w:val="00E97ED1"/>
    <w:rsid w:val="00E97F6E"/>
    <w:rsid w:val="00EA010D"/>
    <w:rsid w:val="00EA0273"/>
    <w:rsid w:val="00EA040F"/>
    <w:rsid w:val="00EA0514"/>
    <w:rsid w:val="00EA060C"/>
    <w:rsid w:val="00EA07B9"/>
    <w:rsid w:val="00EA07E6"/>
    <w:rsid w:val="00EA0913"/>
    <w:rsid w:val="00EA09FB"/>
    <w:rsid w:val="00EA0A0C"/>
    <w:rsid w:val="00EA0BB7"/>
    <w:rsid w:val="00EA0BC0"/>
    <w:rsid w:val="00EA0DE9"/>
    <w:rsid w:val="00EA0DEF"/>
    <w:rsid w:val="00EA0E76"/>
    <w:rsid w:val="00EA11F7"/>
    <w:rsid w:val="00EA1300"/>
    <w:rsid w:val="00EA1413"/>
    <w:rsid w:val="00EA1629"/>
    <w:rsid w:val="00EA1933"/>
    <w:rsid w:val="00EA1B13"/>
    <w:rsid w:val="00EA1B89"/>
    <w:rsid w:val="00EA1C38"/>
    <w:rsid w:val="00EA1D89"/>
    <w:rsid w:val="00EA1F2D"/>
    <w:rsid w:val="00EA1F51"/>
    <w:rsid w:val="00EA1FEC"/>
    <w:rsid w:val="00EA2037"/>
    <w:rsid w:val="00EA2045"/>
    <w:rsid w:val="00EA2212"/>
    <w:rsid w:val="00EA2392"/>
    <w:rsid w:val="00EA23F7"/>
    <w:rsid w:val="00EA25E0"/>
    <w:rsid w:val="00EA27B7"/>
    <w:rsid w:val="00EA27CF"/>
    <w:rsid w:val="00EA2E40"/>
    <w:rsid w:val="00EA2EC2"/>
    <w:rsid w:val="00EA2ED0"/>
    <w:rsid w:val="00EA30C4"/>
    <w:rsid w:val="00EA3133"/>
    <w:rsid w:val="00EA32C4"/>
    <w:rsid w:val="00EA32FB"/>
    <w:rsid w:val="00EA33F5"/>
    <w:rsid w:val="00EA348D"/>
    <w:rsid w:val="00EA34B2"/>
    <w:rsid w:val="00EA34B7"/>
    <w:rsid w:val="00EA3644"/>
    <w:rsid w:val="00EA365E"/>
    <w:rsid w:val="00EA38E2"/>
    <w:rsid w:val="00EA38F3"/>
    <w:rsid w:val="00EA3973"/>
    <w:rsid w:val="00EA39F7"/>
    <w:rsid w:val="00EA3B9C"/>
    <w:rsid w:val="00EA3D17"/>
    <w:rsid w:val="00EA3FF0"/>
    <w:rsid w:val="00EA4296"/>
    <w:rsid w:val="00EA42DE"/>
    <w:rsid w:val="00EA4320"/>
    <w:rsid w:val="00EA45EA"/>
    <w:rsid w:val="00EA4899"/>
    <w:rsid w:val="00EA4A37"/>
    <w:rsid w:val="00EA4DA3"/>
    <w:rsid w:val="00EA4FF2"/>
    <w:rsid w:val="00EA509A"/>
    <w:rsid w:val="00EA5295"/>
    <w:rsid w:val="00EA5353"/>
    <w:rsid w:val="00EA5526"/>
    <w:rsid w:val="00EA5609"/>
    <w:rsid w:val="00EA573C"/>
    <w:rsid w:val="00EA57B9"/>
    <w:rsid w:val="00EA57E2"/>
    <w:rsid w:val="00EA5B5A"/>
    <w:rsid w:val="00EA5C26"/>
    <w:rsid w:val="00EA5EA0"/>
    <w:rsid w:val="00EA5EBA"/>
    <w:rsid w:val="00EA5EE5"/>
    <w:rsid w:val="00EA65AA"/>
    <w:rsid w:val="00EA65FF"/>
    <w:rsid w:val="00EA664E"/>
    <w:rsid w:val="00EA6867"/>
    <w:rsid w:val="00EA6CCB"/>
    <w:rsid w:val="00EA7058"/>
    <w:rsid w:val="00EA759C"/>
    <w:rsid w:val="00EA76ED"/>
    <w:rsid w:val="00EA7958"/>
    <w:rsid w:val="00EA7AFA"/>
    <w:rsid w:val="00EA7C30"/>
    <w:rsid w:val="00EA7C60"/>
    <w:rsid w:val="00EA7E70"/>
    <w:rsid w:val="00EA7EFB"/>
    <w:rsid w:val="00EA7F49"/>
    <w:rsid w:val="00EB0247"/>
    <w:rsid w:val="00EB0270"/>
    <w:rsid w:val="00EB0338"/>
    <w:rsid w:val="00EB03AE"/>
    <w:rsid w:val="00EB0549"/>
    <w:rsid w:val="00EB0624"/>
    <w:rsid w:val="00EB09F7"/>
    <w:rsid w:val="00EB0B8C"/>
    <w:rsid w:val="00EB0C43"/>
    <w:rsid w:val="00EB0CCE"/>
    <w:rsid w:val="00EB0DF1"/>
    <w:rsid w:val="00EB0F4C"/>
    <w:rsid w:val="00EB1047"/>
    <w:rsid w:val="00EB14AE"/>
    <w:rsid w:val="00EB1566"/>
    <w:rsid w:val="00EB15AA"/>
    <w:rsid w:val="00EB17AA"/>
    <w:rsid w:val="00EB183C"/>
    <w:rsid w:val="00EB18BF"/>
    <w:rsid w:val="00EB1A5B"/>
    <w:rsid w:val="00EB1B7D"/>
    <w:rsid w:val="00EB1D3C"/>
    <w:rsid w:val="00EB23F7"/>
    <w:rsid w:val="00EB26D6"/>
    <w:rsid w:val="00EB26D7"/>
    <w:rsid w:val="00EB26E5"/>
    <w:rsid w:val="00EB27E2"/>
    <w:rsid w:val="00EB2A4F"/>
    <w:rsid w:val="00EB2ACB"/>
    <w:rsid w:val="00EB2B85"/>
    <w:rsid w:val="00EB2C2C"/>
    <w:rsid w:val="00EB2C53"/>
    <w:rsid w:val="00EB2CCF"/>
    <w:rsid w:val="00EB2DD3"/>
    <w:rsid w:val="00EB2EDE"/>
    <w:rsid w:val="00EB3062"/>
    <w:rsid w:val="00EB319D"/>
    <w:rsid w:val="00EB32BE"/>
    <w:rsid w:val="00EB381B"/>
    <w:rsid w:val="00EB40FE"/>
    <w:rsid w:val="00EB4133"/>
    <w:rsid w:val="00EB4376"/>
    <w:rsid w:val="00EB4673"/>
    <w:rsid w:val="00EB4680"/>
    <w:rsid w:val="00EB4701"/>
    <w:rsid w:val="00EB4B99"/>
    <w:rsid w:val="00EB4C21"/>
    <w:rsid w:val="00EB4E6A"/>
    <w:rsid w:val="00EB5104"/>
    <w:rsid w:val="00EB5323"/>
    <w:rsid w:val="00EB57CC"/>
    <w:rsid w:val="00EB59D4"/>
    <w:rsid w:val="00EB5B44"/>
    <w:rsid w:val="00EB5BB8"/>
    <w:rsid w:val="00EB5F9C"/>
    <w:rsid w:val="00EB601A"/>
    <w:rsid w:val="00EB615B"/>
    <w:rsid w:val="00EB6176"/>
    <w:rsid w:val="00EB634F"/>
    <w:rsid w:val="00EB69D1"/>
    <w:rsid w:val="00EB6B13"/>
    <w:rsid w:val="00EB6CF1"/>
    <w:rsid w:val="00EB6DB1"/>
    <w:rsid w:val="00EB7033"/>
    <w:rsid w:val="00EB715C"/>
    <w:rsid w:val="00EB7176"/>
    <w:rsid w:val="00EB71E2"/>
    <w:rsid w:val="00EB7486"/>
    <w:rsid w:val="00EB795D"/>
    <w:rsid w:val="00EB7972"/>
    <w:rsid w:val="00EB7EB1"/>
    <w:rsid w:val="00EB7F15"/>
    <w:rsid w:val="00EB7FD0"/>
    <w:rsid w:val="00EC01AA"/>
    <w:rsid w:val="00EC036B"/>
    <w:rsid w:val="00EC05D1"/>
    <w:rsid w:val="00EC06B1"/>
    <w:rsid w:val="00EC0817"/>
    <w:rsid w:val="00EC09BC"/>
    <w:rsid w:val="00EC0DEC"/>
    <w:rsid w:val="00EC0EFC"/>
    <w:rsid w:val="00EC0F01"/>
    <w:rsid w:val="00EC0F57"/>
    <w:rsid w:val="00EC111A"/>
    <w:rsid w:val="00EC11C0"/>
    <w:rsid w:val="00EC1309"/>
    <w:rsid w:val="00EC153C"/>
    <w:rsid w:val="00EC1543"/>
    <w:rsid w:val="00EC15C5"/>
    <w:rsid w:val="00EC15F6"/>
    <w:rsid w:val="00EC1614"/>
    <w:rsid w:val="00EC17F9"/>
    <w:rsid w:val="00EC1944"/>
    <w:rsid w:val="00EC1A17"/>
    <w:rsid w:val="00EC1A2B"/>
    <w:rsid w:val="00EC1C6B"/>
    <w:rsid w:val="00EC1D4D"/>
    <w:rsid w:val="00EC2747"/>
    <w:rsid w:val="00EC27B8"/>
    <w:rsid w:val="00EC27CE"/>
    <w:rsid w:val="00EC28CE"/>
    <w:rsid w:val="00EC29DA"/>
    <w:rsid w:val="00EC2AE9"/>
    <w:rsid w:val="00EC2B3E"/>
    <w:rsid w:val="00EC2CBD"/>
    <w:rsid w:val="00EC2D85"/>
    <w:rsid w:val="00EC3128"/>
    <w:rsid w:val="00EC32D8"/>
    <w:rsid w:val="00EC338C"/>
    <w:rsid w:val="00EC33E4"/>
    <w:rsid w:val="00EC3455"/>
    <w:rsid w:val="00EC36FC"/>
    <w:rsid w:val="00EC38C6"/>
    <w:rsid w:val="00EC3D37"/>
    <w:rsid w:val="00EC3D9D"/>
    <w:rsid w:val="00EC3FD1"/>
    <w:rsid w:val="00EC41DA"/>
    <w:rsid w:val="00EC446A"/>
    <w:rsid w:val="00EC4A07"/>
    <w:rsid w:val="00EC4AA2"/>
    <w:rsid w:val="00EC4D24"/>
    <w:rsid w:val="00EC4E43"/>
    <w:rsid w:val="00EC516D"/>
    <w:rsid w:val="00EC53DA"/>
    <w:rsid w:val="00EC56F4"/>
    <w:rsid w:val="00EC583A"/>
    <w:rsid w:val="00EC5AAB"/>
    <w:rsid w:val="00EC5B97"/>
    <w:rsid w:val="00EC5E14"/>
    <w:rsid w:val="00EC616F"/>
    <w:rsid w:val="00EC6232"/>
    <w:rsid w:val="00EC63A9"/>
    <w:rsid w:val="00EC6692"/>
    <w:rsid w:val="00EC6747"/>
    <w:rsid w:val="00EC68EB"/>
    <w:rsid w:val="00EC6958"/>
    <w:rsid w:val="00EC6977"/>
    <w:rsid w:val="00EC6CD7"/>
    <w:rsid w:val="00EC6D3F"/>
    <w:rsid w:val="00EC6DDD"/>
    <w:rsid w:val="00EC6F11"/>
    <w:rsid w:val="00EC72A2"/>
    <w:rsid w:val="00EC73C3"/>
    <w:rsid w:val="00EC7411"/>
    <w:rsid w:val="00EC74EF"/>
    <w:rsid w:val="00EC7563"/>
    <w:rsid w:val="00EC7791"/>
    <w:rsid w:val="00EC7884"/>
    <w:rsid w:val="00EC7CA7"/>
    <w:rsid w:val="00EC7D48"/>
    <w:rsid w:val="00ED039A"/>
    <w:rsid w:val="00ED050E"/>
    <w:rsid w:val="00ED0960"/>
    <w:rsid w:val="00ED0ABE"/>
    <w:rsid w:val="00ED0BBF"/>
    <w:rsid w:val="00ED0D31"/>
    <w:rsid w:val="00ED1191"/>
    <w:rsid w:val="00ED1228"/>
    <w:rsid w:val="00ED12BB"/>
    <w:rsid w:val="00ED169B"/>
    <w:rsid w:val="00ED16FA"/>
    <w:rsid w:val="00ED174E"/>
    <w:rsid w:val="00ED1810"/>
    <w:rsid w:val="00ED1983"/>
    <w:rsid w:val="00ED19F8"/>
    <w:rsid w:val="00ED1A46"/>
    <w:rsid w:val="00ED1A93"/>
    <w:rsid w:val="00ED1F72"/>
    <w:rsid w:val="00ED20A7"/>
    <w:rsid w:val="00ED2178"/>
    <w:rsid w:val="00ED22DE"/>
    <w:rsid w:val="00ED256B"/>
    <w:rsid w:val="00ED2684"/>
    <w:rsid w:val="00ED2715"/>
    <w:rsid w:val="00ED2822"/>
    <w:rsid w:val="00ED2926"/>
    <w:rsid w:val="00ED2985"/>
    <w:rsid w:val="00ED2ADD"/>
    <w:rsid w:val="00ED2D88"/>
    <w:rsid w:val="00ED2E86"/>
    <w:rsid w:val="00ED30CA"/>
    <w:rsid w:val="00ED319A"/>
    <w:rsid w:val="00ED3222"/>
    <w:rsid w:val="00ED32D2"/>
    <w:rsid w:val="00ED33CB"/>
    <w:rsid w:val="00ED3465"/>
    <w:rsid w:val="00ED34B5"/>
    <w:rsid w:val="00ED358C"/>
    <w:rsid w:val="00ED365E"/>
    <w:rsid w:val="00ED3927"/>
    <w:rsid w:val="00ED394A"/>
    <w:rsid w:val="00ED3C06"/>
    <w:rsid w:val="00ED3D1E"/>
    <w:rsid w:val="00ED3FB5"/>
    <w:rsid w:val="00ED41B8"/>
    <w:rsid w:val="00ED4279"/>
    <w:rsid w:val="00ED459A"/>
    <w:rsid w:val="00ED468C"/>
    <w:rsid w:val="00ED46BB"/>
    <w:rsid w:val="00ED47EE"/>
    <w:rsid w:val="00ED48A9"/>
    <w:rsid w:val="00ED497A"/>
    <w:rsid w:val="00ED4A19"/>
    <w:rsid w:val="00ED502E"/>
    <w:rsid w:val="00ED52CA"/>
    <w:rsid w:val="00ED53B9"/>
    <w:rsid w:val="00ED5929"/>
    <w:rsid w:val="00ED597B"/>
    <w:rsid w:val="00ED5B8E"/>
    <w:rsid w:val="00ED5C4C"/>
    <w:rsid w:val="00ED5E2C"/>
    <w:rsid w:val="00ED5FC6"/>
    <w:rsid w:val="00ED60A6"/>
    <w:rsid w:val="00ED62BD"/>
    <w:rsid w:val="00ED6454"/>
    <w:rsid w:val="00ED6517"/>
    <w:rsid w:val="00ED6577"/>
    <w:rsid w:val="00ED6A09"/>
    <w:rsid w:val="00ED6A56"/>
    <w:rsid w:val="00ED6BAF"/>
    <w:rsid w:val="00ED6BC0"/>
    <w:rsid w:val="00ED6BF5"/>
    <w:rsid w:val="00ED6CBA"/>
    <w:rsid w:val="00ED6F12"/>
    <w:rsid w:val="00ED70F0"/>
    <w:rsid w:val="00ED719B"/>
    <w:rsid w:val="00ED74B5"/>
    <w:rsid w:val="00ED74C1"/>
    <w:rsid w:val="00ED7619"/>
    <w:rsid w:val="00ED76E2"/>
    <w:rsid w:val="00ED7EBD"/>
    <w:rsid w:val="00ED7F0C"/>
    <w:rsid w:val="00ED7FE3"/>
    <w:rsid w:val="00EE0001"/>
    <w:rsid w:val="00EE028E"/>
    <w:rsid w:val="00EE0320"/>
    <w:rsid w:val="00EE0327"/>
    <w:rsid w:val="00EE04FF"/>
    <w:rsid w:val="00EE0997"/>
    <w:rsid w:val="00EE09D3"/>
    <w:rsid w:val="00EE0B35"/>
    <w:rsid w:val="00EE0C75"/>
    <w:rsid w:val="00EE0F1E"/>
    <w:rsid w:val="00EE1036"/>
    <w:rsid w:val="00EE1232"/>
    <w:rsid w:val="00EE12EF"/>
    <w:rsid w:val="00EE1A95"/>
    <w:rsid w:val="00EE1A9A"/>
    <w:rsid w:val="00EE2015"/>
    <w:rsid w:val="00EE20B8"/>
    <w:rsid w:val="00EE21B6"/>
    <w:rsid w:val="00EE222C"/>
    <w:rsid w:val="00EE2357"/>
    <w:rsid w:val="00EE241B"/>
    <w:rsid w:val="00EE2601"/>
    <w:rsid w:val="00EE268F"/>
    <w:rsid w:val="00EE2789"/>
    <w:rsid w:val="00EE2855"/>
    <w:rsid w:val="00EE2916"/>
    <w:rsid w:val="00EE29D2"/>
    <w:rsid w:val="00EE2CB4"/>
    <w:rsid w:val="00EE2DF2"/>
    <w:rsid w:val="00EE2E98"/>
    <w:rsid w:val="00EE30E8"/>
    <w:rsid w:val="00EE3150"/>
    <w:rsid w:val="00EE32C8"/>
    <w:rsid w:val="00EE391C"/>
    <w:rsid w:val="00EE3AC8"/>
    <w:rsid w:val="00EE3B5E"/>
    <w:rsid w:val="00EE3C1E"/>
    <w:rsid w:val="00EE3CCC"/>
    <w:rsid w:val="00EE3D18"/>
    <w:rsid w:val="00EE4229"/>
    <w:rsid w:val="00EE4432"/>
    <w:rsid w:val="00EE4715"/>
    <w:rsid w:val="00EE4759"/>
    <w:rsid w:val="00EE49A4"/>
    <w:rsid w:val="00EE4A55"/>
    <w:rsid w:val="00EE4DE5"/>
    <w:rsid w:val="00EE4FD6"/>
    <w:rsid w:val="00EE50D8"/>
    <w:rsid w:val="00EE5741"/>
    <w:rsid w:val="00EE5A5F"/>
    <w:rsid w:val="00EE5AC6"/>
    <w:rsid w:val="00EE5C6A"/>
    <w:rsid w:val="00EE5DEB"/>
    <w:rsid w:val="00EE5FC0"/>
    <w:rsid w:val="00EE6398"/>
    <w:rsid w:val="00EE63C3"/>
    <w:rsid w:val="00EE63E4"/>
    <w:rsid w:val="00EE681A"/>
    <w:rsid w:val="00EE6A81"/>
    <w:rsid w:val="00EE6CC9"/>
    <w:rsid w:val="00EE6FC3"/>
    <w:rsid w:val="00EE71EE"/>
    <w:rsid w:val="00EE7296"/>
    <w:rsid w:val="00EE730A"/>
    <w:rsid w:val="00EE735A"/>
    <w:rsid w:val="00EE75EF"/>
    <w:rsid w:val="00EE7688"/>
    <w:rsid w:val="00EE7811"/>
    <w:rsid w:val="00EE78E1"/>
    <w:rsid w:val="00EE79F9"/>
    <w:rsid w:val="00EE7AB2"/>
    <w:rsid w:val="00EE7C9B"/>
    <w:rsid w:val="00EE7DD7"/>
    <w:rsid w:val="00EE7E11"/>
    <w:rsid w:val="00EE7F22"/>
    <w:rsid w:val="00EF0444"/>
    <w:rsid w:val="00EF063C"/>
    <w:rsid w:val="00EF0808"/>
    <w:rsid w:val="00EF0A08"/>
    <w:rsid w:val="00EF0C83"/>
    <w:rsid w:val="00EF0E64"/>
    <w:rsid w:val="00EF111D"/>
    <w:rsid w:val="00EF11C8"/>
    <w:rsid w:val="00EF1535"/>
    <w:rsid w:val="00EF1553"/>
    <w:rsid w:val="00EF15FB"/>
    <w:rsid w:val="00EF18A2"/>
    <w:rsid w:val="00EF19E1"/>
    <w:rsid w:val="00EF1FCB"/>
    <w:rsid w:val="00EF23FD"/>
    <w:rsid w:val="00EF25CF"/>
    <w:rsid w:val="00EF26E6"/>
    <w:rsid w:val="00EF2741"/>
    <w:rsid w:val="00EF27D8"/>
    <w:rsid w:val="00EF289B"/>
    <w:rsid w:val="00EF2934"/>
    <w:rsid w:val="00EF2A02"/>
    <w:rsid w:val="00EF2EFB"/>
    <w:rsid w:val="00EF2FDD"/>
    <w:rsid w:val="00EF306A"/>
    <w:rsid w:val="00EF325A"/>
    <w:rsid w:val="00EF3296"/>
    <w:rsid w:val="00EF358D"/>
    <w:rsid w:val="00EF36B6"/>
    <w:rsid w:val="00EF3A62"/>
    <w:rsid w:val="00EF3AF3"/>
    <w:rsid w:val="00EF3D72"/>
    <w:rsid w:val="00EF3DD8"/>
    <w:rsid w:val="00EF405D"/>
    <w:rsid w:val="00EF4108"/>
    <w:rsid w:val="00EF4249"/>
    <w:rsid w:val="00EF4414"/>
    <w:rsid w:val="00EF44E1"/>
    <w:rsid w:val="00EF4531"/>
    <w:rsid w:val="00EF47C0"/>
    <w:rsid w:val="00EF4881"/>
    <w:rsid w:val="00EF4893"/>
    <w:rsid w:val="00EF49BC"/>
    <w:rsid w:val="00EF4C4C"/>
    <w:rsid w:val="00EF4C99"/>
    <w:rsid w:val="00EF50FA"/>
    <w:rsid w:val="00EF5322"/>
    <w:rsid w:val="00EF5524"/>
    <w:rsid w:val="00EF5A1C"/>
    <w:rsid w:val="00EF5AEE"/>
    <w:rsid w:val="00EF5F14"/>
    <w:rsid w:val="00EF600A"/>
    <w:rsid w:val="00EF6017"/>
    <w:rsid w:val="00EF64F6"/>
    <w:rsid w:val="00EF6BBA"/>
    <w:rsid w:val="00EF6CA9"/>
    <w:rsid w:val="00EF6ECE"/>
    <w:rsid w:val="00EF7083"/>
    <w:rsid w:val="00EF7118"/>
    <w:rsid w:val="00EF71CB"/>
    <w:rsid w:val="00EF731B"/>
    <w:rsid w:val="00EF743F"/>
    <w:rsid w:val="00EF7454"/>
    <w:rsid w:val="00EF74E7"/>
    <w:rsid w:val="00EF76E8"/>
    <w:rsid w:val="00EF7775"/>
    <w:rsid w:val="00EF794C"/>
    <w:rsid w:val="00EF7A14"/>
    <w:rsid w:val="00EF7AD6"/>
    <w:rsid w:val="00EF7D70"/>
    <w:rsid w:val="00F000F0"/>
    <w:rsid w:val="00F00431"/>
    <w:rsid w:val="00F004BD"/>
    <w:rsid w:val="00F00511"/>
    <w:rsid w:val="00F00748"/>
    <w:rsid w:val="00F0074B"/>
    <w:rsid w:val="00F00753"/>
    <w:rsid w:val="00F0076D"/>
    <w:rsid w:val="00F007AC"/>
    <w:rsid w:val="00F00A38"/>
    <w:rsid w:val="00F00D39"/>
    <w:rsid w:val="00F00E30"/>
    <w:rsid w:val="00F00F99"/>
    <w:rsid w:val="00F00FB2"/>
    <w:rsid w:val="00F01143"/>
    <w:rsid w:val="00F02048"/>
    <w:rsid w:val="00F020DC"/>
    <w:rsid w:val="00F0243C"/>
    <w:rsid w:val="00F02446"/>
    <w:rsid w:val="00F02461"/>
    <w:rsid w:val="00F02653"/>
    <w:rsid w:val="00F0271F"/>
    <w:rsid w:val="00F0272E"/>
    <w:rsid w:val="00F027B2"/>
    <w:rsid w:val="00F028BF"/>
    <w:rsid w:val="00F02D17"/>
    <w:rsid w:val="00F02D9C"/>
    <w:rsid w:val="00F02E33"/>
    <w:rsid w:val="00F03000"/>
    <w:rsid w:val="00F03006"/>
    <w:rsid w:val="00F030C6"/>
    <w:rsid w:val="00F031BD"/>
    <w:rsid w:val="00F033BD"/>
    <w:rsid w:val="00F036A4"/>
    <w:rsid w:val="00F03719"/>
    <w:rsid w:val="00F0371E"/>
    <w:rsid w:val="00F0391B"/>
    <w:rsid w:val="00F039FD"/>
    <w:rsid w:val="00F03B43"/>
    <w:rsid w:val="00F03C45"/>
    <w:rsid w:val="00F04283"/>
    <w:rsid w:val="00F042B3"/>
    <w:rsid w:val="00F04408"/>
    <w:rsid w:val="00F04571"/>
    <w:rsid w:val="00F046B4"/>
    <w:rsid w:val="00F046FE"/>
    <w:rsid w:val="00F04809"/>
    <w:rsid w:val="00F048C2"/>
    <w:rsid w:val="00F049FE"/>
    <w:rsid w:val="00F04B54"/>
    <w:rsid w:val="00F04C66"/>
    <w:rsid w:val="00F04DAE"/>
    <w:rsid w:val="00F04E87"/>
    <w:rsid w:val="00F050FA"/>
    <w:rsid w:val="00F051F0"/>
    <w:rsid w:val="00F05518"/>
    <w:rsid w:val="00F05896"/>
    <w:rsid w:val="00F058F2"/>
    <w:rsid w:val="00F059D7"/>
    <w:rsid w:val="00F05C72"/>
    <w:rsid w:val="00F05FDD"/>
    <w:rsid w:val="00F06261"/>
    <w:rsid w:val="00F062B4"/>
    <w:rsid w:val="00F06357"/>
    <w:rsid w:val="00F06946"/>
    <w:rsid w:val="00F06BB0"/>
    <w:rsid w:val="00F06C67"/>
    <w:rsid w:val="00F06EBB"/>
    <w:rsid w:val="00F0704A"/>
    <w:rsid w:val="00F070CC"/>
    <w:rsid w:val="00F07185"/>
    <w:rsid w:val="00F0721D"/>
    <w:rsid w:val="00F0737B"/>
    <w:rsid w:val="00F074D3"/>
    <w:rsid w:val="00F07786"/>
    <w:rsid w:val="00F07813"/>
    <w:rsid w:val="00F07A6F"/>
    <w:rsid w:val="00F07AF2"/>
    <w:rsid w:val="00F07B69"/>
    <w:rsid w:val="00F07C0C"/>
    <w:rsid w:val="00F07C98"/>
    <w:rsid w:val="00F07CCC"/>
    <w:rsid w:val="00F07CEB"/>
    <w:rsid w:val="00F07DF7"/>
    <w:rsid w:val="00F07E87"/>
    <w:rsid w:val="00F101E5"/>
    <w:rsid w:val="00F10268"/>
    <w:rsid w:val="00F102B4"/>
    <w:rsid w:val="00F102FD"/>
    <w:rsid w:val="00F1042F"/>
    <w:rsid w:val="00F1059B"/>
    <w:rsid w:val="00F10993"/>
    <w:rsid w:val="00F109E6"/>
    <w:rsid w:val="00F10CCA"/>
    <w:rsid w:val="00F11074"/>
    <w:rsid w:val="00F11438"/>
    <w:rsid w:val="00F11451"/>
    <w:rsid w:val="00F1151D"/>
    <w:rsid w:val="00F11600"/>
    <w:rsid w:val="00F1177E"/>
    <w:rsid w:val="00F1178F"/>
    <w:rsid w:val="00F11B1D"/>
    <w:rsid w:val="00F11BED"/>
    <w:rsid w:val="00F11F80"/>
    <w:rsid w:val="00F120B0"/>
    <w:rsid w:val="00F1219F"/>
    <w:rsid w:val="00F12593"/>
    <w:rsid w:val="00F125EF"/>
    <w:rsid w:val="00F12668"/>
    <w:rsid w:val="00F129BD"/>
    <w:rsid w:val="00F129DB"/>
    <w:rsid w:val="00F12AB6"/>
    <w:rsid w:val="00F12C92"/>
    <w:rsid w:val="00F12FF9"/>
    <w:rsid w:val="00F1300E"/>
    <w:rsid w:val="00F1321B"/>
    <w:rsid w:val="00F134FA"/>
    <w:rsid w:val="00F13800"/>
    <w:rsid w:val="00F13B31"/>
    <w:rsid w:val="00F13BC1"/>
    <w:rsid w:val="00F13BD4"/>
    <w:rsid w:val="00F13F78"/>
    <w:rsid w:val="00F1448F"/>
    <w:rsid w:val="00F14618"/>
    <w:rsid w:val="00F1461B"/>
    <w:rsid w:val="00F14668"/>
    <w:rsid w:val="00F14795"/>
    <w:rsid w:val="00F148EC"/>
    <w:rsid w:val="00F14910"/>
    <w:rsid w:val="00F14E89"/>
    <w:rsid w:val="00F14E93"/>
    <w:rsid w:val="00F14EF3"/>
    <w:rsid w:val="00F14FD2"/>
    <w:rsid w:val="00F150E3"/>
    <w:rsid w:val="00F15290"/>
    <w:rsid w:val="00F15637"/>
    <w:rsid w:val="00F15897"/>
    <w:rsid w:val="00F159CF"/>
    <w:rsid w:val="00F15AE2"/>
    <w:rsid w:val="00F15D73"/>
    <w:rsid w:val="00F15F0C"/>
    <w:rsid w:val="00F15F41"/>
    <w:rsid w:val="00F16007"/>
    <w:rsid w:val="00F160BD"/>
    <w:rsid w:val="00F162CF"/>
    <w:rsid w:val="00F1635A"/>
    <w:rsid w:val="00F16420"/>
    <w:rsid w:val="00F16490"/>
    <w:rsid w:val="00F16863"/>
    <w:rsid w:val="00F16AC8"/>
    <w:rsid w:val="00F16ACE"/>
    <w:rsid w:val="00F16C28"/>
    <w:rsid w:val="00F16D6B"/>
    <w:rsid w:val="00F16ECC"/>
    <w:rsid w:val="00F16F38"/>
    <w:rsid w:val="00F17078"/>
    <w:rsid w:val="00F172FC"/>
    <w:rsid w:val="00F17704"/>
    <w:rsid w:val="00F179A7"/>
    <w:rsid w:val="00F17A48"/>
    <w:rsid w:val="00F17C13"/>
    <w:rsid w:val="00F17CEE"/>
    <w:rsid w:val="00F17DC4"/>
    <w:rsid w:val="00F17F7E"/>
    <w:rsid w:val="00F20003"/>
    <w:rsid w:val="00F2001D"/>
    <w:rsid w:val="00F203B6"/>
    <w:rsid w:val="00F2058C"/>
    <w:rsid w:val="00F20618"/>
    <w:rsid w:val="00F20718"/>
    <w:rsid w:val="00F20851"/>
    <w:rsid w:val="00F20A4A"/>
    <w:rsid w:val="00F20B00"/>
    <w:rsid w:val="00F20CD0"/>
    <w:rsid w:val="00F20D32"/>
    <w:rsid w:val="00F20D41"/>
    <w:rsid w:val="00F20FBB"/>
    <w:rsid w:val="00F20FD8"/>
    <w:rsid w:val="00F21016"/>
    <w:rsid w:val="00F210C9"/>
    <w:rsid w:val="00F211CA"/>
    <w:rsid w:val="00F211CD"/>
    <w:rsid w:val="00F212FC"/>
    <w:rsid w:val="00F21A52"/>
    <w:rsid w:val="00F21B78"/>
    <w:rsid w:val="00F21FF7"/>
    <w:rsid w:val="00F2217B"/>
    <w:rsid w:val="00F22299"/>
    <w:rsid w:val="00F22439"/>
    <w:rsid w:val="00F22446"/>
    <w:rsid w:val="00F22620"/>
    <w:rsid w:val="00F22631"/>
    <w:rsid w:val="00F226B6"/>
    <w:rsid w:val="00F22A35"/>
    <w:rsid w:val="00F22B66"/>
    <w:rsid w:val="00F22B9F"/>
    <w:rsid w:val="00F22CB0"/>
    <w:rsid w:val="00F22CB8"/>
    <w:rsid w:val="00F22ED2"/>
    <w:rsid w:val="00F22FAF"/>
    <w:rsid w:val="00F22FF9"/>
    <w:rsid w:val="00F22FFC"/>
    <w:rsid w:val="00F23097"/>
    <w:rsid w:val="00F230A3"/>
    <w:rsid w:val="00F23108"/>
    <w:rsid w:val="00F2324E"/>
    <w:rsid w:val="00F23352"/>
    <w:rsid w:val="00F2338B"/>
    <w:rsid w:val="00F235B3"/>
    <w:rsid w:val="00F23B6E"/>
    <w:rsid w:val="00F23C31"/>
    <w:rsid w:val="00F241B3"/>
    <w:rsid w:val="00F24205"/>
    <w:rsid w:val="00F2439A"/>
    <w:rsid w:val="00F2446B"/>
    <w:rsid w:val="00F24523"/>
    <w:rsid w:val="00F245F4"/>
    <w:rsid w:val="00F2466D"/>
    <w:rsid w:val="00F24B8A"/>
    <w:rsid w:val="00F24E05"/>
    <w:rsid w:val="00F24E6F"/>
    <w:rsid w:val="00F24E9E"/>
    <w:rsid w:val="00F2511B"/>
    <w:rsid w:val="00F251AF"/>
    <w:rsid w:val="00F252C5"/>
    <w:rsid w:val="00F2532E"/>
    <w:rsid w:val="00F253BD"/>
    <w:rsid w:val="00F25431"/>
    <w:rsid w:val="00F256B7"/>
    <w:rsid w:val="00F25702"/>
    <w:rsid w:val="00F2589D"/>
    <w:rsid w:val="00F25A5B"/>
    <w:rsid w:val="00F25BBC"/>
    <w:rsid w:val="00F25D57"/>
    <w:rsid w:val="00F25E4F"/>
    <w:rsid w:val="00F25E68"/>
    <w:rsid w:val="00F25E7C"/>
    <w:rsid w:val="00F25F5A"/>
    <w:rsid w:val="00F25FCB"/>
    <w:rsid w:val="00F260CB"/>
    <w:rsid w:val="00F2630C"/>
    <w:rsid w:val="00F2642C"/>
    <w:rsid w:val="00F26474"/>
    <w:rsid w:val="00F26566"/>
    <w:rsid w:val="00F26789"/>
    <w:rsid w:val="00F26A05"/>
    <w:rsid w:val="00F26B0D"/>
    <w:rsid w:val="00F26B6C"/>
    <w:rsid w:val="00F26F10"/>
    <w:rsid w:val="00F2719A"/>
    <w:rsid w:val="00F2726C"/>
    <w:rsid w:val="00F273E5"/>
    <w:rsid w:val="00F274F1"/>
    <w:rsid w:val="00F275CC"/>
    <w:rsid w:val="00F27755"/>
    <w:rsid w:val="00F277F8"/>
    <w:rsid w:val="00F2796F"/>
    <w:rsid w:val="00F27A49"/>
    <w:rsid w:val="00F27ACC"/>
    <w:rsid w:val="00F27B83"/>
    <w:rsid w:val="00F27C60"/>
    <w:rsid w:val="00F27EF9"/>
    <w:rsid w:val="00F27F42"/>
    <w:rsid w:val="00F30328"/>
    <w:rsid w:val="00F3062B"/>
    <w:rsid w:val="00F30740"/>
    <w:rsid w:val="00F307A7"/>
    <w:rsid w:val="00F3094F"/>
    <w:rsid w:val="00F30D60"/>
    <w:rsid w:val="00F30F66"/>
    <w:rsid w:val="00F31099"/>
    <w:rsid w:val="00F31407"/>
    <w:rsid w:val="00F31437"/>
    <w:rsid w:val="00F31493"/>
    <w:rsid w:val="00F315D3"/>
    <w:rsid w:val="00F318A5"/>
    <w:rsid w:val="00F318BB"/>
    <w:rsid w:val="00F31C9C"/>
    <w:rsid w:val="00F31E35"/>
    <w:rsid w:val="00F320D0"/>
    <w:rsid w:val="00F3230B"/>
    <w:rsid w:val="00F3248C"/>
    <w:rsid w:val="00F324B0"/>
    <w:rsid w:val="00F32658"/>
    <w:rsid w:val="00F32845"/>
    <w:rsid w:val="00F32A10"/>
    <w:rsid w:val="00F32FE8"/>
    <w:rsid w:val="00F33291"/>
    <w:rsid w:val="00F334A5"/>
    <w:rsid w:val="00F337C8"/>
    <w:rsid w:val="00F337CF"/>
    <w:rsid w:val="00F337D2"/>
    <w:rsid w:val="00F3385F"/>
    <w:rsid w:val="00F33A02"/>
    <w:rsid w:val="00F33A82"/>
    <w:rsid w:val="00F33EEE"/>
    <w:rsid w:val="00F34145"/>
    <w:rsid w:val="00F343F2"/>
    <w:rsid w:val="00F34400"/>
    <w:rsid w:val="00F344BD"/>
    <w:rsid w:val="00F345B0"/>
    <w:rsid w:val="00F34605"/>
    <w:rsid w:val="00F346A3"/>
    <w:rsid w:val="00F34740"/>
    <w:rsid w:val="00F3485F"/>
    <w:rsid w:val="00F34A80"/>
    <w:rsid w:val="00F34AA5"/>
    <w:rsid w:val="00F34B1A"/>
    <w:rsid w:val="00F34CA6"/>
    <w:rsid w:val="00F34D41"/>
    <w:rsid w:val="00F34D45"/>
    <w:rsid w:val="00F34E5F"/>
    <w:rsid w:val="00F351BC"/>
    <w:rsid w:val="00F352FE"/>
    <w:rsid w:val="00F35310"/>
    <w:rsid w:val="00F354D7"/>
    <w:rsid w:val="00F355EE"/>
    <w:rsid w:val="00F356F8"/>
    <w:rsid w:val="00F3571B"/>
    <w:rsid w:val="00F3588A"/>
    <w:rsid w:val="00F3588B"/>
    <w:rsid w:val="00F35910"/>
    <w:rsid w:val="00F35BDC"/>
    <w:rsid w:val="00F35C3D"/>
    <w:rsid w:val="00F360DE"/>
    <w:rsid w:val="00F361BE"/>
    <w:rsid w:val="00F36684"/>
    <w:rsid w:val="00F3676F"/>
    <w:rsid w:val="00F3687E"/>
    <w:rsid w:val="00F36934"/>
    <w:rsid w:val="00F3696D"/>
    <w:rsid w:val="00F36A4A"/>
    <w:rsid w:val="00F36B11"/>
    <w:rsid w:val="00F36C44"/>
    <w:rsid w:val="00F36C7B"/>
    <w:rsid w:val="00F36DA5"/>
    <w:rsid w:val="00F37072"/>
    <w:rsid w:val="00F3710A"/>
    <w:rsid w:val="00F37587"/>
    <w:rsid w:val="00F37905"/>
    <w:rsid w:val="00F37994"/>
    <w:rsid w:val="00F37A81"/>
    <w:rsid w:val="00F37DCD"/>
    <w:rsid w:val="00F37E37"/>
    <w:rsid w:val="00F37F16"/>
    <w:rsid w:val="00F37F18"/>
    <w:rsid w:val="00F40292"/>
    <w:rsid w:val="00F40296"/>
    <w:rsid w:val="00F402AC"/>
    <w:rsid w:val="00F4072D"/>
    <w:rsid w:val="00F4079B"/>
    <w:rsid w:val="00F407A3"/>
    <w:rsid w:val="00F40811"/>
    <w:rsid w:val="00F408E2"/>
    <w:rsid w:val="00F40B1F"/>
    <w:rsid w:val="00F40BD0"/>
    <w:rsid w:val="00F40BD5"/>
    <w:rsid w:val="00F40EEE"/>
    <w:rsid w:val="00F41025"/>
    <w:rsid w:val="00F411FF"/>
    <w:rsid w:val="00F41217"/>
    <w:rsid w:val="00F41256"/>
    <w:rsid w:val="00F41284"/>
    <w:rsid w:val="00F414AC"/>
    <w:rsid w:val="00F41546"/>
    <w:rsid w:val="00F4156A"/>
    <w:rsid w:val="00F41641"/>
    <w:rsid w:val="00F4169B"/>
    <w:rsid w:val="00F41B39"/>
    <w:rsid w:val="00F41F6D"/>
    <w:rsid w:val="00F420DB"/>
    <w:rsid w:val="00F42252"/>
    <w:rsid w:val="00F4282A"/>
    <w:rsid w:val="00F428C5"/>
    <w:rsid w:val="00F42C2D"/>
    <w:rsid w:val="00F42DDF"/>
    <w:rsid w:val="00F43409"/>
    <w:rsid w:val="00F4360D"/>
    <w:rsid w:val="00F43D75"/>
    <w:rsid w:val="00F43EA4"/>
    <w:rsid w:val="00F440C7"/>
    <w:rsid w:val="00F44369"/>
    <w:rsid w:val="00F444A1"/>
    <w:rsid w:val="00F446B6"/>
    <w:rsid w:val="00F448AF"/>
    <w:rsid w:val="00F44C17"/>
    <w:rsid w:val="00F44D09"/>
    <w:rsid w:val="00F44D4B"/>
    <w:rsid w:val="00F44D93"/>
    <w:rsid w:val="00F44E85"/>
    <w:rsid w:val="00F44FA6"/>
    <w:rsid w:val="00F44FC8"/>
    <w:rsid w:val="00F450A5"/>
    <w:rsid w:val="00F4511F"/>
    <w:rsid w:val="00F45140"/>
    <w:rsid w:val="00F4521C"/>
    <w:rsid w:val="00F4573D"/>
    <w:rsid w:val="00F45AEA"/>
    <w:rsid w:val="00F45D7E"/>
    <w:rsid w:val="00F45F91"/>
    <w:rsid w:val="00F46056"/>
    <w:rsid w:val="00F46117"/>
    <w:rsid w:val="00F46796"/>
    <w:rsid w:val="00F46AF1"/>
    <w:rsid w:val="00F46BFD"/>
    <w:rsid w:val="00F46C0D"/>
    <w:rsid w:val="00F46F39"/>
    <w:rsid w:val="00F46FA8"/>
    <w:rsid w:val="00F472D1"/>
    <w:rsid w:val="00F475CB"/>
    <w:rsid w:val="00F47A78"/>
    <w:rsid w:val="00F47BAE"/>
    <w:rsid w:val="00F47E8D"/>
    <w:rsid w:val="00F47EAC"/>
    <w:rsid w:val="00F50450"/>
    <w:rsid w:val="00F50522"/>
    <w:rsid w:val="00F50800"/>
    <w:rsid w:val="00F50A00"/>
    <w:rsid w:val="00F50A5F"/>
    <w:rsid w:val="00F50A65"/>
    <w:rsid w:val="00F50E5E"/>
    <w:rsid w:val="00F50E83"/>
    <w:rsid w:val="00F50F90"/>
    <w:rsid w:val="00F510D7"/>
    <w:rsid w:val="00F51361"/>
    <w:rsid w:val="00F5164E"/>
    <w:rsid w:val="00F51718"/>
    <w:rsid w:val="00F51746"/>
    <w:rsid w:val="00F519E7"/>
    <w:rsid w:val="00F51B0B"/>
    <w:rsid w:val="00F51BE8"/>
    <w:rsid w:val="00F51E5C"/>
    <w:rsid w:val="00F51EB2"/>
    <w:rsid w:val="00F51F01"/>
    <w:rsid w:val="00F51F64"/>
    <w:rsid w:val="00F521BB"/>
    <w:rsid w:val="00F5228F"/>
    <w:rsid w:val="00F526DE"/>
    <w:rsid w:val="00F52830"/>
    <w:rsid w:val="00F52984"/>
    <w:rsid w:val="00F529E8"/>
    <w:rsid w:val="00F52E21"/>
    <w:rsid w:val="00F52F16"/>
    <w:rsid w:val="00F52FCA"/>
    <w:rsid w:val="00F536AE"/>
    <w:rsid w:val="00F53764"/>
    <w:rsid w:val="00F53817"/>
    <w:rsid w:val="00F5383A"/>
    <w:rsid w:val="00F53882"/>
    <w:rsid w:val="00F538A5"/>
    <w:rsid w:val="00F538BC"/>
    <w:rsid w:val="00F53DBA"/>
    <w:rsid w:val="00F5402F"/>
    <w:rsid w:val="00F544FC"/>
    <w:rsid w:val="00F546A0"/>
    <w:rsid w:val="00F547CC"/>
    <w:rsid w:val="00F54855"/>
    <w:rsid w:val="00F54884"/>
    <w:rsid w:val="00F54A7F"/>
    <w:rsid w:val="00F55073"/>
    <w:rsid w:val="00F55446"/>
    <w:rsid w:val="00F55562"/>
    <w:rsid w:val="00F55594"/>
    <w:rsid w:val="00F55710"/>
    <w:rsid w:val="00F55CDB"/>
    <w:rsid w:val="00F5629D"/>
    <w:rsid w:val="00F563A1"/>
    <w:rsid w:val="00F565AD"/>
    <w:rsid w:val="00F568CC"/>
    <w:rsid w:val="00F56931"/>
    <w:rsid w:val="00F56DD9"/>
    <w:rsid w:val="00F56E2B"/>
    <w:rsid w:val="00F56FD6"/>
    <w:rsid w:val="00F56FEF"/>
    <w:rsid w:val="00F57277"/>
    <w:rsid w:val="00F572F1"/>
    <w:rsid w:val="00F57326"/>
    <w:rsid w:val="00F573A7"/>
    <w:rsid w:val="00F574E8"/>
    <w:rsid w:val="00F5754C"/>
    <w:rsid w:val="00F57831"/>
    <w:rsid w:val="00F578A7"/>
    <w:rsid w:val="00F57A21"/>
    <w:rsid w:val="00F57BD5"/>
    <w:rsid w:val="00F57D10"/>
    <w:rsid w:val="00F57D42"/>
    <w:rsid w:val="00F57D8C"/>
    <w:rsid w:val="00F600F9"/>
    <w:rsid w:val="00F600FC"/>
    <w:rsid w:val="00F60571"/>
    <w:rsid w:val="00F60610"/>
    <w:rsid w:val="00F60754"/>
    <w:rsid w:val="00F60799"/>
    <w:rsid w:val="00F60AB2"/>
    <w:rsid w:val="00F60BBF"/>
    <w:rsid w:val="00F60E4A"/>
    <w:rsid w:val="00F613B6"/>
    <w:rsid w:val="00F614C7"/>
    <w:rsid w:val="00F61567"/>
    <w:rsid w:val="00F61581"/>
    <w:rsid w:val="00F615F6"/>
    <w:rsid w:val="00F61943"/>
    <w:rsid w:val="00F61B82"/>
    <w:rsid w:val="00F61F03"/>
    <w:rsid w:val="00F61F2F"/>
    <w:rsid w:val="00F621B9"/>
    <w:rsid w:val="00F622AD"/>
    <w:rsid w:val="00F6239F"/>
    <w:rsid w:val="00F62559"/>
    <w:rsid w:val="00F62BD0"/>
    <w:rsid w:val="00F63226"/>
    <w:rsid w:val="00F63379"/>
    <w:rsid w:val="00F633B7"/>
    <w:rsid w:val="00F6348A"/>
    <w:rsid w:val="00F638F3"/>
    <w:rsid w:val="00F63959"/>
    <w:rsid w:val="00F64179"/>
    <w:rsid w:val="00F6418D"/>
    <w:rsid w:val="00F64697"/>
    <w:rsid w:val="00F64724"/>
    <w:rsid w:val="00F6476E"/>
    <w:rsid w:val="00F649D0"/>
    <w:rsid w:val="00F64F67"/>
    <w:rsid w:val="00F64FC4"/>
    <w:rsid w:val="00F64FED"/>
    <w:rsid w:val="00F65048"/>
    <w:rsid w:val="00F650C7"/>
    <w:rsid w:val="00F65315"/>
    <w:rsid w:val="00F65355"/>
    <w:rsid w:val="00F65705"/>
    <w:rsid w:val="00F65860"/>
    <w:rsid w:val="00F65BFE"/>
    <w:rsid w:val="00F65C08"/>
    <w:rsid w:val="00F65D58"/>
    <w:rsid w:val="00F65D8B"/>
    <w:rsid w:val="00F65D95"/>
    <w:rsid w:val="00F65E6D"/>
    <w:rsid w:val="00F65EDE"/>
    <w:rsid w:val="00F65F54"/>
    <w:rsid w:val="00F65FA7"/>
    <w:rsid w:val="00F66AE4"/>
    <w:rsid w:val="00F66B99"/>
    <w:rsid w:val="00F66EC5"/>
    <w:rsid w:val="00F6709C"/>
    <w:rsid w:val="00F67301"/>
    <w:rsid w:val="00F674E4"/>
    <w:rsid w:val="00F67581"/>
    <w:rsid w:val="00F675F2"/>
    <w:rsid w:val="00F67673"/>
    <w:rsid w:val="00F67B78"/>
    <w:rsid w:val="00F67C79"/>
    <w:rsid w:val="00F67D10"/>
    <w:rsid w:val="00F67E08"/>
    <w:rsid w:val="00F67F5A"/>
    <w:rsid w:val="00F67F62"/>
    <w:rsid w:val="00F7021C"/>
    <w:rsid w:val="00F70300"/>
    <w:rsid w:val="00F7031A"/>
    <w:rsid w:val="00F70368"/>
    <w:rsid w:val="00F704F6"/>
    <w:rsid w:val="00F70743"/>
    <w:rsid w:val="00F709E9"/>
    <w:rsid w:val="00F70AE7"/>
    <w:rsid w:val="00F70B06"/>
    <w:rsid w:val="00F710C4"/>
    <w:rsid w:val="00F7158F"/>
    <w:rsid w:val="00F717E9"/>
    <w:rsid w:val="00F718B5"/>
    <w:rsid w:val="00F71996"/>
    <w:rsid w:val="00F71CBF"/>
    <w:rsid w:val="00F71D6A"/>
    <w:rsid w:val="00F71ED9"/>
    <w:rsid w:val="00F723DE"/>
    <w:rsid w:val="00F728D8"/>
    <w:rsid w:val="00F72A17"/>
    <w:rsid w:val="00F72B0B"/>
    <w:rsid w:val="00F72BC4"/>
    <w:rsid w:val="00F72C2E"/>
    <w:rsid w:val="00F72DCE"/>
    <w:rsid w:val="00F73015"/>
    <w:rsid w:val="00F7308D"/>
    <w:rsid w:val="00F733CE"/>
    <w:rsid w:val="00F7353C"/>
    <w:rsid w:val="00F7359C"/>
    <w:rsid w:val="00F735C6"/>
    <w:rsid w:val="00F73785"/>
    <w:rsid w:val="00F739FA"/>
    <w:rsid w:val="00F73ECF"/>
    <w:rsid w:val="00F74044"/>
    <w:rsid w:val="00F7410B"/>
    <w:rsid w:val="00F74128"/>
    <w:rsid w:val="00F74330"/>
    <w:rsid w:val="00F744E0"/>
    <w:rsid w:val="00F74534"/>
    <w:rsid w:val="00F74697"/>
    <w:rsid w:val="00F74B87"/>
    <w:rsid w:val="00F74D5E"/>
    <w:rsid w:val="00F74EA3"/>
    <w:rsid w:val="00F7510D"/>
    <w:rsid w:val="00F751B0"/>
    <w:rsid w:val="00F751E1"/>
    <w:rsid w:val="00F753CF"/>
    <w:rsid w:val="00F754B7"/>
    <w:rsid w:val="00F75864"/>
    <w:rsid w:val="00F75893"/>
    <w:rsid w:val="00F759D8"/>
    <w:rsid w:val="00F75ACB"/>
    <w:rsid w:val="00F75AE0"/>
    <w:rsid w:val="00F75F0C"/>
    <w:rsid w:val="00F75F6E"/>
    <w:rsid w:val="00F76151"/>
    <w:rsid w:val="00F764D2"/>
    <w:rsid w:val="00F7679E"/>
    <w:rsid w:val="00F768E4"/>
    <w:rsid w:val="00F769E3"/>
    <w:rsid w:val="00F76E89"/>
    <w:rsid w:val="00F77206"/>
    <w:rsid w:val="00F77632"/>
    <w:rsid w:val="00F776BE"/>
    <w:rsid w:val="00F77EFF"/>
    <w:rsid w:val="00F807D6"/>
    <w:rsid w:val="00F8083D"/>
    <w:rsid w:val="00F809DD"/>
    <w:rsid w:val="00F80C9E"/>
    <w:rsid w:val="00F80DFA"/>
    <w:rsid w:val="00F81057"/>
    <w:rsid w:val="00F8118C"/>
    <w:rsid w:val="00F8150A"/>
    <w:rsid w:val="00F817B1"/>
    <w:rsid w:val="00F81927"/>
    <w:rsid w:val="00F819BA"/>
    <w:rsid w:val="00F81D15"/>
    <w:rsid w:val="00F81DDA"/>
    <w:rsid w:val="00F81F79"/>
    <w:rsid w:val="00F8216C"/>
    <w:rsid w:val="00F82284"/>
    <w:rsid w:val="00F8228D"/>
    <w:rsid w:val="00F82339"/>
    <w:rsid w:val="00F8233C"/>
    <w:rsid w:val="00F82489"/>
    <w:rsid w:val="00F82801"/>
    <w:rsid w:val="00F82841"/>
    <w:rsid w:val="00F82B80"/>
    <w:rsid w:val="00F83048"/>
    <w:rsid w:val="00F8304A"/>
    <w:rsid w:val="00F8304C"/>
    <w:rsid w:val="00F831EF"/>
    <w:rsid w:val="00F83226"/>
    <w:rsid w:val="00F832F6"/>
    <w:rsid w:val="00F83371"/>
    <w:rsid w:val="00F8338D"/>
    <w:rsid w:val="00F8340F"/>
    <w:rsid w:val="00F834D0"/>
    <w:rsid w:val="00F83690"/>
    <w:rsid w:val="00F8381E"/>
    <w:rsid w:val="00F83BE1"/>
    <w:rsid w:val="00F84182"/>
    <w:rsid w:val="00F843EB"/>
    <w:rsid w:val="00F844B0"/>
    <w:rsid w:val="00F844CB"/>
    <w:rsid w:val="00F8451F"/>
    <w:rsid w:val="00F846AE"/>
    <w:rsid w:val="00F846B8"/>
    <w:rsid w:val="00F8479B"/>
    <w:rsid w:val="00F847E4"/>
    <w:rsid w:val="00F84996"/>
    <w:rsid w:val="00F8499B"/>
    <w:rsid w:val="00F84BA2"/>
    <w:rsid w:val="00F84F66"/>
    <w:rsid w:val="00F84FE1"/>
    <w:rsid w:val="00F85635"/>
    <w:rsid w:val="00F85641"/>
    <w:rsid w:val="00F857B5"/>
    <w:rsid w:val="00F85992"/>
    <w:rsid w:val="00F85AD9"/>
    <w:rsid w:val="00F85BC8"/>
    <w:rsid w:val="00F860A5"/>
    <w:rsid w:val="00F861D2"/>
    <w:rsid w:val="00F864F4"/>
    <w:rsid w:val="00F865C8"/>
    <w:rsid w:val="00F8661D"/>
    <w:rsid w:val="00F867CF"/>
    <w:rsid w:val="00F868C9"/>
    <w:rsid w:val="00F86A35"/>
    <w:rsid w:val="00F86A74"/>
    <w:rsid w:val="00F86C9D"/>
    <w:rsid w:val="00F86DBC"/>
    <w:rsid w:val="00F86E4E"/>
    <w:rsid w:val="00F87195"/>
    <w:rsid w:val="00F87248"/>
    <w:rsid w:val="00F87273"/>
    <w:rsid w:val="00F8739B"/>
    <w:rsid w:val="00F87AF7"/>
    <w:rsid w:val="00F87C79"/>
    <w:rsid w:val="00F87D68"/>
    <w:rsid w:val="00F87E2A"/>
    <w:rsid w:val="00F87E67"/>
    <w:rsid w:val="00F87F6C"/>
    <w:rsid w:val="00F87F82"/>
    <w:rsid w:val="00F90127"/>
    <w:rsid w:val="00F90240"/>
    <w:rsid w:val="00F902EF"/>
    <w:rsid w:val="00F904E8"/>
    <w:rsid w:val="00F9053D"/>
    <w:rsid w:val="00F90786"/>
    <w:rsid w:val="00F908E5"/>
    <w:rsid w:val="00F90A1B"/>
    <w:rsid w:val="00F90AB8"/>
    <w:rsid w:val="00F90B98"/>
    <w:rsid w:val="00F9100D"/>
    <w:rsid w:val="00F91105"/>
    <w:rsid w:val="00F915F0"/>
    <w:rsid w:val="00F91732"/>
    <w:rsid w:val="00F91C61"/>
    <w:rsid w:val="00F91CFC"/>
    <w:rsid w:val="00F91E6A"/>
    <w:rsid w:val="00F91F44"/>
    <w:rsid w:val="00F92046"/>
    <w:rsid w:val="00F922B5"/>
    <w:rsid w:val="00F9236F"/>
    <w:rsid w:val="00F9247B"/>
    <w:rsid w:val="00F92787"/>
    <w:rsid w:val="00F92A48"/>
    <w:rsid w:val="00F92B20"/>
    <w:rsid w:val="00F92B5B"/>
    <w:rsid w:val="00F92B87"/>
    <w:rsid w:val="00F92D55"/>
    <w:rsid w:val="00F92DC9"/>
    <w:rsid w:val="00F92EEE"/>
    <w:rsid w:val="00F92F27"/>
    <w:rsid w:val="00F92F51"/>
    <w:rsid w:val="00F92F52"/>
    <w:rsid w:val="00F936D0"/>
    <w:rsid w:val="00F938D8"/>
    <w:rsid w:val="00F938DD"/>
    <w:rsid w:val="00F93B8A"/>
    <w:rsid w:val="00F93D70"/>
    <w:rsid w:val="00F93DDA"/>
    <w:rsid w:val="00F93F4F"/>
    <w:rsid w:val="00F941FA"/>
    <w:rsid w:val="00F94329"/>
    <w:rsid w:val="00F943D4"/>
    <w:rsid w:val="00F94412"/>
    <w:rsid w:val="00F94422"/>
    <w:rsid w:val="00F94641"/>
    <w:rsid w:val="00F9466E"/>
    <w:rsid w:val="00F9473D"/>
    <w:rsid w:val="00F947A0"/>
    <w:rsid w:val="00F947D8"/>
    <w:rsid w:val="00F94927"/>
    <w:rsid w:val="00F94B04"/>
    <w:rsid w:val="00F94D55"/>
    <w:rsid w:val="00F950F5"/>
    <w:rsid w:val="00F953F8"/>
    <w:rsid w:val="00F9541F"/>
    <w:rsid w:val="00F954A3"/>
    <w:rsid w:val="00F956A8"/>
    <w:rsid w:val="00F95949"/>
    <w:rsid w:val="00F95C22"/>
    <w:rsid w:val="00F95D0B"/>
    <w:rsid w:val="00F9614C"/>
    <w:rsid w:val="00F961F3"/>
    <w:rsid w:val="00F963B0"/>
    <w:rsid w:val="00F963BD"/>
    <w:rsid w:val="00F9657A"/>
    <w:rsid w:val="00F9659F"/>
    <w:rsid w:val="00F96618"/>
    <w:rsid w:val="00F966B9"/>
    <w:rsid w:val="00F968A3"/>
    <w:rsid w:val="00F96C61"/>
    <w:rsid w:val="00F96D6E"/>
    <w:rsid w:val="00F96EAF"/>
    <w:rsid w:val="00F97438"/>
    <w:rsid w:val="00F9765A"/>
    <w:rsid w:val="00F97668"/>
    <w:rsid w:val="00F976B8"/>
    <w:rsid w:val="00F977CC"/>
    <w:rsid w:val="00F97870"/>
    <w:rsid w:val="00F979DB"/>
    <w:rsid w:val="00F97AF8"/>
    <w:rsid w:val="00F97C73"/>
    <w:rsid w:val="00F97D70"/>
    <w:rsid w:val="00F97EA6"/>
    <w:rsid w:val="00FA01E1"/>
    <w:rsid w:val="00FA0926"/>
    <w:rsid w:val="00FA0A7C"/>
    <w:rsid w:val="00FA0B56"/>
    <w:rsid w:val="00FA0BF5"/>
    <w:rsid w:val="00FA0C8E"/>
    <w:rsid w:val="00FA0DB8"/>
    <w:rsid w:val="00FA0E75"/>
    <w:rsid w:val="00FA0F7A"/>
    <w:rsid w:val="00FA0F94"/>
    <w:rsid w:val="00FA1124"/>
    <w:rsid w:val="00FA1260"/>
    <w:rsid w:val="00FA13B1"/>
    <w:rsid w:val="00FA161C"/>
    <w:rsid w:val="00FA1B96"/>
    <w:rsid w:val="00FA1CED"/>
    <w:rsid w:val="00FA1E0C"/>
    <w:rsid w:val="00FA1F1A"/>
    <w:rsid w:val="00FA1FB7"/>
    <w:rsid w:val="00FA226C"/>
    <w:rsid w:val="00FA250D"/>
    <w:rsid w:val="00FA255E"/>
    <w:rsid w:val="00FA2700"/>
    <w:rsid w:val="00FA2B8C"/>
    <w:rsid w:val="00FA2C5E"/>
    <w:rsid w:val="00FA2E9B"/>
    <w:rsid w:val="00FA328A"/>
    <w:rsid w:val="00FA32BA"/>
    <w:rsid w:val="00FA3527"/>
    <w:rsid w:val="00FA364B"/>
    <w:rsid w:val="00FA3890"/>
    <w:rsid w:val="00FA3D0C"/>
    <w:rsid w:val="00FA3D69"/>
    <w:rsid w:val="00FA428E"/>
    <w:rsid w:val="00FA4524"/>
    <w:rsid w:val="00FA45B3"/>
    <w:rsid w:val="00FA499C"/>
    <w:rsid w:val="00FA49A1"/>
    <w:rsid w:val="00FA4C09"/>
    <w:rsid w:val="00FA502A"/>
    <w:rsid w:val="00FA51AC"/>
    <w:rsid w:val="00FA51EF"/>
    <w:rsid w:val="00FA53F7"/>
    <w:rsid w:val="00FA53FC"/>
    <w:rsid w:val="00FA54FC"/>
    <w:rsid w:val="00FA57E8"/>
    <w:rsid w:val="00FA5992"/>
    <w:rsid w:val="00FA5A2E"/>
    <w:rsid w:val="00FA5AF7"/>
    <w:rsid w:val="00FA5D50"/>
    <w:rsid w:val="00FA61F1"/>
    <w:rsid w:val="00FA62DA"/>
    <w:rsid w:val="00FA64CA"/>
    <w:rsid w:val="00FA696A"/>
    <w:rsid w:val="00FA69B7"/>
    <w:rsid w:val="00FA69CA"/>
    <w:rsid w:val="00FA6C8B"/>
    <w:rsid w:val="00FA6F14"/>
    <w:rsid w:val="00FA6F4C"/>
    <w:rsid w:val="00FA6FA5"/>
    <w:rsid w:val="00FA7037"/>
    <w:rsid w:val="00FA7357"/>
    <w:rsid w:val="00FA743A"/>
    <w:rsid w:val="00FA789B"/>
    <w:rsid w:val="00FA7B6C"/>
    <w:rsid w:val="00FA7F04"/>
    <w:rsid w:val="00FA7F48"/>
    <w:rsid w:val="00FA7F5E"/>
    <w:rsid w:val="00FA7F97"/>
    <w:rsid w:val="00FB019E"/>
    <w:rsid w:val="00FB02A7"/>
    <w:rsid w:val="00FB0421"/>
    <w:rsid w:val="00FB0574"/>
    <w:rsid w:val="00FB05AF"/>
    <w:rsid w:val="00FB081C"/>
    <w:rsid w:val="00FB08A7"/>
    <w:rsid w:val="00FB091A"/>
    <w:rsid w:val="00FB09CE"/>
    <w:rsid w:val="00FB0A28"/>
    <w:rsid w:val="00FB0D6E"/>
    <w:rsid w:val="00FB0D8D"/>
    <w:rsid w:val="00FB0F04"/>
    <w:rsid w:val="00FB103E"/>
    <w:rsid w:val="00FB109A"/>
    <w:rsid w:val="00FB10BA"/>
    <w:rsid w:val="00FB1184"/>
    <w:rsid w:val="00FB1206"/>
    <w:rsid w:val="00FB144A"/>
    <w:rsid w:val="00FB148C"/>
    <w:rsid w:val="00FB14A6"/>
    <w:rsid w:val="00FB17B2"/>
    <w:rsid w:val="00FB1AB3"/>
    <w:rsid w:val="00FB2318"/>
    <w:rsid w:val="00FB2587"/>
    <w:rsid w:val="00FB25B8"/>
    <w:rsid w:val="00FB2916"/>
    <w:rsid w:val="00FB2A15"/>
    <w:rsid w:val="00FB2B27"/>
    <w:rsid w:val="00FB316F"/>
    <w:rsid w:val="00FB31D3"/>
    <w:rsid w:val="00FB3823"/>
    <w:rsid w:val="00FB389E"/>
    <w:rsid w:val="00FB395A"/>
    <w:rsid w:val="00FB3A93"/>
    <w:rsid w:val="00FB3B38"/>
    <w:rsid w:val="00FB428B"/>
    <w:rsid w:val="00FB437A"/>
    <w:rsid w:val="00FB44D3"/>
    <w:rsid w:val="00FB4501"/>
    <w:rsid w:val="00FB470E"/>
    <w:rsid w:val="00FB4C44"/>
    <w:rsid w:val="00FB4F1E"/>
    <w:rsid w:val="00FB4F27"/>
    <w:rsid w:val="00FB50F0"/>
    <w:rsid w:val="00FB511B"/>
    <w:rsid w:val="00FB53EC"/>
    <w:rsid w:val="00FB54CB"/>
    <w:rsid w:val="00FB55AF"/>
    <w:rsid w:val="00FB55D9"/>
    <w:rsid w:val="00FB5649"/>
    <w:rsid w:val="00FB572D"/>
    <w:rsid w:val="00FB5BF3"/>
    <w:rsid w:val="00FB5C5C"/>
    <w:rsid w:val="00FB606F"/>
    <w:rsid w:val="00FB6322"/>
    <w:rsid w:val="00FB6586"/>
    <w:rsid w:val="00FB65E0"/>
    <w:rsid w:val="00FB6A48"/>
    <w:rsid w:val="00FB6ABB"/>
    <w:rsid w:val="00FB6B3D"/>
    <w:rsid w:val="00FB705D"/>
    <w:rsid w:val="00FB7199"/>
    <w:rsid w:val="00FB7381"/>
    <w:rsid w:val="00FB74D9"/>
    <w:rsid w:val="00FB75A3"/>
    <w:rsid w:val="00FB7676"/>
    <w:rsid w:val="00FB78BA"/>
    <w:rsid w:val="00FB79B5"/>
    <w:rsid w:val="00FB7A4D"/>
    <w:rsid w:val="00FB7C04"/>
    <w:rsid w:val="00FB7C22"/>
    <w:rsid w:val="00FB7C32"/>
    <w:rsid w:val="00FB7E68"/>
    <w:rsid w:val="00FB7EFE"/>
    <w:rsid w:val="00FB7F27"/>
    <w:rsid w:val="00FC00CC"/>
    <w:rsid w:val="00FC02CC"/>
    <w:rsid w:val="00FC0831"/>
    <w:rsid w:val="00FC0A64"/>
    <w:rsid w:val="00FC0A6E"/>
    <w:rsid w:val="00FC0BD3"/>
    <w:rsid w:val="00FC0C4C"/>
    <w:rsid w:val="00FC0DB5"/>
    <w:rsid w:val="00FC0F3C"/>
    <w:rsid w:val="00FC10A9"/>
    <w:rsid w:val="00FC10F2"/>
    <w:rsid w:val="00FC11F5"/>
    <w:rsid w:val="00FC1346"/>
    <w:rsid w:val="00FC13B6"/>
    <w:rsid w:val="00FC1487"/>
    <w:rsid w:val="00FC165A"/>
    <w:rsid w:val="00FC16DC"/>
    <w:rsid w:val="00FC1814"/>
    <w:rsid w:val="00FC192D"/>
    <w:rsid w:val="00FC1AF3"/>
    <w:rsid w:val="00FC1D44"/>
    <w:rsid w:val="00FC213D"/>
    <w:rsid w:val="00FC2439"/>
    <w:rsid w:val="00FC27A7"/>
    <w:rsid w:val="00FC27CC"/>
    <w:rsid w:val="00FC29C0"/>
    <w:rsid w:val="00FC2B97"/>
    <w:rsid w:val="00FC2C8D"/>
    <w:rsid w:val="00FC2CDB"/>
    <w:rsid w:val="00FC2F2B"/>
    <w:rsid w:val="00FC32C5"/>
    <w:rsid w:val="00FC35A2"/>
    <w:rsid w:val="00FC38D9"/>
    <w:rsid w:val="00FC38E0"/>
    <w:rsid w:val="00FC3A69"/>
    <w:rsid w:val="00FC3B45"/>
    <w:rsid w:val="00FC3CAC"/>
    <w:rsid w:val="00FC3D4D"/>
    <w:rsid w:val="00FC3DA0"/>
    <w:rsid w:val="00FC3DDB"/>
    <w:rsid w:val="00FC3EE1"/>
    <w:rsid w:val="00FC3F0F"/>
    <w:rsid w:val="00FC3F94"/>
    <w:rsid w:val="00FC4077"/>
    <w:rsid w:val="00FC4207"/>
    <w:rsid w:val="00FC4561"/>
    <w:rsid w:val="00FC47CB"/>
    <w:rsid w:val="00FC4810"/>
    <w:rsid w:val="00FC4A07"/>
    <w:rsid w:val="00FC4A0B"/>
    <w:rsid w:val="00FC5099"/>
    <w:rsid w:val="00FC5169"/>
    <w:rsid w:val="00FC51CE"/>
    <w:rsid w:val="00FC520E"/>
    <w:rsid w:val="00FC5298"/>
    <w:rsid w:val="00FC5324"/>
    <w:rsid w:val="00FC541A"/>
    <w:rsid w:val="00FC545D"/>
    <w:rsid w:val="00FC560F"/>
    <w:rsid w:val="00FC5E58"/>
    <w:rsid w:val="00FC60EC"/>
    <w:rsid w:val="00FC642C"/>
    <w:rsid w:val="00FC65C9"/>
    <w:rsid w:val="00FC67B3"/>
    <w:rsid w:val="00FC6953"/>
    <w:rsid w:val="00FC69BF"/>
    <w:rsid w:val="00FC6BF2"/>
    <w:rsid w:val="00FC6D61"/>
    <w:rsid w:val="00FC7008"/>
    <w:rsid w:val="00FC7231"/>
    <w:rsid w:val="00FC7261"/>
    <w:rsid w:val="00FC74FF"/>
    <w:rsid w:val="00FC752C"/>
    <w:rsid w:val="00FC7756"/>
    <w:rsid w:val="00FC7805"/>
    <w:rsid w:val="00FC7922"/>
    <w:rsid w:val="00FC7CFB"/>
    <w:rsid w:val="00FD002C"/>
    <w:rsid w:val="00FD0071"/>
    <w:rsid w:val="00FD0232"/>
    <w:rsid w:val="00FD03B3"/>
    <w:rsid w:val="00FD0640"/>
    <w:rsid w:val="00FD06EF"/>
    <w:rsid w:val="00FD07E2"/>
    <w:rsid w:val="00FD0890"/>
    <w:rsid w:val="00FD09D0"/>
    <w:rsid w:val="00FD0A97"/>
    <w:rsid w:val="00FD0F96"/>
    <w:rsid w:val="00FD1489"/>
    <w:rsid w:val="00FD159B"/>
    <w:rsid w:val="00FD16BB"/>
    <w:rsid w:val="00FD1B26"/>
    <w:rsid w:val="00FD1C67"/>
    <w:rsid w:val="00FD1CA8"/>
    <w:rsid w:val="00FD1CB4"/>
    <w:rsid w:val="00FD1D77"/>
    <w:rsid w:val="00FD1EAE"/>
    <w:rsid w:val="00FD1ED6"/>
    <w:rsid w:val="00FD1F12"/>
    <w:rsid w:val="00FD2089"/>
    <w:rsid w:val="00FD213E"/>
    <w:rsid w:val="00FD21F1"/>
    <w:rsid w:val="00FD2363"/>
    <w:rsid w:val="00FD24A0"/>
    <w:rsid w:val="00FD25B6"/>
    <w:rsid w:val="00FD266C"/>
    <w:rsid w:val="00FD2860"/>
    <w:rsid w:val="00FD293E"/>
    <w:rsid w:val="00FD29D8"/>
    <w:rsid w:val="00FD2BF6"/>
    <w:rsid w:val="00FD310B"/>
    <w:rsid w:val="00FD3234"/>
    <w:rsid w:val="00FD39F7"/>
    <w:rsid w:val="00FD3B83"/>
    <w:rsid w:val="00FD3C68"/>
    <w:rsid w:val="00FD3C9E"/>
    <w:rsid w:val="00FD3CE2"/>
    <w:rsid w:val="00FD3F18"/>
    <w:rsid w:val="00FD3F4C"/>
    <w:rsid w:val="00FD3F8B"/>
    <w:rsid w:val="00FD3F9D"/>
    <w:rsid w:val="00FD42ED"/>
    <w:rsid w:val="00FD43D7"/>
    <w:rsid w:val="00FD454F"/>
    <w:rsid w:val="00FD455D"/>
    <w:rsid w:val="00FD45F8"/>
    <w:rsid w:val="00FD468E"/>
    <w:rsid w:val="00FD48A0"/>
    <w:rsid w:val="00FD4A97"/>
    <w:rsid w:val="00FD4B5E"/>
    <w:rsid w:val="00FD4D31"/>
    <w:rsid w:val="00FD4E9C"/>
    <w:rsid w:val="00FD4FDD"/>
    <w:rsid w:val="00FD50FD"/>
    <w:rsid w:val="00FD531A"/>
    <w:rsid w:val="00FD5371"/>
    <w:rsid w:val="00FD553E"/>
    <w:rsid w:val="00FD5614"/>
    <w:rsid w:val="00FD561B"/>
    <w:rsid w:val="00FD5664"/>
    <w:rsid w:val="00FD57B7"/>
    <w:rsid w:val="00FD57CC"/>
    <w:rsid w:val="00FD587C"/>
    <w:rsid w:val="00FD59F1"/>
    <w:rsid w:val="00FD5C0A"/>
    <w:rsid w:val="00FD5CFC"/>
    <w:rsid w:val="00FD5DEF"/>
    <w:rsid w:val="00FD5FC6"/>
    <w:rsid w:val="00FD604A"/>
    <w:rsid w:val="00FD6262"/>
    <w:rsid w:val="00FD62E6"/>
    <w:rsid w:val="00FD6583"/>
    <w:rsid w:val="00FD65D7"/>
    <w:rsid w:val="00FD676E"/>
    <w:rsid w:val="00FD67DA"/>
    <w:rsid w:val="00FD68AE"/>
    <w:rsid w:val="00FD6A83"/>
    <w:rsid w:val="00FD6B67"/>
    <w:rsid w:val="00FD6C7A"/>
    <w:rsid w:val="00FD6EBA"/>
    <w:rsid w:val="00FD70D4"/>
    <w:rsid w:val="00FD72B8"/>
    <w:rsid w:val="00FD74A3"/>
    <w:rsid w:val="00FD74A6"/>
    <w:rsid w:val="00FD775C"/>
    <w:rsid w:val="00FD78E4"/>
    <w:rsid w:val="00FD7B95"/>
    <w:rsid w:val="00FD7C6F"/>
    <w:rsid w:val="00FD7FEA"/>
    <w:rsid w:val="00FE00BB"/>
    <w:rsid w:val="00FE0131"/>
    <w:rsid w:val="00FE0238"/>
    <w:rsid w:val="00FE0372"/>
    <w:rsid w:val="00FE07FE"/>
    <w:rsid w:val="00FE08F6"/>
    <w:rsid w:val="00FE0B4A"/>
    <w:rsid w:val="00FE0B4B"/>
    <w:rsid w:val="00FE129E"/>
    <w:rsid w:val="00FE12F1"/>
    <w:rsid w:val="00FE15BD"/>
    <w:rsid w:val="00FE1632"/>
    <w:rsid w:val="00FE1707"/>
    <w:rsid w:val="00FE1780"/>
    <w:rsid w:val="00FE17C1"/>
    <w:rsid w:val="00FE17F5"/>
    <w:rsid w:val="00FE1820"/>
    <w:rsid w:val="00FE1D9D"/>
    <w:rsid w:val="00FE1F27"/>
    <w:rsid w:val="00FE2214"/>
    <w:rsid w:val="00FE2523"/>
    <w:rsid w:val="00FE278E"/>
    <w:rsid w:val="00FE2912"/>
    <w:rsid w:val="00FE2A52"/>
    <w:rsid w:val="00FE2B05"/>
    <w:rsid w:val="00FE2BB8"/>
    <w:rsid w:val="00FE2C15"/>
    <w:rsid w:val="00FE2D0F"/>
    <w:rsid w:val="00FE2DDD"/>
    <w:rsid w:val="00FE2F4D"/>
    <w:rsid w:val="00FE3202"/>
    <w:rsid w:val="00FE32C1"/>
    <w:rsid w:val="00FE3686"/>
    <w:rsid w:val="00FE36EB"/>
    <w:rsid w:val="00FE38EA"/>
    <w:rsid w:val="00FE40D9"/>
    <w:rsid w:val="00FE4128"/>
    <w:rsid w:val="00FE41B0"/>
    <w:rsid w:val="00FE41D0"/>
    <w:rsid w:val="00FE43D3"/>
    <w:rsid w:val="00FE4504"/>
    <w:rsid w:val="00FE45A8"/>
    <w:rsid w:val="00FE4914"/>
    <w:rsid w:val="00FE4AE8"/>
    <w:rsid w:val="00FE4B74"/>
    <w:rsid w:val="00FE4BA6"/>
    <w:rsid w:val="00FE4CE6"/>
    <w:rsid w:val="00FE4DEB"/>
    <w:rsid w:val="00FE4E30"/>
    <w:rsid w:val="00FE5243"/>
    <w:rsid w:val="00FE535F"/>
    <w:rsid w:val="00FE53BD"/>
    <w:rsid w:val="00FE554B"/>
    <w:rsid w:val="00FE5881"/>
    <w:rsid w:val="00FE5888"/>
    <w:rsid w:val="00FE5A23"/>
    <w:rsid w:val="00FE5D40"/>
    <w:rsid w:val="00FE5FFF"/>
    <w:rsid w:val="00FE62B4"/>
    <w:rsid w:val="00FE6312"/>
    <w:rsid w:val="00FE63A1"/>
    <w:rsid w:val="00FE64FD"/>
    <w:rsid w:val="00FE6822"/>
    <w:rsid w:val="00FE6893"/>
    <w:rsid w:val="00FE6AA5"/>
    <w:rsid w:val="00FE6B5C"/>
    <w:rsid w:val="00FE6B86"/>
    <w:rsid w:val="00FE6BE2"/>
    <w:rsid w:val="00FE6C3D"/>
    <w:rsid w:val="00FE6CFB"/>
    <w:rsid w:val="00FE6F7E"/>
    <w:rsid w:val="00FE7147"/>
    <w:rsid w:val="00FE718A"/>
    <w:rsid w:val="00FE7387"/>
    <w:rsid w:val="00FE7505"/>
    <w:rsid w:val="00FE752A"/>
    <w:rsid w:val="00FE75CF"/>
    <w:rsid w:val="00FE76EE"/>
    <w:rsid w:val="00FE791F"/>
    <w:rsid w:val="00FE7928"/>
    <w:rsid w:val="00FE7CC5"/>
    <w:rsid w:val="00FE7DE0"/>
    <w:rsid w:val="00FE7E44"/>
    <w:rsid w:val="00FF02CF"/>
    <w:rsid w:val="00FF030A"/>
    <w:rsid w:val="00FF04C3"/>
    <w:rsid w:val="00FF0558"/>
    <w:rsid w:val="00FF0662"/>
    <w:rsid w:val="00FF06D4"/>
    <w:rsid w:val="00FF09BB"/>
    <w:rsid w:val="00FF09C6"/>
    <w:rsid w:val="00FF09D4"/>
    <w:rsid w:val="00FF0AB5"/>
    <w:rsid w:val="00FF0E4C"/>
    <w:rsid w:val="00FF0EE9"/>
    <w:rsid w:val="00FF12C3"/>
    <w:rsid w:val="00FF12D3"/>
    <w:rsid w:val="00FF148C"/>
    <w:rsid w:val="00FF17EC"/>
    <w:rsid w:val="00FF19EA"/>
    <w:rsid w:val="00FF1A60"/>
    <w:rsid w:val="00FF1C4E"/>
    <w:rsid w:val="00FF1CC1"/>
    <w:rsid w:val="00FF1D88"/>
    <w:rsid w:val="00FF21A3"/>
    <w:rsid w:val="00FF220C"/>
    <w:rsid w:val="00FF23CC"/>
    <w:rsid w:val="00FF2789"/>
    <w:rsid w:val="00FF2849"/>
    <w:rsid w:val="00FF28BB"/>
    <w:rsid w:val="00FF29FC"/>
    <w:rsid w:val="00FF2E73"/>
    <w:rsid w:val="00FF2FC9"/>
    <w:rsid w:val="00FF31CC"/>
    <w:rsid w:val="00FF3554"/>
    <w:rsid w:val="00FF3671"/>
    <w:rsid w:val="00FF39E1"/>
    <w:rsid w:val="00FF3A5C"/>
    <w:rsid w:val="00FF3C5A"/>
    <w:rsid w:val="00FF3E7E"/>
    <w:rsid w:val="00FF4026"/>
    <w:rsid w:val="00FF4074"/>
    <w:rsid w:val="00FF40A5"/>
    <w:rsid w:val="00FF40AB"/>
    <w:rsid w:val="00FF4516"/>
    <w:rsid w:val="00FF4588"/>
    <w:rsid w:val="00FF45C0"/>
    <w:rsid w:val="00FF46DB"/>
    <w:rsid w:val="00FF4986"/>
    <w:rsid w:val="00FF4AA0"/>
    <w:rsid w:val="00FF4B43"/>
    <w:rsid w:val="00FF4CE8"/>
    <w:rsid w:val="00FF4FE0"/>
    <w:rsid w:val="00FF5314"/>
    <w:rsid w:val="00FF53E7"/>
    <w:rsid w:val="00FF546D"/>
    <w:rsid w:val="00FF55A5"/>
    <w:rsid w:val="00FF5634"/>
    <w:rsid w:val="00FF566D"/>
    <w:rsid w:val="00FF57E4"/>
    <w:rsid w:val="00FF5826"/>
    <w:rsid w:val="00FF65F8"/>
    <w:rsid w:val="00FF693B"/>
    <w:rsid w:val="00FF6996"/>
    <w:rsid w:val="00FF6A37"/>
    <w:rsid w:val="00FF6AA8"/>
    <w:rsid w:val="00FF6B16"/>
    <w:rsid w:val="00FF6F4F"/>
    <w:rsid w:val="00FF7121"/>
    <w:rsid w:val="00FF725A"/>
    <w:rsid w:val="00FF7413"/>
    <w:rsid w:val="00FF7516"/>
    <w:rsid w:val="00FF7902"/>
    <w:rsid w:val="00FF7B0F"/>
    <w:rsid w:val="00FF7BF2"/>
    <w:rsid w:val="00FF7D10"/>
    <w:rsid w:val="00FF7D84"/>
    <w:rsid w:val="00FF7EC8"/>
    <w:rsid w:val="00FF7F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link w:val="20"/>
    <w:uiPriority w:val="99"/>
    <w:qFormat/>
    <w:rsid w:val="00EE12EF"/>
    <w:pPr>
      <w:widowControl w:val="0"/>
      <w:tabs>
        <w:tab w:val="center" w:pos="4677"/>
        <w:tab w:val="right" w:pos="9355"/>
      </w:tabs>
      <w:autoSpaceDE w:val="0"/>
      <w:autoSpaceDN w:val="0"/>
      <w:adjustRightInd w:val="0"/>
      <w:snapToGrid w:val="0"/>
    </w:pPr>
    <w:rPr>
      <w:color w:val="000000"/>
      <w:sz w:val="28"/>
      <w:szCs w:val="28"/>
    </w:rPr>
  </w:style>
  <w:style w:type="paragraph" w:styleId="10">
    <w:name w:val="heading 1"/>
    <w:basedOn w:val="a3"/>
    <w:next w:val="a3"/>
    <w:link w:val="11"/>
    <w:uiPriority w:val="99"/>
    <w:qFormat/>
    <w:rsid w:val="00F15637"/>
    <w:pPr>
      <w:keepNext/>
      <w:widowControl/>
      <w:tabs>
        <w:tab w:val="clear" w:pos="4677"/>
        <w:tab w:val="clear" w:pos="9355"/>
      </w:tabs>
      <w:autoSpaceDE/>
      <w:autoSpaceDN/>
      <w:adjustRightInd/>
      <w:snapToGrid/>
      <w:jc w:val="center"/>
      <w:outlineLvl w:val="0"/>
    </w:pPr>
    <w:rPr>
      <w:sz w:val="26"/>
      <w:szCs w:val="26"/>
    </w:rPr>
  </w:style>
  <w:style w:type="paragraph" w:styleId="21">
    <w:name w:val="heading 2"/>
    <w:basedOn w:val="a3"/>
    <w:next w:val="a3"/>
    <w:link w:val="22"/>
    <w:uiPriority w:val="99"/>
    <w:qFormat/>
    <w:rsid w:val="00F15637"/>
    <w:pPr>
      <w:keepNext/>
      <w:widowControl/>
      <w:pBdr>
        <w:bottom w:val="single" w:sz="6" w:space="1" w:color="auto"/>
      </w:pBdr>
      <w:tabs>
        <w:tab w:val="clear" w:pos="4677"/>
        <w:tab w:val="clear" w:pos="9355"/>
      </w:tabs>
      <w:autoSpaceDE/>
      <w:autoSpaceDN/>
      <w:adjustRightInd/>
      <w:snapToGrid/>
      <w:spacing w:line="360" w:lineRule="auto"/>
      <w:jc w:val="center"/>
      <w:outlineLvl w:val="1"/>
    </w:pPr>
    <w:rPr>
      <w:rFonts w:ascii="Arial" w:hAnsi="Arial" w:cs="Arial"/>
      <w:sz w:val="24"/>
      <w:szCs w:val="24"/>
    </w:rPr>
  </w:style>
  <w:style w:type="paragraph" w:styleId="3">
    <w:name w:val="heading 3"/>
    <w:aliases w:val="(заголовок в тексте),Заголовок 3 Знак"/>
    <w:basedOn w:val="a3"/>
    <w:next w:val="a3"/>
    <w:link w:val="31"/>
    <w:uiPriority w:val="99"/>
    <w:qFormat/>
    <w:rsid w:val="0021692B"/>
    <w:pPr>
      <w:keepNext/>
      <w:widowControl/>
      <w:tabs>
        <w:tab w:val="clear" w:pos="4677"/>
        <w:tab w:val="clear" w:pos="9355"/>
      </w:tabs>
      <w:autoSpaceDE/>
      <w:autoSpaceDN/>
      <w:adjustRightInd/>
      <w:snapToGrid/>
      <w:spacing w:before="240" w:after="60"/>
      <w:outlineLvl w:val="2"/>
    </w:pPr>
    <w:rPr>
      <w:rFonts w:ascii="Arial" w:hAnsi="Arial" w:cs="Arial"/>
      <w:b/>
      <w:bCs/>
      <w:sz w:val="26"/>
      <w:szCs w:val="26"/>
    </w:rPr>
  </w:style>
  <w:style w:type="paragraph" w:styleId="4">
    <w:name w:val="heading 4"/>
    <w:basedOn w:val="a3"/>
    <w:next w:val="a3"/>
    <w:link w:val="40"/>
    <w:uiPriority w:val="99"/>
    <w:qFormat/>
    <w:rsid w:val="00752B95"/>
    <w:pPr>
      <w:keepNext/>
      <w:widowControl/>
      <w:tabs>
        <w:tab w:val="clear" w:pos="4677"/>
        <w:tab w:val="clear" w:pos="9355"/>
      </w:tabs>
      <w:autoSpaceDE/>
      <w:autoSpaceDN/>
      <w:adjustRightInd/>
      <w:snapToGrid/>
      <w:spacing w:before="240" w:after="60"/>
      <w:outlineLvl w:val="3"/>
    </w:pPr>
    <w:rPr>
      <w:b/>
      <w:bCs/>
    </w:rPr>
  </w:style>
  <w:style w:type="paragraph" w:styleId="5">
    <w:name w:val="heading 5"/>
    <w:basedOn w:val="a3"/>
    <w:next w:val="a3"/>
    <w:link w:val="50"/>
    <w:uiPriority w:val="99"/>
    <w:qFormat/>
    <w:rsid w:val="005E38D0"/>
    <w:pPr>
      <w:widowControl/>
      <w:tabs>
        <w:tab w:val="clear" w:pos="4677"/>
        <w:tab w:val="clear" w:pos="9355"/>
      </w:tabs>
      <w:autoSpaceDE/>
      <w:autoSpaceDN/>
      <w:adjustRightInd/>
      <w:snapToGrid/>
      <w:spacing w:before="240" w:after="60"/>
      <w:ind w:firstLine="709"/>
      <w:jc w:val="both"/>
      <w:outlineLvl w:val="4"/>
    </w:pPr>
    <w:rPr>
      <w:rFonts w:eastAsia="SimSun"/>
      <w:b/>
      <w:bCs/>
      <w:i/>
      <w:iCs/>
      <w:sz w:val="26"/>
      <w:szCs w:val="26"/>
      <w:lang w:eastAsia="zh-CN"/>
    </w:rPr>
  </w:style>
  <w:style w:type="paragraph" w:styleId="6">
    <w:name w:val="heading 6"/>
    <w:basedOn w:val="a3"/>
    <w:next w:val="a3"/>
    <w:link w:val="60"/>
    <w:uiPriority w:val="99"/>
    <w:qFormat/>
    <w:rsid w:val="00EE12EF"/>
    <w:pPr>
      <w:tabs>
        <w:tab w:val="clear" w:pos="4677"/>
        <w:tab w:val="clear" w:pos="9355"/>
      </w:tabs>
      <w:snapToGrid/>
      <w:spacing w:before="240" w:after="60"/>
      <w:ind w:firstLine="720"/>
      <w:jc w:val="both"/>
      <w:outlineLvl w:val="5"/>
    </w:pPr>
    <w:rPr>
      <w:b/>
      <w:bCs/>
    </w:rPr>
  </w:style>
  <w:style w:type="paragraph" w:styleId="7">
    <w:name w:val="heading 7"/>
    <w:basedOn w:val="a3"/>
    <w:next w:val="a3"/>
    <w:link w:val="70"/>
    <w:qFormat/>
    <w:rsid w:val="00E723CD"/>
    <w:pPr>
      <w:widowControl/>
      <w:tabs>
        <w:tab w:val="clear" w:pos="4677"/>
        <w:tab w:val="clear" w:pos="9355"/>
      </w:tabs>
      <w:autoSpaceDE/>
      <w:autoSpaceDN/>
      <w:adjustRightInd/>
      <w:snapToGrid/>
      <w:spacing w:before="240" w:after="60"/>
      <w:outlineLvl w:val="6"/>
    </w:pPr>
    <w:rPr>
      <w:rFonts w:ascii="Calibri" w:hAnsi="Calibri" w:cs="Calibri"/>
      <w:sz w:val="24"/>
      <w:szCs w:val="24"/>
    </w:rPr>
  </w:style>
  <w:style w:type="paragraph" w:styleId="8">
    <w:name w:val="heading 8"/>
    <w:basedOn w:val="a3"/>
    <w:next w:val="a3"/>
    <w:link w:val="80"/>
    <w:uiPriority w:val="99"/>
    <w:qFormat/>
    <w:rsid w:val="00EE12EF"/>
    <w:pPr>
      <w:tabs>
        <w:tab w:val="clear" w:pos="4677"/>
        <w:tab w:val="clear" w:pos="9355"/>
      </w:tabs>
      <w:snapToGrid/>
      <w:spacing w:before="240" w:after="60"/>
      <w:ind w:firstLine="720"/>
      <w:jc w:val="both"/>
      <w:outlineLvl w:val="7"/>
    </w:pPr>
    <w:rPr>
      <w:i/>
      <w:iCs/>
      <w:sz w:val="24"/>
      <w:szCs w:val="24"/>
    </w:rPr>
  </w:style>
  <w:style w:type="paragraph" w:styleId="9">
    <w:name w:val="heading 9"/>
    <w:basedOn w:val="a3"/>
    <w:next w:val="a3"/>
    <w:link w:val="90"/>
    <w:uiPriority w:val="99"/>
    <w:qFormat/>
    <w:rsid w:val="00092AC7"/>
    <w:pPr>
      <w:widowControl/>
      <w:tabs>
        <w:tab w:val="clear" w:pos="4677"/>
        <w:tab w:val="clear" w:pos="9355"/>
      </w:tabs>
      <w:autoSpaceDE/>
      <w:autoSpaceDN/>
      <w:adjustRightInd/>
      <w:snapToGrid/>
      <w:spacing w:before="240" w:after="60"/>
      <w:outlineLvl w:val="8"/>
    </w:pPr>
    <w:rPr>
      <w:rFonts w:ascii="Arial" w:hAnsi="Arial" w:cs="Arial"/>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link w:val="10"/>
    <w:uiPriority w:val="9"/>
    <w:rsid w:val="00827179"/>
    <w:rPr>
      <w:rFonts w:ascii="Cambria" w:eastAsia="Times New Roman" w:hAnsi="Cambria" w:cs="Times New Roman"/>
      <w:b/>
      <w:bCs/>
      <w:kern w:val="32"/>
      <w:sz w:val="32"/>
      <w:szCs w:val="32"/>
    </w:rPr>
  </w:style>
  <w:style w:type="character" w:customStyle="1" w:styleId="Heading2Char">
    <w:name w:val="Heading 2 Char"/>
    <w:basedOn w:val="a4"/>
    <w:link w:val="21"/>
    <w:uiPriority w:val="9"/>
    <w:semiHidden/>
    <w:rsid w:val="00827179"/>
    <w:rPr>
      <w:rFonts w:ascii="Cambria" w:eastAsia="Times New Roman" w:hAnsi="Cambria" w:cs="Times New Roman"/>
      <w:b/>
      <w:bCs/>
      <w:i/>
      <w:iCs/>
      <w:sz w:val="28"/>
      <w:szCs w:val="28"/>
    </w:rPr>
  </w:style>
  <w:style w:type="character" w:customStyle="1" w:styleId="Heading3Char">
    <w:name w:val="Heading 3 Char"/>
    <w:aliases w:val="(заголовок в тексте) Char,Заголовок 3 Знак Char"/>
    <w:basedOn w:val="a4"/>
    <w:link w:val="3"/>
    <w:uiPriority w:val="9"/>
    <w:semiHidden/>
    <w:rsid w:val="00827179"/>
    <w:rPr>
      <w:rFonts w:ascii="Cambria" w:eastAsia="Times New Roman" w:hAnsi="Cambria" w:cs="Times New Roman"/>
      <w:b/>
      <w:bCs/>
      <w:sz w:val="26"/>
      <w:szCs w:val="26"/>
    </w:rPr>
  </w:style>
  <w:style w:type="character" w:customStyle="1" w:styleId="40">
    <w:name w:val="Заголовок 4 Знак"/>
    <w:basedOn w:val="a4"/>
    <w:link w:val="4"/>
    <w:uiPriority w:val="9"/>
    <w:semiHidden/>
    <w:rsid w:val="00827179"/>
    <w:rPr>
      <w:rFonts w:ascii="Calibri" w:eastAsia="Times New Roman" w:hAnsi="Calibri" w:cs="Times New Roman"/>
      <w:b/>
      <w:bCs/>
      <w:sz w:val="28"/>
      <w:szCs w:val="28"/>
    </w:rPr>
  </w:style>
  <w:style w:type="character" w:customStyle="1" w:styleId="Heading5Char">
    <w:name w:val="Heading 5 Char"/>
    <w:basedOn w:val="a4"/>
    <w:link w:val="5"/>
    <w:uiPriority w:val="99"/>
    <w:semiHidden/>
    <w:locked/>
    <w:rsid w:val="00EE12EF"/>
    <w:rPr>
      <w:b/>
      <w:bCs/>
      <w:i/>
      <w:iCs/>
      <w:sz w:val="26"/>
      <w:szCs w:val="26"/>
      <w:lang w:val="ru-RU" w:eastAsia="ru-RU"/>
    </w:rPr>
  </w:style>
  <w:style w:type="character" w:customStyle="1" w:styleId="60">
    <w:name w:val="Заголовок 6 Знак"/>
    <w:basedOn w:val="a4"/>
    <w:link w:val="6"/>
    <w:uiPriority w:val="9"/>
    <w:semiHidden/>
    <w:rsid w:val="00827179"/>
    <w:rPr>
      <w:rFonts w:ascii="Calibri" w:eastAsia="Times New Roman" w:hAnsi="Calibri" w:cs="Times New Roman"/>
      <w:b/>
      <w:bCs/>
    </w:rPr>
  </w:style>
  <w:style w:type="character" w:customStyle="1" w:styleId="80">
    <w:name w:val="Заголовок 8 Знак"/>
    <w:basedOn w:val="a4"/>
    <w:link w:val="8"/>
    <w:uiPriority w:val="9"/>
    <w:semiHidden/>
    <w:rsid w:val="00827179"/>
    <w:rPr>
      <w:rFonts w:ascii="Calibri" w:eastAsia="Times New Roman" w:hAnsi="Calibri" w:cs="Times New Roman"/>
      <w:i/>
      <w:iCs/>
      <w:sz w:val="24"/>
      <w:szCs w:val="24"/>
    </w:rPr>
  </w:style>
  <w:style w:type="character" w:customStyle="1" w:styleId="90">
    <w:name w:val="Заголовок 9 Знак"/>
    <w:basedOn w:val="a4"/>
    <w:link w:val="9"/>
    <w:uiPriority w:val="9"/>
    <w:semiHidden/>
    <w:rsid w:val="00827179"/>
    <w:rPr>
      <w:rFonts w:ascii="Cambria" w:eastAsia="Times New Roman" w:hAnsi="Cambria" w:cs="Times New Roman"/>
    </w:rPr>
  </w:style>
  <w:style w:type="paragraph" w:styleId="a7">
    <w:name w:val="Body Text"/>
    <w:aliases w:val="Знак1 Знак"/>
    <w:basedOn w:val="a3"/>
    <w:link w:val="a8"/>
    <w:uiPriority w:val="99"/>
    <w:rsid w:val="00F15637"/>
    <w:pPr>
      <w:widowControl/>
      <w:tabs>
        <w:tab w:val="clear" w:pos="4677"/>
        <w:tab w:val="clear" w:pos="9355"/>
      </w:tabs>
      <w:autoSpaceDE/>
      <w:autoSpaceDN/>
      <w:adjustRightInd/>
      <w:snapToGrid/>
      <w:jc w:val="center"/>
    </w:pPr>
    <w:rPr>
      <w:rFonts w:ascii="Arial" w:hAnsi="Arial" w:cs="Arial"/>
      <w:sz w:val="20"/>
      <w:szCs w:val="20"/>
    </w:rPr>
  </w:style>
  <w:style w:type="character" w:customStyle="1" w:styleId="a8">
    <w:name w:val="Основной текст Знак"/>
    <w:aliases w:val="Знак1 Знак Знак"/>
    <w:basedOn w:val="a4"/>
    <w:link w:val="a7"/>
    <w:uiPriority w:val="99"/>
    <w:semiHidden/>
    <w:rsid w:val="00827179"/>
    <w:rPr>
      <w:sz w:val="20"/>
      <w:szCs w:val="20"/>
    </w:rPr>
  </w:style>
  <w:style w:type="paragraph" w:styleId="a9">
    <w:name w:val="header"/>
    <w:basedOn w:val="a3"/>
    <w:link w:val="aa"/>
    <w:uiPriority w:val="99"/>
    <w:rsid w:val="00F15637"/>
    <w:pPr>
      <w:widowControl/>
      <w:tabs>
        <w:tab w:val="clear" w:pos="4677"/>
        <w:tab w:val="clear" w:pos="9355"/>
        <w:tab w:val="center" w:pos="4153"/>
        <w:tab w:val="right" w:pos="8306"/>
      </w:tabs>
      <w:autoSpaceDE/>
      <w:autoSpaceDN/>
      <w:adjustRightInd/>
      <w:snapToGrid/>
    </w:pPr>
    <w:rPr>
      <w:sz w:val="20"/>
      <w:szCs w:val="20"/>
    </w:rPr>
  </w:style>
  <w:style w:type="character" w:customStyle="1" w:styleId="HeaderChar">
    <w:name w:val="Header Char"/>
    <w:basedOn w:val="a4"/>
    <w:link w:val="a9"/>
    <w:uiPriority w:val="99"/>
    <w:semiHidden/>
    <w:rsid w:val="00827179"/>
    <w:rPr>
      <w:sz w:val="20"/>
      <w:szCs w:val="20"/>
    </w:rPr>
  </w:style>
  <w:style w:type="paragraph" w:styleId="ab">
    <w:name w:val="footer"/>
    <w:basedOn w:val="a3"/>
    <w:link w:val="ac"/>
    <w:uiPriority w:val="99"/>
    <w:rsid w:val="00F15637"/>
    <w:pPr>
      <w:widowControl/>
      <w:tabs>
        <w:tab w:val="clear" w:pos="4677"/>
        <w:tab w:val="clear" w:pos="9355"/>
        <w:tab w:val="center" w:pos="4153"/>
        <w:tab w:val="right" w:pos="8306"/>
      </w:tabs>
      <w:autoSpaceDE/>
      <w:autoSpaceDN/>
      <w:adjustRightInd/>
      <w:snapToGrid/>
    </w:pPr>
    <w:rPr>
      <w:sz w:val="20"/>
      <w:szCs w:val="20"/>
    </w:rPr>
  </w:style>
  <w:style w:type="character" w:customStyle="1" w:styleId="FooterChar">
    <w:name w:val="Footer Char"/>
    <w:basedOn w:val="a4"/>
    <w:link w:val="ab"/>
    <w:uiPriority w:val="99"/>
    <w:semiHidden/>
    <w:rsid w:val="00827179"/>
    <w:rPr>
      <w:sz w:val="20"/>
      <w:szCs w:val="20"/>
    </w:rPr>
  </w:style>
  <w:style w:type="paragraph" w:styleId="ad">
    <w:name w:val="Block Text"/>
    <w:basedOn w:val="a3"/>
    <w:uiPriority w:val="99"/>
    <w:rsid w:val="00F15637"/>
    <w:pPr>
      <w:widowControl/>
      <w:tabs>
        <w:tab w:val="clear" w:pos="4677"/>
        <w:tab w:val="clear" w:pos="9355"/>
      </w:tabs>
      <w:autoSpaceDE/>
      <w:autoSpaceDN/>
      <w:adjustRightInd/>
      <w:snapToGrid/>
      <w:ind w:left="1418" w:right="1360"/>
      <w:jc w:val="both"/>
    </w:pPr>
    <w:rPr>
      <w:rFonts w:ascii="Arial" w:hAnsi="Arial" w:cs="Arial"/>
      <w:sz w:val="24"/>
      <w:szCs w:val="24"/>
    </w:rPr>
  </w:style>
  <w:style w:type="character" w:styleId="ae">
    <w:name w:val="page number"/>
    <w:basedOn w:val="a4"/>
    <w:uiPriority w:val="99"/>
    <w:rsid w:val="00F15637"/>
  </w:style>
  <w:style w:type="paragraph" w:styleId="af">
    <w:name w:val="Plain Text"/>
    <w:aliases w:val="Текст Знак1,Знак3 Знак1,Текст Знак Знак,Знак3 Знак Знак,Знак3,Текст Знак,Знак3 Знак"/>
    <w:basedOn w:val="a3"/>
    <w:link w:val="23"/>
    <w:uiPriority w:val="99"/>
    <w:rsid w:val="00F15637"/>
    <w:pPr>
      <w:widowControl/>
      <w:tabs>
        <w:tab w:val="clear" w:pos="4677"/>
        <w:tab w:val="clear" w:pos="9355"/>
      </w:tabs>
      <w:autoSpaceDE/>
      <w:autoSpaceDN/>
      <w:adjustRightInd/>
      <w:snapToGrid/>
    </w:pPr>
    <w:rPr>
      <w:rFonts w:ascii="Courier New" w:hAnsi="Courier New" w:cs="Courier New"/>
      <w:sz w:val="20"/>
      <w:szCs w:val="20"/>
    </w:rPr>
  </w:style>
  <w:style w:type="character" w:customStyle="1" w:styleId="PlainTextChar">
    <w:name w:val="Plain Text Char"/>
    <w:aliases w:val="Текст Знак1 Char,Знак3 Знак1 Char,Текст Знак Знак Char,Знак3 Знак Знак Char,Знак3 Char,Текст Знак Char,Знак3 Знак Char"/>
    <w:basedOn w:val="a4"/>
    <w:link w:val="af"/>
    <w:uiPriority w:val="99"/>
    <w:semiHidden/>
    <w:rsid w:val="00827179"/>
    <w:rPr>
      <w:rFonts w:ascii="Courier New" w:hAnsi="Courier New" w:cs="Courier New"/>
      <w:sz w:val="20"/>
      <w:szCs w:val="20"/>
    </w:rPr>
  </w:style>
  <w:style w:type="paragraph" w:customStyle="1" w:styleId="af0">
    <w:name w:val="Табличный"/>
    <w:basedOn w:val="a3"/>
    <w:uiPriority w:val="99"/>
    <w:rsid w:val="00F15637"/>
    <w:pPr>
      <w:keepLines/>
      <w:widowControl/>
      <w:tabs>
        <w:tab w:val="clear" w:pos="4677"/>
        <w:tab w:val="clear" w:pos="9355"/>
      </w:tabs>
      <w:autoSpaceDE/>
      <w:autoSpaceDN/>
      <w:adjustRightInd/>
      <w:snapToGrid/>
      <w:ind w:left="57" w:right="57"/>
    </w:pPr>
    <w:rPr>
      <w:sz w:val="24"/>
      <w:szCs w:val="24"/>
    </w:rPr>
  </w:style>
  <w:style w:type="paragraph" w:styleId="af1">
    <w:name w:val="Body Text Indent"/>
    <w:basedOn w:val="a3"/>
    <w:link w:val="af2"/>
    <w:uiPriority w:val="99"/>
    <w:rsid w:val="00F14EF3"/>
    <w:pPr>
      <w:widowControl/>
      <w:tabs>
        <w:tab w:val="clear" w:pos="4677"/>
        <w:tab w:val="clear" w:pos="9355"/>
      </w:tabs>
      <w:autoSpaceDE/>
      <w:autoSpaceDN/>
      <w:adjustRightInd/>
      <w:snapToGrid/>
      <w:spacing w:after="120"/>
      <w:ind w:left="283"/>
    </w:pPr>
    <w:rPr>
      <w:sz w:val="20"/>
      <w:szCs w:val="20"/>
    </w:rPr>
  </w:style>
  <w:style w:type="character" w:customStyle="1" w:styleId="BodyTextIndentChar">
    <w:name w:val="Body Text Indent Char"/>
    <w:basedOn w:val="a4"/>
    <w:link w:val="af1"/>
    <w:uiPriority w:val="99"/>
    <w:semiHidden/>
    <w:rsid w:val="00827179"/>
    <w:rPr>
      <w:sz w:val="20"/>
      <w:szCs w:val="20"/>
    </w:rPr>
  </w:style>
  <w:style w:type="paragraph" w:styleId="af3">
    <w:name w:val="Document Map"/>
    <w:basedOn w:val="a3"/>
    <w:link w:val="af4"/>
    <w:uiPriority w:val="99"/>
    <w:semiHidden/>
    <w:rsid w:val="00E8664F"/>
    <w:pPr>
      <w:widowControl/>
      <w:shd w:val="clear" w:color="auto" w:fill="000080"/>
      <w:tabs>
        <w:tab w:val="clear" w:pos="4677"/>
        <w:tab w:val="clear" w:pos="9355"/>
      </w:tabs>
      <w:autoSpaceDE/>
      <w:autoSpaceDN/>
      <w:adjustRightInd/>
      <w:snapToGrid/>
    </w:pPr>
    <w:rPr>
      <w:rFonts w:ascii="Tahoma" w:hAnsi="Tahoma" w:cs="Tahoma"/>
      <w:sz w:val="20"/>
      <w:szCs w:val="20"/>
    </w:rPr>
  </w:style>
  <w:style w:type="character" w:customStyle="1" w:styleId="af4">
    <w:name w:val="Схема документа Знак"/>
    <w:basedOn w:val="a4"/>
    <w:link w:val="af3"/>
    <w:uiPriority w:val="99"/>
    <w:semiHidden/>
    <w:rsid w:val="00827179"/>
    <w:rPr>
      <w:sz w:val="0"/>
      <w:szCs w:val="0"/>
    </w:rPr>
  </w:style>
  <w:style w:type="table" w:styleId="af5">
    <w:name w:val="Table Grid"/>
    <w:basedOn w:val="a5"/>
    <w:uiPriority w:val="9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3"/>
    <w:link w:val="af7"/>
    <w:uiPriority w:val="99"/>
    <w:semiHidden/>
    <w:rsid w:val="00717794"/>
    <w:pPr>
      <w:widowControl/>
      <w:tabs>
        <w:tab w:val="clear" w:pos="4677"/>
        <w:tab w:val="clear" w:pos="9355"/>
      </w:tabs>
      <w:autoSpaceDE/>
      <w:autoSpaceDN/>
      <w:adjustRightInd/>
      <w:snapToGrid/>
    </w:pPr>
    <w:rPr>
      <w:rFonts w:ascii="Tahoma" w:hAnsi="Tahoma" w:cs="Tahoma"/>
      <w:sz w:val="16"/>
      <w:szCs w:val="16"/>
    </w:rPr>
  </w:style>
  <w:style w:type="character" w:customStyle="1" w:styleId="af7">
    <w:name w:val="Текст выноски Знак"/>
    <w:basedOn w:val="a4"/>
    <w:link w:val="af6"/>
    <w:uiPriority w:val="99"/>
    <w:semiHidden/>
    <w:rsid w:val="00827179"/>
    <w:rPr>
      <w:sz w:val="0"/>
      <w:szCs w:val="0"/>
    </w:rPr>
  </w:style>
  <w:style w:type="paragraph" w:styleId="24">
    <w:name w:val="Body Text 2"/>
    <w:basedOn w:val="a3"/>
    <w:link w:val="25"/>
    <w:uiPriority w:val="99"/>
    <w:rsid w:val="00763964"/>
    <w:pPr>
      <w:widowControl/>
      <w:tabs>
        <w:tab w:val="clear" w:pos="4677"/>
        <w:tab w:val="clear" w:pos="9355"/>
      </w:tabs>
      <w:autoSpaceDE/>
      <w:autoSpaceDN/>
      <w:adjustRightInd/>
      <w:snapToGrid/>
      <w:jc w:val="both"/>
    </w:pPr>
    <w:rPr>
      <w:rFonts w:ascii="Arial" w:hAnsi="Arial" w:cs="Arial"/>
      <w:sz w:val="24"/>
      <w:szCs w:val="24"/>
    </w:rPr>
  </w:style>
  <w:style w:type="character" w:customStyle="1" w:styleId="25">
    <w:name w:val="Основной текст 2 Знак"/>
    <w:basedOn w:val="a4"/>
    <w:link w:val="24"/>
    <w:uiPriority w:val="99"/>
    <w:semiHidden/>
    <w:rsid w:val="00827179"/>
    <w:rPr>
      <w:sz w:val="20"/>
      <w:szCs w:val="20"/>
    </w:rPr>
  </w:style>
  <w:style w:type="character" w:customStyle="1" w:styleId="aa">
    <w:name w:val="Верхний колонтитул Знак"/>
    <w:basedOn w:val="a4"/>
    <w:link w:val="a9"/>
    <w:uiPriority w:val="99"/>
    <w:locked/>
    <w:rsid w:val="009344F3"/>
  </w:style>
  <w:style w:type="character" w:customStyle="1" w:styleId="ac">
    <w:name w:val="Нижний колонтитул Знак"/>
    <w:basedOn w:val="a4"/>
    <w:link w:val="ab"/>
    <w:uiPriority w:val="99"/>
    <w:locked/>
    <w:rsid w:val="009344F3"/>
  </w:style>
  <w:style w:type="character" w:customStyle="1" w:styleId="26">
    <w:name w:val="Основной текст (2)"/>
    <w:basedOn w:val="a4"/>
    <w:link w:val="210"/>
    <w:uiPriority w:val="99"/>
    <w:locked/>
    <w:rsid w:val="006077AB"/>
    <w:rPr>
      <w:sz w:val="26"/>
      <w:szCs w:val="26"/>
    </w:rPr>
  </w:style>
  <w:style w:type="character" w:customStyle="1" w:styleId="61">
    <w:name w:val="Основной текст (6)"/>
    <w:basedOn w:val="a4"/>
    <w:link w:val="610"/>
    <w:uiPriority w:val="99"/>
    <w:locked/>
    <w:rsid w:val="006077AB"/>
  </w:style>
  <w:style w:type="character" w:customStyle="1" w:styleId="110">
    <w:name w:val="Основной текст (11)"/>
    <w:basedOn w:val="a4"/>
    <w:link w:val="111"/>
    <w:uiPriority w:val="99"/>
    <w:locked/>
    <w:rsid w:val="006077AB"/>
    <w:rPr>
      <w:sz w:val="26"/>
      <w:szCs w:val="26"/>
    </w:rPr>
  </w:style>
  <w:style w:type="character" w:customStyle="1" w:styleId="18">
    <w:name w:val="Основной текст (18)"/>
    <w:basedOn w:val="a4"/>
    <w:link w:val="181"/>
    <w:uiPriority w:val="99"/>
    <w:locked/>
    <w:rsid w:val="006077AB"/>
    <w:rPr>
      <w:sz w:val="26"/>
      <w:szCs w:val="26"/>
    </w:rPr>
  </w:style>
  <w:style w:type="character" w:customStyle="1" w:styleId="100">
    <w:name w:val="Основной текст (10)"/>
    <w:basedOn w:val="a4"/>
    <w:link w:val="101"/>
    <w:uiPriority w:val="99"/>
    <w:locked/>
    <w:rsid w:val="006077AB"/>
  </w:style>
  <w:style w:type="character" w:customStyle="1" w:styleId="230">
    <w:name w:val="Основной текст (23)"/>
    <w:basedOn w:val="a4"/>
    <w:link w:val="231"/>
    <w:uiPriority w:val="99"/>
    <w:locked/>
    <w:rsid w:val="006077AB"/>
  </w:style>
  <w:style w:type="character" w:customStyle="1" w:styleId="250">
    <w:name w:val="Основной текст (25)"/>
    <w:basedOn w:val="a4"/>
    <w:link w:val="251"/>
    <w:uiPriority w:val="99"/>
    <w:locked/>
    <w:rsid w:val="006077AB"/>
    <w:rPr>
      <w:sz w:val="26"/>
      <w:szCs w:val="26"/>
    </w:rPr>
  </w:style>
  <w:style w:type="character" w:customStyle="1" w:styleId="89">
    <w:name w:val="Основной текст (89)"/>
    <w:basedOn w:val="a4"/>
    <w:link w:val="891"/>
    <w:uiPriority w:val="99"/>
    <w:locked/>
    <w:rsid w:val="006077AB"/>
    <w:rPr>
      <w:noProof/>
      <w:sz w:val="24"/>
      <w:szCs w:val="24"/>
    </w:rPr>
  </w:style>
  <w:style w:type="character" w:customStyle="1" w:styleId="900">
    <w:name w:val="Основной текст (90)"/>
    <w:basedOn w:val="a4"/>
    <w:link w:val="901"/>
    <w:uiPriority w:val="99"/>
    <w:locked/>
    <w:rsid w:val="006077AB"/>
    <w:rPr>
      <w:rFonts w:ascii="Century Schoolbook" w:hAnsi="Century Schoolbook" w:cs="Century Schoolbook"/>
      <w:sz w:val="8"/>
      <w:szCs w:val="8"/>
    </w:rPr>
  </w:style>
  <w:style w:type="character" w:customStyle="1" w:styleId="92">
    <w:name w:val="Основной текст (92)"/>
    <w:basedOn w:val="a4"/>
    <w:link w:val="921"/>
    <w:uiPriority w:val="99"/>
    <w:locked/>
    <w:rsid w:val="006077AB"/>
    <w:rPr>
      <w:rFonts w:ascii="Century Schoolbook" w:hAnsi="Century Schoolbook" w:cs="Century Schoolbook"/>
      <w:sz w:val="10"/>
      <w:szCs w:val="10"/>
    </w:rPr>
  </w:style>
  <w:style w:type="paragraph" w:customStyle="1" w:styleId="210">
    <w:name w:val="Основной текст (2)1"/>
    <w:basedOn w:val="a3"/>
    <w:link w:val="26"/>
    <w:uiPriority w:val="99"/>
    <w:rsid w:val="006077AB"/>
    <w:pPr>
      <w:widowControl/>
      <w:shd w:val="clear" w:color="auto" w:fill="FFFFFF"/>
      <w:tabs>
        <w:tab w:val="clear" w:pos="4677"/>
        <w:tab w:val="clear" w:pos="9355"/>
      </w:tabs>
      <w:autoSpaceDE/>
      <w:autoSpaceDN/>
      <w:adjustRightInd/>
      <w:snapToGrid/>
      <w:spacing w:before="60" w:line="297" w:lineRule="exact"/>
    </w:pPr>
    <w:rPr>
      <w:noProof/>
      <w:sz w:val="26"/>
      <w:szCs w:val="26"/>
    </w:rPr>
  </w:style>
  <w:style w:type="paragraph" w:customStyle="1" w:styleId="610">
    <w:name w:val="Основной текст (6)1"/>
    <w:basedOn w:val="a3"/>
    <w:link w:val="61"/>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0"/>
      <w:szCs w:val="20"/>
    </w:rPr>
  </w:style>
  <w:style w:type="paragraph" w:customStyle="1" w:styleId="111">
    <w:name w:val="Основной текст (11)1"/>
    <w:basedOn w:val="a3"/>
    <w:link w:val="110"/>
    <w:uiPriority w:val="99"/>
    <w:rsid w:val="006077AB"/>
    <w:pPr>
      <w:widowControl/>
      <w:shd w:val="clear" w:color="auto" w:fill="FFFFFF"/>
      <w:tabs>
        <w:tab w:val="clear" w:pos="4677"/>
        <w:tab w:val="clear" w:pos="9355"/>
      </w:tabs>
      <w:autoSpaceDE/>
      <w:autoSpaceDN/>
      <w:adjustRightInd/>
      <w:snapToGrid/>
      <w:spacing w:line="301" w:lineRule="exact"/>
      <w:jc w:val="right"/>
    </w:pPr>
    <w:rPr>
      <w:noProof/>
      <w:sz w:val="26"/>
      <w:szCs w:val="26"/>
    </w:rPr>
  </w:style>
  <w:style w:type="paragraph" w:customStyle="1" w:styleId="181">
    <w:name w:val="Основной текст (18)1"/>
    <w:basedOn w:val="a3"/>
    <w:link w:val="18"/>
    <w:uiPriority w:val="99"/>
    <w:rsid w:val="006077AB"/>
    <w:pPr>
      <w:widowControl/>
      <w:shd w:val="clear" w:color="auto" w:fill="FFFFFF"/>
      <w:tabs>
        <w:tab w:val="clear" w:pos="4677"/>
        <w:tab w:val="clear" w:pos="9355"/>
      </w:tabs>
      <w:autoSpaceDE/>
      <w:autoSpaceDN/>
      <w:adjustRightInd/>
      <w:snapToGrid/>
      <w:spacing w:line="240" w:lineRule="atLeast"/>
      <w:jc w:val="center"/>
    </w:pPr>
    <w:rPr>
      <w:noProof/>
      <w:sz w:val="26"/>
      <w:szCs w:val="26"/>
    </w:rPr>
  </w:style>
  <w:style w:type="paragraph" w:customStyle="1" w:styleId="101">
    <w:name w:val="Основной текст (10)1"/>
    <w:basedOn w:val="a3"/>
    <w:link w:val="100"/>
    <w:uiPriority w:val="99"/>
    <w:rsid w:val="006077AB"/>
    <w:pPr>
      <w:widowControl/>
      <w:shd w:val="clear" w:color="auto" w:fill="FFFFFF"/>
      <w:tabs>
        <w:tab w:val="clear" w:pos="4677"/>
        <w:tab w:val="clear" w:pos="9355"/>
      </w:tabs>
      <w:autoSpaceDE/>
      <w:autoSpaceDN/>
      <w:adjustRightInd/>
      <w:snapToGrid/>
      <w:spacing w:line="240" w:lineRule="atLeast"/>
      <w:jc w:val="right"/>
    </w:pPr>
    <w:rPr>
      <w:noProof/>
      <w:sz w:val="20"/>
      <w:szCs w:val="20"/>
    </w:rPr>
  </w:style>
  <w:style w:type="paragraph" w:customStyle="1" w:styleId="231">
    <w:name w:val="Основной текст (23)1"/>
    <w:basedOn w:val="a3"/>
    <w:link w:val="230"/>
    <w:uiPriority w:val="99"/>
    <w:rsid w:val="006077AB"/>
    <w:pPr>
      <w:widowControl/>
      <w:shd w:val="clear" w:color="auto" w:fill="FFFFFF"/>
      <w:tabs>
        <w:tab w:val="clear" w:pos="4677"/>
        <w:tab w:val="clear" w:pos="9355"/>
      </w:tabs>
      <w:autoSpaceDE/>
      <w:autoSpaceDN/>
      <w:adjustRightInd/>
      <w:snapToGrid/>
      <w:spacing w:line="254" w:lineRule="exact"/>
      <w:jc w:val="center"/>
    </w:pPr>
    <w:rPr>
      <w:noProof/>
      <w:sz w:val="20"/>
      <w:szCs w:val="20"/>
    </w:rPr>
  </w:style>
  <w:style w:type="paragraph" w:customStyle="1" w:styleId="251">
    <w:name w:val="Основной текст (25)1"/>
    <w:basedOn w:val="a3"/>
    <w:link w:val="250"/>
    <w:uiPriority w:val="99"/>
    <w:rsid w:val="006077AB"/>
    <w:pPr>
      <w:widowControl/>
      <w:shd w:val="clear" w:color="auto" w:fill="FFFFFF"/>
      <w:tabs>
        <w:tab w:val="clear" w:pos="4677"/>
        <w:tab w:val="clear" w:pos="9355"/>
      </w:tabs>
      <w:autoSpaceDE/>
      <w:autoSpaceDN/>
      <w:adjustRightInd/>
      <w:snapToGrid/>
      <w:spacing w:after="60" w:line="240" w:lineRule="atLeast"/>
      <w:ind w:firstLine="340"/>
    </w:pPr>
    <w:rPr>
      <w:noProof/>
      <w:sz w:val="26"/>
      <w:szCs w:val="26"/>
    </w:rPr>
  </w:style>
  <w:style w:type="paragraph" w:customStyle="1" w:styleId="891">
    <w:name w:val="Основной текст (89)1"/>
    <w:basedOn w:val="a3"/>
    <w:link w:val="89"/>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4"/>
      <w:szCs w:val="24"/>
    </w:rPr>
  </w:style>
  <w:style w:type="paragraph" w:customStyle="1" w:styleId="901">
    <w:name w:val="Основной текст (90)1"/>
    <w:basedOn w:val="a3"/>
    <w:link w:val="900"/>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8"/>
      <w:szCs w:val="8"/>
    </w:rPr>
  </w:style>
  <w:style w:type="paragraph" w:customStyle="1" w:styleId="921">
    <w:name w:val="Основной текст (92)1"/>
    <w:basedOn w:val="a3"/>
    <w:link w:val="92"/>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10"/>
      <w:szCs w:val="10"/>
    </w:rPr>
  </w:style>
  <w:style w:type="character" w:customStyle="1" w:styleId="32">
    <w:name w:val="Заголовок №3 (2)"/>
    <w:basedOn w:val="a4"/>
    <w:link w:val="321"/>
    <w:uiPriority w:val="99"/>
    <w:locked/>
    <w:rsid w:val="00A5483B"/>
    <w:rPr>
      <w:b/>
      <w:bCs/>
      <w:sz w:val="26"/>
      <w:szCs w:val="26"/>
    </w:rPr>
  </w:style>
  <w:style w:type="paragraph" w:customStyle="1" w:styleId="321">
    <w:name w:val="Заголовок №3 (2)1"/>
    <w:basedOn w:val="a3"/>
    <w:link w:val="32"/>
    <w:uiPriority w:val="99"/>
    <w:rsid w:val="00A5483B"/>
    <w:pPr>
      <w:widowControl/>
      <w:shd w:val="clear" w:color="auto" w:fill="FFFFFF"/>
      <w:tabs>
        <w:tab w:val="clear" w:pos="4677"/>
        <w:tab w:val="clear" w:pos="9355"/>
      </w:tabs>
      <w:autoSpaceDE/>
      <w:autoSpaceDN/>
      <w:adjustRightInd/>
      <w:snapToGrid/>
      <w:spacing w:after="180" w:line="240" w:lineRule="atLeast"/>
      <w:outlineLvl w:val="2"/>
    </w:pPr>
    <w:rPr>
      <w:b/>
      <w:bCs/>
      <w:noProof/>
      <w:sz w:val="26"/>
      <w:szCs w:val="26"/>
    </w:rPr>
  </w:style>
  <w:style w:type="character" w:customStyle="1" w:styleId="41">
    <w:name w:val="Основной текст (4)"/>
    <w:basedOn w:val="a4"/>
    <w:link w:val="410"/>
    <w:uiPriority w:val="99"/>
    <w:locked/>
    <w:rsid w:val="00C24723"/>
    <w:rPr>
      <w:sz w:val="26"/>
      <w:szCs w:val="26"/>
    </w:rPr>
  </w:style>
  <w:style w:type="character" w:customStyle="1" w:styleId="81">
    <w:name w:val="Основной текст (8)"/>
    <w:basedOn w:val="a4"/>
    <w:link w:val="810"/>
    <w:uiPriority w:val="99"/>
    <w:locked/>
    <w:rsid w:val="00C24723"/>
    <w:rPr>
      <w:sz w:val="26"/>
      <w:szCs w:val="26"/>
    </w:rPr>
  </w:style>
  <w:style w:type="character" w:customStyle="1" w:styleId="310">
    <w:name w:val="Основной текст (31)"/>
    <w:basedOn w:val="a4"/>
    <w:link w:val="311"/>
    <w:uiPriority w:val="99"/>
    <w:locked/>
    <w:rsid w:val="00C24723"/>
    <w:rPr>
      <w:b/>
      <w:bCs/>
      <w:i/>
      <w:iCs/>
      <w:sz w:val="26"/>
      <w:szCs w:val="26"/>
    </w:rPr>
  </w:style>
  <w:style w:type="character" w:customStyle="1" w:styleId="320">
    <w:name w:val="Основной текст (32)"/>
    <w:basedOn w:val="a4"/>
    <w:link w:val="3210"/>
    <w:uiPriority w:val="99"/>
    <w:locked/>
    <w:rsid w:val="00C24723"/>
    <w:rPr>
      <w:b/>
      <w:bCs/>
      <w:sz w:val="26"/>
      <w:szCs w:val="26"/>
    </w:rPr>
  </w:style>
  <w:style w:type="character" w:customStyle="1" w:styleId="33">
    <w:name w:val="Основной текст (33)"/>
    <w:basedOn w:val="a4"/>
    <w:link w:val="331"/>
    <w:uiPriority w:val="99"/>
    <w:locked/>
    <w:rsid w:val="00C24723"/>
    <w:rPr>
      <w:b/>
      <w:bCs/>
      <w:i/>
      <w:iCs/>
      <w:sz w:val="26"/>
      <w:szCs w:val="26"/>
    </w:rPr>
  </w:style>
  <w:style w:type="character" w:customStyle="1" w:styleId="34">
    <w:name w:val="Основной текст (34)"/>
    <w:basedOn w:val="a4"/>
    <w:link w:val="341"/>
    <w:uiPriority w:val="99"/>
    <w:locked/>
    <w:rsid w:val="00C24723"/>
    <w:rPr>
      <w:sz w:val="26"/>
      <w:szCs w:val="26"/>
    </w:rPr>
  </w:style>
  <w:style w:type="character" w:customStyle="1" w:styleId="342">
    <w:name w:val="Основной текст (34)2"/>
    <w:basedOn w:val="34"/>
    <w:uiPriority w:val="99"/>
    <w:rsid w:val="00C24723"/>
    <w:rPr>
      <w:u w:val="single"/>
    </w:rPr>
  </w:style>
  <w:style w:type="character" w:customStyle="1" w:styleId="35">
    <w:name w:val="Основной текст (35)"/>
    <w:basedOn w:val="a4"/>
    <w:link w:val="351"/>
    <w:uiPriority w:val="99"/>
    <w:locked/>
    <w:rsid w:val="00C24723"/>
    <w:rPr>
      <w:i/>
      <w:iCs/>
      <w:sz w:val="26"/>
      <w:szCs w:val="26"/>
    </w:rPr>
  </w:style>
  <w:style w:type="character" w:customStyle="1" w:styleId="350">
    <w:name w:val="Основной текст (35) + Не курсив"/>
    <w:basedOn w:val="35"/>
    <w:uiPriority w:val="99"/>
    <w:rsid w:val="00C24723"/>
  </w:style>
  <w:style w:type="character" w:customStyle="1" w:styleId="36">
    <w:name w:val="Основной текст (36)"/>
    <w:basedOn w:val="a4"/>
    <w:link w:val="361"/>
    <w:uiPriority w:val="99"/>
    <w:locked/>
    <w:rsid w:val="00C24723"/>
    <w:rPr>
      <w:sz w:val="26"/>
      <w:szCs w:val="26"/>
    </w:rPr>
  </w:style>
  <w:style w:type="character" w:customStyle="1" w:styleId="362">
    <w:name w:val="Основной текст (36)2"/>
    <w:basedOn w:val="36"/>
    <w:uiPriority w:val="99"/>
    <w:rsid w:val="00C24723"/>
    <w:rPr>
      <w:u w:val="single"/>
    </w:rPr>
  </w:style>
  <w:style w:type="character" w:customStyle="1" w:styleId="3510">
    <w:name w:val="Основной текст (35) + Не курсив1"/>
    <w:basedOn w:val="35"/>
    <w:uiPriority w:val="99"/>
    <w:rsid w:val="00C24723"/>
  </w:style>
  <w:style w:type="paragraph" w:customStyle="1" w:styleId="410">
    <w:name w:val="Основной текст (4)1"/>
    <w:basedOn w:val="a3"/>
    <w:link w:val="41"/>
    <w:uiPriority w:val="99"/>
    <w:rsid w:val="00C24723"/>
    <w:pPr>
      <w:widowControl/>
      <w:shd w:val="clear" w:color="auto" w:fill="FFFFFF"/>
      <w:tabs>
        <w:tab w:val="clear" w:pos="4677"/>
        <w:tab w:val="clear" w:pos="9355"/>
      </w:tabs>
      <w:autoSpaceDE/>
      <w:autoSpaceDN/>
      <w:adjustRightInd/>
      <w:snapToGrid/>
      <w:spacing w:before="180" w:after="60" w:line="292" w:lineRule="exact"/>
      <w:ind w:firstLine="300"/>
      <w:jc w:val="both"/>
    </w:pPr>
    <w:rPr>
      <w:noProof/>
      <w:sz w:val="26"/>
      <w:szCs w:val="26"/>
    </w:rPr>
  </w:style>
  <w:style w:type="paragraph" w:customStyle="1" w:styleId="810">
    <w:name w:val="Основной текст (8)1"/>
    <w:basedOn w:val="a3"/>
    <w:link w:val="81"/>
    <w:uiPriority w:val="99"/>
    <w:rsid w:val="00C24723"/>
    <w:pPr>
      <w:widowControl/>
      <w:shd w:val="clear" w:color="auto" w:fill="FFFFFF"/>
      <w:tabs>
        <w:tab w:val="clear" w:pos="4677"/>
        <w:tab w:val="clear" w:pos="9355"/>
      </w:tabs>
      <w:autoSpaceDE/>
      <w:autoSpaceDN/>
      <w:adjustRightInd/>
      <w:snapToGrid/>
      <w:spacing w:line="240" w:lineRule="atLeast"/>
      <w:jc w:val="both"/>
    </w:pPr>
    <w:rPr>
      <w:noProof/>
      <w:sz w:val="26"/>
      <w:szCs w:val="26"/>
    </w:rPr>
  </w:style>
  <w:style w:type="paragraph" w:customStyle="1" w:styleId="311">
    <w:name w:val="Основной текст (31)1"/>
    <w:basedOn w:val="a3"/>
    <w:link w:val="310"/>
    <w:uiPriority w:val="99"/>
    <w:rsid w:val="00C24723"/>
    <w:pPr>
      <w:widowControl/>
      <w:shd w:val="clear" w:color="auto" w:fill="FFFFFF"/>
      <w:tabs>
        <w:tab w:val="clear" w:pos="4677"/>
        <w:tab w:val="clear" w:pos="9355"/>
      </w:tabs>
      <w:autoSpaceDE/>
      <w:autoSpaceDN/>
      <w:adjustRightInd/>
      <w:snapToGrid/>
      <w:spacing w:before="300" w:after="180" w:line="240" w:lineRule="atLeast"/>
    </w:pPr>
    <w:rPr>
      <w:b/>
      <w:bCs/>
      <w:i/>
      <w:iCs/>
      <w:noProof/>
      <w:sz w:val="26"/>
      <w:szCs w:val="26"/>
    </w:rPr>
  </w:style>
  <w:style w:type="paragraph" w:customStyle="1" w:styleId="3210">
    <w:name w:val="Основной текст (32)1"/>
    <w:basedOn w:val="a3"/>
    <w:link w:val="320"/>
    <w:uiPriority w:val="99"/>
    <w:rsid w:val="00C24723"/>
    <w:pPr>
      <w:widowControl/>
      <w:shd w:val="clear" w:color="auto" w:fill="FFFFFF"/>
      <w:tabs>
        <w:tab w:val="clear" w:pos="4677"/>
        <w:tab w:val="clear" w:pos="9355"/>
      </w:tabs>
      <w:autoSpaceDE/>
      <w:autoSpaceDN/>
      <w:adjustRightInd/>
      <w:snapToGrid/>
      <w:spacing w:after="180" w:line="240" w:lineRule="atLeast"/>
      <w:jc w:val="center"/>
    </w:pPr>
    <w:rPr>
      <w:b/>
      <w:bCs/>
      <w:noProof/>
      <w:sz w:val="26"/>
      <w:szCs w:val="26"/>
    </w:rPr>
  </w:style>
  <w:style w:type="paragraph" w:customStyle="1" w:styleId="331">
    <w:name w:val="Основной текст (33)1"/>
    <w:basedOn w:val="a3"/>
    <w:link w:val="33"/>
    <w:uiPriority w:val="99"/>
    <w:rsid w:val="00C24723"/>
    <w:pPr>
      <w:widowControl/>
      <w:shd w:val="clear" w:color="auto" w:fill="FFFFFF"/>
      <w:tabs>
        <w:tab w:val="clear" w:pos="4677"/>
        <w:tab w:val="clear" w:pos="9355"/>
      </w:tabs>
      <w:autoSpaceDE/>
      <w:autoSpaceDN/>
      <w:adjustRightInd/>
      <w:snapToGrid/>
      <w:spacing w:before="180" w:line="411" w:lineRule="exact"/>
      <w:jc w:val="center"/>
    </w:pPr>
    <w:rPr>
      <w:b/>
      <w:bCs/>
      <w:i/>
      <w:iCs/>
      <w:noProof/>
      <w:sz w:val="26"/>
      <w:szCs w:val="26"/>
    </w:rPr>
  </w:style>
  <w:style w:type="paragraph" w:customStyle="1" w:styleId="341">
    <w:name w:val="Основной текст (34)1"/>
    <w:basedOn w:val="a3"/>
    <w:link w:val="34"/>
    <w:uiPriority w:val="99"/>
    <w:rsid w:val="00C24723"/>
    <w:pPr>
      <w:widowControl/>
      <w:shd w:val="clear" w:color="auto" w:fill="FFFFFF"/>
      <w:tabs>
        <w:tab w:val="clear" w:pos="4677"/>
        <w:tab w:val="clear" w:pos="9355"/>
      </w:tabs>
      <w:autoSpaceDE/>
      <w:autoSpaceDN/>
      <w:adjustRightInd/>
      <w:snapToGrid/>
      <w:spacing w:line="411" w:lineRule="exact"/>
      <w:ind w:hanging="420"/>
    </w:pPr>
    <w:rPr>
      <w:noProof/>
      <w:sz w:val="26"/>
      <w:szCs w:val="26"/>
    </w:rPr>
  </w:style>
  <w:style w:type="paragraph" w:customStyle="1" w:styleId="351">
    <w:name w:val="Основной текст (35)1"/>
    <w:basedOn w:val="a3"/>
    <w:link w:val="35"/>
    <w:uiPriority w:val="99"/>
    <w:rsid w:val="00C24723"/>
    <w:pPr>
      <w:widowControl/>
      <w:shd w:val="clear" w:color="auto" w:fill="FFFFFF"/>
      <w:tabs>
        <w:tab w:val="clear" w:pos="4677"/>
        <w:tab w:val="clear" w:pos="9355"/>
      </w:tabs>
      <w:autoSpaceDE/>
      <w:autoSpaceDN/>
      <w:adjustRightInd/>
      <w:snapToGrid/>
      <w:spacing w:line="411" w:lineRule="exact"/>
      <w:ind w:hanging="420"/>
    </w:pPr>
    <w:rPr>
      <w:i/>
      <w:iCs/>
      <w:noProof/>
      <w:sz w:val="26"/>
      <w:szCs w:val="26"/>
    </w:rPr>
  </w:style>
  <w:style w:type="paragraph" w:customStyle="1" w:styleId="361">
    <w:name w:val="Основной текст (36)1"/>
    <w:basedOn w:val="a3"/>
    <w:link w:val="36"/>
    <w:uiPriority w:val="99"/>
    <w:rsid w:val="00C24723"/>
    <w:pPr>
      <w:widowControl/>
      <w:shd w:val="clear" w:color="auto" w:fill="FFFFFF"/>
      <w:tabs>
        <w:tab w:val="clear" w:pos="4677"/>
        <w:tab w:val="clear" w:pos="9355"/>
      </w:tabs>
      <w:autoSpaceDE/>
      <w:autoSpaceDN/>
      <w:adjustRightInd/>
      <w:snapToGrid/>
      <w:spacing w:before="180" w:after="180" w:line="240" w:lineRule="atLeast"/>
      <w:ind w:hanging="760"/>
    </w:pPr>
    <w:rPr>
      <w:noProof/>
      <w:sz w:val="26"/>
      <w:szCs w:val="26"/>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9"/>
    <w:uiPriority w:val="99"/>
    <w:rsid w:val="005C61F3"/>
    <w:pPr>
      <w:widowControl/>
      <w:tabs>
        <w:tab w:val="clear" w:pos="4677"/>
        <w:tab w:val="clear" w:pos="9355"/>
      </w:tabs>
      <w:autoSpaceDE/>
      <w:autoSpaceDN/>
      <w:adjustRightInd/>
      <w:snapToGrid/>
      <w:spacing w:before="100" w:beforeAutospacing="1" w:after="100" w:afterAutospacing="1"/>
    </w:pPr>
    <w:rPr>
      <w:sz w:val="24"/>
      <w:szCs w:val="24"/>
    </w:rPr>
  </w:style>
  <w:style w:type="character" w:customStyle="1" w:styleId="71">
    <w:name w:val="Основной текст (7)"/>
    <w:basedOn w:val="a4"/>
    <w:link w:val="710"/>
    <w:uiPriority w:val="99"/>
    <w:locked/>
    <w:rsid w:val="00047665"/>
    <w:rPr>
      <w:sz w:val="26"/>
      <w:szCs w:val="26"/>
    </w:rPr>
  </w:style>
  <w:style w:type="character" w:customStyle="1" w:styleId="67">
    <w:name w:val="Основной текст (67)"/>
    <w:basedOn w:val="a4"/>
    <w:link w:val="671"/>
    <w:uiPriority w:val="99"/>
    <w:locked/>
    <w:rsid w:val="00047665"/>
    <w:rPr>
      <w:sz w:val="26"/>
      <w:szCs w:val="26"/>
    </w:rPr>
  </w:style>
  <w:style w:type="paragraph" w:customStyle="1" w:styleId="710">
    <w:name w:val="Основной текст (7)1"/>
    <w:basedOn w:val="a3"/>
    <w:link w:val="71"/>
    <w:uiPriority w:val="99"/>
    <w:rsid w:val="00047665"/>
    <w:pPr>
      <w:widowControl/>
      <w:shd w:val="clear" w:color="auto" w:fill="FFFFFF"/>
      <w:tabs>
        <w:tab w:val="clear" w:pos="4677"/>
        <w:tab w:val="clear" w:pos="9355"/>
      </w:tabs>
      <w:autoSpaceDE/>
      <w:autoSpaceDN/>
      <w:adjustRightInd/>
      <w:snapToGrid/>
      <w:spacing w:line="297" w:lineRule="exact"/>
      <w:ind w:hanging="360"/>
      <w:jc w:val="both"/>
    </w:pPr>
    <w:rPr>
      <w:noProof/>
      <w:sz w:val="26"/>
      <w:szCs w:val="26"/>
    </w:rPr>
  </w:style>
  <w:style w:type="paragraph" w:customStyle="1" w:styleId="671">
    <w:name w:val="Основной текст (67)1"/>
    <w:basedOn w:val="a3"/>
    <w:link w:val="67"/>
    <w:uiPriority w:val="99"/>
    <w:rsid w:val="00047665"/>
    <w:pPr>
      <w:widowControl/>
      <w:shd w:val="clear" w:color="auto" w:fill="FFFFFF"/>
      <w:tabs>
        <w:tab w:val="clear" w:pos="4677"/>
        <w:tab w:val="clear" w:pos="9355"/>
      </w:tabs>
      <w:autoSpaceDE/>
      <w:autoSpaceDN/>
      <w:adjustRightInd/>
      <w:snapToGrid/>
      <w:spacing w:line="297" w:lineRule="exact"/>
      <w:ind w:firstLine="1000"/>
      <w:jc w:val="both"/>
    </w:pPr>
    <w:rPr>
      <w:noProof/>
      <w:sz w:val="26"/>
      <w:szCs w:val="26"/>
    </w:rPr>
  </w:style>
  <w:style w:type="paragraph" w:customStyle="1" w:styleId="afa">
    <w:name w:val="Знак Знак Знак"/>
    <w:basedOn w:val="a3"/>
    <w:uiPriority w:val="99"/>
    <w:rsid w:val="00F36C44"/>
    <w:pPr>
      <w:keepLines/>
      <w:widowControl/>
      <w:tabs>
        <w:tab w:val="clear" w:pos="4677"/>
        <w:tab w:val="clear" w:pos="9355"/>
      </w:tabs>
      <w:autoSpaceDE/>
      <w:autoSpaceDN/>
      <w:adjustRightInd/>
      <w:snapToGrid/>
      <w:spacing w:after="160" w:line="240" w:lineRule="exact"/>
    </w:pPr>
    <w:rPr>
      <w:rFonts w:ascii="Verdana" w:eastAsia="MS Mincho" w:hAnsi="Verdana" w:cs="Verdana"/>
      <w:sz w:val="20"/>
      <w:szCs w:val="20"/>
      <w:lang w:val="en-US" w:eastAsia="en-US"/>
    </w:rPr>
  </w:style>
  <w:style w:type="paragraph" w:styleId="30">
    <w:name w:val="Body Text Indent 3"/>
    <w:basedOn w:val="a3"/>
    <w:link w:val="37"/>
    <w:uiPriority w:val="99"/>
    <w:rsid w:val="00F36C44"/>
    <w:pPr>
      <w:widowControl/>
      <w:tabs>
        <w:tab w:val="clear" w:pos="4677"/>
        <w:tab w:val="clear" w:pos="9355"/>
      </w:tabs>
      <w:autoSpaceDE/>
      <w:autoSpaceDN/>
      <w:adjustRightInd/>
      <w:snapToGrid/>
      <w:spacing w:after="120"/>
      <w:ind w:left="283"/>
    </w:pPr>
    <w:rPr>
      <w:sz w:val="16"/>
      <w:szCs w:val="16"/>
    </w:rPr>
  </w:style>
  <w:style w:type="character" w:customStyle="1" w:styleId="37">
    <w:name w:val="Основной текст с отступом 3 Знак"/>
    <w:basedOn w:val="a4"/>
    <w:link w:val="30"/>
    <w:uiPriority w:val="99"/>
    <w:semiHidden/>
    <w:rsid w:val="00827179"/>
    <w:rPr>
      <w:sz w:val="16"/>
      <w:szCs w:val="16"/>
    </w:rPr>
  </w:style>
  <w:style w:type="paragraph" w:styleId="38">
    <w:name w:val="Body Text 3"/>
    <w:basedOn w:val="a3"/>
    <w:link w:val="39"/>
    <w:uiPriority w:val="99"/>
    <w:rsid w:val="00056431"/>
    <w:pPr>
      <w:widowControl/>
      <w:tabs>
        <w:tab w:val="clear" w:pos="4677"/>
        <w:tab w:val="clear" w:pos="9355"/>
      </w:tabs>
      <w:autoSpaceDE/>
      <w:autoSpaceDN/>
      <w:adjustRightInd/>
      <w:snapToGrid/>
      <w:spacing w:after="120"/>
    </w:pPr>
    <w:rPr>
      <w:sz w:val="16"/>
      <w:szCs w:val="16"/>
    </w:rPr>
  </w:style>
  <w:style w:type="character" w:customStyle="1" w:styleId="39">
    <w:name w:val="Основной текст 3 Знак"/>
    <w:basedOn w:val="a4"/>
    <w:link w:val="38"/>
    <w:uiPriority w:val="99"/>
    <w:semiHidden/>
    <w:rsid w:val="00827179"/>
    <w:rPr>
      <w:sz w:val="16"/>
      <w:szCs w:val="16"/>
    </w:rPr>
  </w:style>
  <w:style w:type="paragraph" w:customStyle="1" w:styleId="312">
    <w:name w:val="Основной текст с отступом 31"/>
    <w:basedOn w:val="a3"/>
    <w:uiPriority w:val="99"/>
    <w:rsid w:val="00056431"/>
    <w:pPr>
      <w:tabs>
        <w:tab w:val="clear" w:pos="4677"/>
        <w:tab w:val="clear" w:pos="9355"/>
      </w:tabs>
      <w:autoSpaceDE/>
      <w:autoSpaceDN/>
      <w:adjustRightInd/>
      <w:snapToGrid/>
      <w:ind w:firstLine="34"/>
      <w:jc w:val="both"/>
    </w:pPr>
    <w:rPr>
      <w:sz w:val="24"/>
      <w:szCs w:val="24"/>
    </w:rPr>
  </w:style>
  <w:style w:type="paragraph" w:styleId="27">
    <w:name w:val="Body Text Indent 2"/>
    <w:basedOn w:val="a3"/>
    <w:link w:val="28"/>
    <w:uiPriority w:val="99"/>
    <w:rsid w:val="00056431"/>
    <w:pPr>
      <w:widowControl/>
      <w:tabs>
        <w:tab w:val="clear" w:pos="4677"/>
        <w:tab w:val="clear" w:pos="9355"/>
      </w:tabs>
      <w:autoSpaceDE/>
      <w:autoSpaceDN/>
      <w:adjustRightInd/>
      <w:snapToGrid/>
      <w:spacing w:after="120" w:line="480" w:lineRule="auto"/>
      <w:ind w:left="283"/>
    </w:pPr>
    <w:rPr>
      <w:sz w:val="20"/>
      <w:szCs w:val="20"/>
    </w:rPr>
  </w:style>
  <w:style w:type="character" w:customStyle="1" w:styleId="BodyTextIndent2Char">
    <w:name w:val="Body Text Indent 2 Char"/>
    <w:basedOn w:val="a4"/>
    <w:link w:val="27"/>
    <w:uiPriority w:val="99"/>
    <w:semiHidden/>
    <w:rsid w:val="00827179"/>
    <w:rPr>
      <w:sz w:val="20"/>
      <w:szCs w:val="20"/>
    </w:rPr>
  </w:style>
  <w:style w:type="character" w:customStyle="1" w:styleId="apple-style-span">
    <w:name w:val="apple-style-span"/>
    <w:basedOn w:val="a4"/>
    <w:uiPriority w:val="99"/>
    <w:rsid w:val="00056431"/>
  </w:style>
  <w:style w:type="paragraph" w:customStyle="1" w:styleId="afb">
    <w:name w:val="заг"/>
    <w:uiPriority w:val="99"/>
    <w:rsid w:val="005E38D0"/>
    <w:pPr>
      <w:keepNext/>
      <w:keepLines/>
      <w:spacing w:before="240" w:after="120"/>
      <w:jc w:val="center"/>
    </w:pPr>
    <w:rPr>
      <w:rFonts w:ascii="Arial" w:hAnsi="Arial" w:cs="Arial"/>
      <w:b/>
      <w:bCs/>
      <w:sz w:val="24"/>
      <w:szCs w:val="24"/>
      <w:lang w:val="en-US"/>
    </w:rPr>
  </w:style>
  <w:style w:type="character" w:customStyle="1" w:styleId="50">
    <w:name w:val="Заголовок 5 Знак"/>
    <w:basedOn w:val="a4"/>
    <w:link w:val="5"/>
    <w:uiPriority w:val="99"/>
    <w:locked/>
    <w:rsid w:val="005E38D0"/>
    <w:rPr>
      <w:rFonts w:eastAsia="SimSun"/>
      <w:b/>
      <w:bCs/>
      <w:i/>
      <w:iCs/>
      <w:sz w:val="26"/>
      <w:szCs w:val="26"/>
      <w:lang w:val="ru-RU" w:eastAsia="zh-CN"/>
    </w:rPr>
  </w:style>
  <w:style w:type="paragraph" w:customStyle="1" w:styleId="afc">
    <w:name w:val="Знак Знак Знак Знак"/>
    <w:basedOn w:val="a3"/>
    <w:uiPriority w:val="99"/>
    <w:rsid w:val="00E9673B"/>
    <w:pPr>
      <w:pageBreakBefore/>
      <w:widowControl/>
      <w:tabs>
        <w:tab w:val="clear" w:pos="4677"/>
        <w:tab w:val="clear" w:pos="9355"/>
      </w:tabs>
      <w:autoSpaceDE/>
      <w:autoSpaceDN/>
      <w:adjustRightInd/>
      <w:snapToGrid/>
      <w:spacing w:after="160" w:line="360" w:lineRule="auto"/>
    </w:pPr>
    <w:rPr>
      <w:lang w:val="en-US" w:eastAsia="en-US"/>
    </w:rPr>
  </w:style>
  <w:style w:type="character" w:styleId="afd">
    <w:name w:val="Strong"/>
    <w:basedOn w:val="a4"/>
    <w:uiPriority w:val="99"/>
    <w:qFormat/>
    <w:rsid w:val="006C60B4"/>
    <w:rPr>
      <w:b/>
      <w:bCs/>
    </w:rPr>
  </w:style>
  <w:style w:type="character" w:styleId="afe">
    <w:name w:val="Emphasis"/>
    <w:basedOn w:val="a4"/>
    <w:uiPriority w:val="99"/>
    <w:qFormat/>
    <w:rsid w:val="00F52830"/>
    <w:rPr>
      <w:i/>
      <w:iCs/>
    </w:rPr>
  </w:style>
  <w:style w:type="paragraph" w:customStyle="1" w:styleId="Pa2">
    <w:name w:val="Pa2"/>
    <w:basedOn w:val="a3"/>
    <w:next w:val="a3"/>
    <w:uiPriority w:val="99"/>
    <w:rsid w:val="0091039F"/>
    <w:pPr>
      <w:widowControl/>
      <w:tabs>
        <w:tab w:val="clear" w:pos="4677"/>
        <w:tab w:val="clear" w:pos="9355"/>
      </w:tabs>
      <w:snapToGrid/>
      <w:spacing w:line="201" w:lineRule="atLeast"/>
    </w:pPr>
    <w:rPr>
      <w:rFonts w:ascii="GaramondC" w:hAnsi="GaramondC" w:cs="GaramondC"/>
      <w:sz w:val="24"/>
      <w:szCs w:val="24"/>
    </w:rPr>
  </w:style>
  <w:style w:type="character" w:styleId="aff">
    <w:name w:val="Hyperlink"/>
    <w:basedOn w:val="a4"/>
    <w:uiPriority w:val="99"/>
    <w:rsid w:val="006C5776"/>
    <w:rPr>
      <w:color w:val="0000FF"/>
      <w:u w:val="single"/>
    </w:rPr>
  </w:style>
  <w:style w:type="paragraph" w:styleId="aff0">
    <w:name w:val="List"/>
    <w:basedOn w:val="a7"/>
    <w:uiPriority w:val="99"/>
    <w:rsid w:val="00083A24"/>
    <w:pPr>
      <w:widowControl w:val="0"/>
      <w:suppressAutoHyphens/>
      <w:spacing w:after="120"/>
      <w:jc w:val="left"/>
    </w:pPr>
    <w:rPr>
      <w:rFonts w:ascii="Times New Roman" w:hAnsi="Times New Roman" w:cs="Times New Roman"/>
      <w:sz w:val="24"/>
      <w:szCs w:val="24"/>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4"/>
    <w:link w:val="af8"/>
    <w:uiPriority w:val="99"/>
    <w:locked/>
    <w:rsid w:val="00083A24"/>
    <w:rPr>
      <w:sz w:val="24"/>
      <w:szCs w:val="24"/>
      <w:lang w:val="ru-RU" w:eastAsia="ru-RU"/>
    </w:rPr>
  </w:style>
  <w:style w:type="paragraph" w:customStyle="1" w:styleId="3a">
    <w:name w:val="Стиль3 Знак"/>
    <w:basedOn w:val="27"/>
    <w:uiPriority w:val="99"/>
    <w:rsid w:val="006E0477"/>
    <w:pPr>
      <w:widowControl w:val="0"/>
      <w:tabs>
        <w:tab w:val="num" w:pos="227"/>
      </w:tabs>
      <w:adjustRightInd w:val="0"/>
      <w:spacing w:after="0" w:line="240" w:lineRule="auto"/>
      <w:ind w:left="0"/>
      <w:jc w:val="both"/>
    </w:pPr>
    <w:rPr>
      <w:sz w:val="24"/>
      <w:szCs w:val="24"/>
    </w:rPr>
  </w:style>
  <w:style w:type="paragraph" w:customStyle="1" w:styleId="29">
    <w:name w:val="Знак2"/>
    <w:basedOn w:val="a3"/>
    <w:uiPriority w:val="99"/>
    <w:rsid w:val="00FC74FF"/>
    <w:pPr>
      <w:widowControl/>
      <w:tabs>
        <w:tab w:val="clear" w:pos="4677"/>
        <w:tab w:val="clear" w:pos="9355"/>
      </w:tabs>
      <w:autoSpaceDE/>
      <w:autoSpaceDN/>
      <w:adjustRightInd/>
      <w:snapToGrid/>
      <w:spacing w:after="160" w:line="240" w:lineRule="exact"/>
    </w:pPr>
    <w:rPr>
      <w:rFonts w:ascii="Verdana" w:hAnsi="Verdana" w:cs="Verdana"/>
      <w:sz w:val="20"/>
      <w:szCs w:val="20"/>
      <w:lang w:val="en-US" w:eastAsia="en-US"/>
    </w:rPr>
  </w:style>
  <w:style w:type="paragraph" w:styleId="aff1">
    <w:name w:val="No Spacing"/>
    <w:uiPriority w:val="99"/>
    <w:qFormat/>
    <w:rsid w:val="00BA28CD"/>
    <w:pPr>
      <w:widowControl w:val="0"/>
      <w:autoSpaceDE w:val="0"/>
      <w:autoSpaceDN w:val="0"/>
      <w:adjustRightInd w:val="0"/>
    </w:pPr>
    <w:rPr>
      <w:rFonts w:ascii="Arial" w:hAnsi="Arial" w:cs="Arial"/>
    </w:rPr>
  </w:style>
  <w:style w:type="character" w:customStyle="1" w:styleId="3b">
    <w:name w:val="Знак Знак3"/>
    <w:basedOn w:val="a4"/>
    <w:uiPriority w:val="99"/>
    <w:rsid w:val="00F0074B"/>
  </w:style>
  <w:style w:type="character" w:customStyle="1" w:styleId="28">
    <w:name w:val="Основной текст с отступом 2 Знак"/>
    <w:basedOn w:val="a4"/>
    <w:link w:val="27"/>
    <w:uiPriority w:val="99"/>
    <w:locked/>
    <w:rsid w:val="00794EC5"/>
    <w:rPr>
      <w:lang w:val="ru-RU" w:eastAsia="ru-RU"/>
    </w:rPr>
  </w:style>
  <w:style w:type="character" w:customStyle="1" w:styleId="19">
    <w:name w:val="Знак Знак19"/>
    <w:basedOn w:val="a4"/>
    <w:uiPriority w:val="99"/>
    <w:rsid w:val="00794EC5"/>
    <w:rPr>
      <w:lang w:val="ru-RU" w:eastAsia="ru-RU"/>
    </w:rPr>
  </w:style>
  <w:style w:type="paragraph" w:customStyle="1" w:styleId="aff2">
    <w:name w:val="Содержимое таблицы"/>
    <w:basedOn w:val="a3"/>
    <w:rsid w:val="00BD1803"/>
    <w:pPr>
      <w:suppressLineNumbers/>
      <w:tabs>
        <w:tab w:val="clear" w:pos="4677"/>
        <w:tab w:val="clear" w:pos="9355"/>
      </w:tabs>
      <w:suppressAutoHyphens/>
      <w:autoSpaceDE/>
      <w:autoSpaceDN/>
      <w:adjustRightInd/>
      <w:snapToGrid/>
    </w:pPr>
    <w:rPr>
      <w:sz w:val="24"/>
      <w:szCs w:val="24"/>
    </w:rPr>
  </w:style>
  <w:style w:type="paragraph" w:customStyle="1" w:styleId="211">
    <w:name w:val="Основной текст 21"/>
    <w:basedOn w:val="a3"/>
    <w:uiPriority w:val="99"/>
    <w:rsid w:val="000B753B"/>
    <w:pPr>
      <w:tabs>
        <w:tab w:val="clear" w:pos="4677"/>
        <w:tab w:val="clear" w:pos="9355"/>
      </w:tabs>
      <w:suppressAutoHyphens/>
      <w:autoSpaceDE/>
      <w:autoSpaceDN/>
      <w:adjustRightInd/>
      <w:snapToGrid/>
      <w:spacing w:after="120" w:line="480" w:lineRule="auto"/>
    </w:pPr>
    <w:rPr>
      <w:sz w:val="24"/>
      <w:szCs w:val="24"/>
    </w:rPr>
  </w:style>
  <w:style w:type="paragraph" w:styleId="aff3">
    <w:name w:val="Title"/>
    <w:basedOn w:val="a3"/>
    <w:next w:val="a3"/>
    <w:link w:val="aff4"/>
    <w:uiPriority w:val="99"/>
    <w:qFormat/>
    <w:rsid w:val="008C609A"/>
    <w:pPr>
      <w:widowControl/>
      <w:pBdr>
        <w:bottom w:val="single" w:sz="8" w:space="4" w:color="4F81BD"/>
      </w:pBdr>
      <w:tabs>
        <w:tab w:val="clear" w:pos="4677"/>
        <w:tab w:val="clear" w:pos="9355"/>
      </w:tabs>
      <w:autoSpaceDE/>
      <w:autoSpaceDN/>
      <w:adjustRightInd/>
      <w:snapToGrid/>
      <w:spacing w:after="300"/>
    </w:pPr>
    <w:rPr>
      <w:rFonts w:ascii="Cambria" w:hAnsi="Cambria" w:cs="Cambria"/>
      <w:color w:val="17365D"/>
      <w:spacing w:val="5"/>
      <w:kern w:val="28"/>
      <w:sz w:val="52"/>
      <w:szCs w:val="52"/>
    </w:rPr>
  </w:style>
  <w:style w:type="character" w:customStyle="1" w:styleId="aff4">
    <w:name w:val="Название Знак"/>
    <w:basedOn w:val="a4"/>
    <w:link w:val="aff3"/>
    <w:uiPriority w:val="10"/>
    <w:rsid w:val="00827179"/>
    <w:rPr>
      <w:rFonts w:ascii="Cambria" w:eastAsia="Times New Roman" w:hAnsi="Cambria" w:cs="Times New Roman"/>
      <w:b/>
      <w:bCs/>
      <w:kern w:val="28"/>
      <w:sz w:val="32"/>
      <w:szCs w:val="32"/>
    </w:rPr>
  </w:style>
  <w:style w:type="character" w:customStyle="1" w:styleId="A70">
    <w:name w:val="A7"/>
    <w:uiPriority w:val="99"/>
    <w:rsid w:val="00DE67AE"/>
    <w:rPr>
      <w:color w:val="000000"/>
      <w:sz w:val="20"/>
      <w:szCs w:val="20"/>
    </w:rPr>
  </w:style>
  <w:style w:type="paragraph" w:styleId="12">
    <w:name w:val="toc 1"/>
    <w:basedOn w:val="a3"/>
    <w:next w:val="a3"/>
    <w:autoRedefine/>
    <w:uiPriority w:val="99"/>
    <w:semiHidden/>
    <w:rsid w:val="00EE12EF"/>
    <w:pPr>
      <w:tabs>
        <w:tab w:val="clear" w:pos="4677"/>
        <w:tab w:val="clear" w:pos="9355"/>
      </w:tabs>
      <w:snapToGrid/>
      <w:spacing w:before="120" w:after="120"/>
      <w:ind w:firstLine="720"/>
    </w:pPr>
    <w:rPr>
      <w:b/>
      <w:bCs/>
      <w:caps/>
      <w:sz w:val="20"/>
      <w:szCs w:val="20"/>
    </w:rPr>
  </w:style>
  <w:style w:type="paragraph" w:styleId="2a">
    <w:name w:val="toc 2"/>
    <w:basedOn w:val="a3"/>
    <w:next w:val="a3"/>
    <w:autoRedefine/>
    <w:uiPriority w:val="99"/>
    <w:semiHidden/>
    <w:rsid w:val="00EE12EF"/>
    <w:pPr>
      <w:tabs>
        <w:tab w:val="clear" w:pos="4677"/>
        <w:tab w:val="clear" w:pos="9355"/>
      </w:tabs>
      <w:snapToGrid/>
      <w:ind w:left="240" w:firstLine="720"/>
    </w:pPr>
    <w:rPr>
      <w:smallCaps/>
      <w:sz w:val="20"/>
      <w:szCs w:val="20"/>
    </w:rPr>
  </w:style>
  <w:style w:type="paragraph" w:styleId="3c">
    <w:name w:val="toc 3"/>
    <w:basedOn w:val="a3"/>
    <w:next w:val="a3"/>
    <w:autoRedefine/>
    <w:uiPriority w:val="99"/>
    <w:semiHidden/>
    <w:rsid w:val="00EE12EF"/>
    <w:pPr>
      <w:tabs>
        <w:tab w:val="clear" w:pos="4677"/>
        <w:tab w:val="clear" w:pos="9355"/>
      </w:tabs>
      <w:snapToGrid/>
      <w:ind w:left="480" w:firstLine="720"/>
    </w:pPr>
    <w:rPr>
      <w:i/>
      <w:iCs/>
      <w:sz w:val="20"/>
      <w:szCs w:val="20"/>
    </w:rPr>
  </w:style>
  <w:style w:type="paragraph" w:styleId="42">
    <w:name w:val="toc 4"/>
    <w:basedOn w:val="a3"/>
    <w:next w:val="a3"/>
    <w:autoRedefine/>
    <w:uiPriority w:val="99"/>
    <w:semiHidden/>
    <w:rsid w:val="00EE12EF"/>
    <w:pPr>
      <w:tabs>
        <w:tab w:val="clear" w:pos="4677"/>
        <w:tab w:val="clear" w:pos="9355"/>
      </w:tabs>
      <w:snapToGrid/>
      <w:ind w:left="720" w:firstLine="720"/>
    </w:pPr>
    <w:rPr>
      <w:sz w:val="18"/>
      <w:szCs w:val="18"/>
    </w:rPr>
  </w:style>
  <w:style w:type="paragraph" w:styleId="51">
    <w:name w:val="toc 5"/>
    <w:basedOn w:val="a3"/>
    <w:next w:val="a3"/>
    <w:autoRedefine/>
    <w:uiPriority w:val="99"/>
    <w:semiHidden/>
    <w:rsid w:val="00EE12EF"/>
    <w:pPr>
      <w:tabs>
        <w:tab w:val="clear" w:pos="4677"/>
        <w:tab w:val="clear" w:pos="9355"/>
      </w:tabs>
      <w:snapToGrid/>
      <w:ind w:left="960" w:firstLine="720"/>
    </w:pPr>
    <w:rPr>
      <w:sz w:val="18"/>
      <w:szCs w:val="18"/>
    </w:rPr>
  </w:style>
  <w:style w:type="paragraph" w:styleId="62">
    <w:name w:val="toc 6"/>
    <w:basedOn w:val="a3"/>
    <w:next w:val="a3"/>
    <w:autoRedefine/>
    <w:uiPriority w:val="99"/>
    <w:semiHidden/>
    <w:rsid w:val="00EE12EF"/>
    <w:pPr>
      <w:tabs>
        <w:tab w:val="clear" w:pos="4677"/>
        <w:tab w:val="clear" w:pos="9355"/>
      </w:tabs>
      <w:snapToGrid/>
      <w:ind w:left="1200" w:firstLine="720"/>
    </w:pPr>
    <w:rPr>
      <w:sz w:val="18"/>
      <w:szCs w:val="18"/>
    </w:rPr>
  </w:style>
  <w:style w:type="paragraph" w:styleId="72">
    <w:name w:val="toc 7"/>
    <w:basedOn w:val="a3"/>
    <w:next w:val="a3"/>
    <w:autoRedefine/>
    <w:uiPriority w:val="99"/>
    <w:semiHidden/>
    <w:rsid w:val="00EE12EF"/>
    <w:pPr>
      <w:tabs>
        <w:tab w:val="clear" w:pos="4677"/>
        <w:tab w:val="clear" w:pos="9355"/>
      </w:tabs>
      <w:snapToGrid/>
      <w:ind w:left="1440" w:firstLine="720"/>
    </w:pPr>
    <w:rPr>
      <w:sz w:val="18"/>
      <w:szCs w:val="18"/>
    </w:rPr>
  </w:style>
  <w:style w:type="paragraph" w:styleId="82">
    <w:name w:val="toc 8"/>
    <w:basedOn w:val="a3"/>
    <w:next w:val="a3"/>
    <w:autoRedefine/>
    <w:uiPriority w:val="99"/>
    <w:semiHidden/>
    <w:rsid w:val="00EE12EF"/>
    <w:pPr>
      <w:tabs>
        <w:tab w:val="clear" w:pos="4677"/>
        <w:tab w:val="clear" w:pos="9355"/>
      </w:tabs>
      <w:snapToGrid/>
      <w:ind w:left="1680" w:firstLine="720"/>
    </w:pPr>
    <w:rPr>
      <w:sz w:val="18"/>
      <w:szCs w:val="18"/>
    </w:rPr>
  </w:style>
  <w:style w:type="paragraph" w:styleId="91">
    <w:name w:val="toc 9"/>
    <w:basedOn w:val="a3"/>
    <w:next w:val="a3"/>
    <w:autoRedefine/>
    <w:uiPriority w:val="99"/>
    <w:semiHidden/>
    <w:rsid w:val="00EE12EF"/>
    <w:pPr>
      <w:tabs>
        <w:tab w:val="clear" w:pos="4677"/>
        <w:tab w:val="clear" w:pos="9355"/>
      </w:tabs>
      <w:snapToGrid/>
      <w:ind w:left="1920" w:firstLine="720"/>
    </w:pPr>
    <w:rPr>
      <w:sz w:val="18"/>
      <w:szCs w:val="18"/>
    </w:rPr>
  </w:style>
  <w:style w:type="character" w:customStyle="1" w:styleId="20">
    <w:name w:val="Знак Знак20"/>
    <w:basedOn w:val="a4"/>
    <w:semiHidden/>
    <w:locked/>
    <w:rsid w:val="00EE12EF"/>
    <w:rPr>
      <w:sz w:val="22"/>
      <w:szCs w:val="22"/>
      <w:lang w:val="ru-RU" w:eastAsia="ru-RU"/>
    </w:rPr>
  </w:style>
  <w:style w:type="paragraph" w:customStyle="1" w:styleId="Normal10-02">
    <w:name w:val="Normal + 10 пт полужирный По центру Слева:  -02 см Справ..."/>
    <w:basedOn w:val="a3"/>
    <w:link w:val="Normal10-020"/>
    <w:uiPriority w:val="99"/>
    <w:semiHidden/>
    <w:rsid w:val="00EE12EF"/>
    <w:pPr>
      <w:widowControl/>
      <w:tabs>
        <w:tab w:val="clear" w:pos="4677"/>
        <w:tab w:val="clear" w:pos="9355"/>
      </w:tabs>
      <w:autoSpaceDE/>
      <w:autoSpaceDN/>
      <w:adjustRightInd/>
      <w:snapToGrid/>
      <w:ind w:left="-57" w:right="-113"/>
    </w:pPr>
    <w:rPr>
      <w:b/>
      <w:bCs/>
      <w:sz w:val="20"/>
      <w:szCs w:val="20"/>
    </w:rPr>
  </w:style>
  <w:style w:type="character" w:customStyle="1" w:styleId="Normal10-020">
    <w:name w:val="Normal + 10 пт полужирный По центру Слева:  -02 см Справ... Знак"/>
    <w:basedOn w:val="a4"/>
    <w:link w:val="Normal10-02"/>
    <w:uiPriority w:val="99"/>
    <w:locked/>
    <w:rsid w:val="00EE12EF"/>
    <w:rPr>
      <w:b/>
      <w:bCs/>
      <w:lang w:val="ru-RU" w:eastAsia="ru-RU"/>
    </w:rPr>
  </w:style>
  <w:style w:type="character" w:styleId="aff5">
    <w:name w:val="footnote reference"/>
    <w:basedOn w:val="a4"/>
    <w:uiPriority w:val="99"/>
    <w:semiHidden/>
    <w:rsid w:val="00EE12EF"/>
    <w:rPr>
      <w:rFonts w:ascii="Times New Roman" w:hAnsi="Times New Roman" w:cs="Times New Roman"/>
      <w:sz w:val="22"/>
      <w:szCs w:val="22"/>
      <w:vertAlign w:val="superscript"/>
    </w:rPr>
  </w:style>
  <w:style w:type="paragraph" w:styleId="aff6">
    <w:name w:val="footnote text"/>
    <w:basedOn w:val="a3"/>
    <w:link w:val="aff7"/>
    <w:uiPriority w:val="99"/>
    <w:semiHidden/>
    <w:rsid w:val="00EE12EF"/>
    <w:pPr>
      <w:tabs>
        <w:tab w:val="clear" w:pos="4677"/>
        <w:tab w:val="clear" w:pos="9355"/>
      </w:tabs>
      <w:snapToGrid/>
      <w:jc w:val="both"/>
    </w:pPr>
    <w:rPr>
      <w:sz w:val="20"/>
      <w:szCs w:val="20"/>
    </w:rPr>
  </w:style>
  <w:style w:type="character" w:customStyle="1" w:styleId="aff7">
    <w:name w:val="Текст сноски Знак"/>
    <w:basedOn w:val="a4"/>
    <w:link w:val="aff6"/>
    <w:uiPriority w:val="99"/>
    <w:semiHidden/>
    <w:rsid w:val="00827179"/>
    <w:rPr>
      <w:sz w:val="20"/>
      <w:szCs w:val="20"/>
    </w:rPr>
  </w:style>
  <w:style w:type="paragraph" w:styleId="aff8">
    <w:name w:val="caption"/>
    <w:basedOn w:val="a3"/>
    <w:next w:val="a3"/>
    <w:uiPriority w:val="99"/>
    <w:qFormat/>
    <w:rsid w:val="00EE12EF"/>
    <w:pPr>
      <w:keepNext/>
      <w:widowControl/>
      <w:tabs>
        <w:tab w:val="clear" w:pos="4677"/>
        <w:tab w:val="clear" w:pos="9355"/>
      </w:tabs>
      <w:autoSpaceDE/>
      <w:autoSpaceDN/>
      <w:adjustRightInd/>
      <w:snapToGrid/>
      <w:spacing w:before="240" w:after="60"/>
      <w:outlineLvl w:val="4"/>
    </w:pPr>
    <w:rPr>
      <w:sz w:val="24"/>
      <w:szCs w:val="24"/>
    </w:rPr>
  </w:style>
  <w:style w:type="paragraph" w:customStyle="1" w:styleId="ConsPlusNormal">
    <w:name w:val="ConsPlusNormal"/>
    <w:uiPriority w:val="99"/>
    <w:semiHidden/>
    <w:rsid w:val="00EE12EF"/>
    <w:pPr>
      <w:widowControl w:val="0"/>
      <w:autoSpaceDE w:val="0"/>
      <w:autoSpaceDN w:val="0"/>
      <w:adjustRightInd w:val="0"/>
      <w:ind w:firstLine="720"/>
    </w:pPr>
    <w:rPr>
      <w:rFonts w:ascii="Arial" w:hAnsi="Arial" w:cs="Arial"/>
    </w:rPr>
  </w:style>
  <w:style w:type="paragraph" w:customStyle="1" w:styleId="Default">
    <w:name w:val="Default"/>
    <w:uiPriority w:val="99"/>
    <w:semiHidden/>
    <w:rsid w:val="00EE12EF"/>
    <w:pPr>
      <w:widowControl w:val="0"/>
      <w:autoSpaceDE w:val="0"/>
      <w:autoSpaceDN w:val="0"/>
      <w:adjustRightInd w:val="0"/>
    </w:pPr>
    <w:rPr>
      <w:color w:val="000000"/>
      <w:sz w:val="24"/>
      <w:szCs w:val="24"/>
    </w:rPr>
  </w:style>
  <w:style w:type="paragraph" w:customStyle="1" w:styleId="Heading">
    <w:name w:val="Heading"/>
    <w:uiPriority w:val="99"/>
    <w:semiHidden/>
    <w:rsid w:val="00EE12EF"/>
    <w:pPr>
      <w:widowControl w:val="0"/>
      <w:overflowPunct w:val="0"/>
      <w:autoSpaceDE w:val="0"/>
      <w:autoSpaceDN w:val="0"/>
      <w:adjustRightInd w:val="0"/>
      <w:textAlignment w:val="baseline"/>
    </w:pPr>
    <w:rPr>
      <w:rFonts w:ascii="Arial" w:hAnsi="Arial" w:cs="Arial"/>
      <w:b/>
      <w:bCs/>
      <w:sz w:val="22"/>
      <w:szCs w:val="22"/>
    </w:rPr>
  </w:style>
  <w:style w:type="paragraph" w:customStyle="1" w:styleId="ConsPlusCell">
    <w:name w:val="ConsPlusCell"/>
    <w:uiPriority w:val="99"/>
    <w:semiHidden/>
    <w:rsid w:val="00EE12EF"/>
    <w:pPr>
      <w:widowControl w:val="0"/>
      <w:autoSpaceDE w:val="0"/>
      <w:autoSpaceDN w:val="0"/>
      <w:adjustRightInd w:val="0"/>
    </w:pPr>
    <w:rPr>
      <w:rFonts w:ascii="Arial" w:hAnsi="Arial" w:cs="Arial"/>
    </w:rPr>
  </w:style>
  <w:style w:type="character" w:customStyle="1" w:styleId="13">
    <w:name w:val="Обычный (веб) Знак1"/>
    <w:basedOn w:val="a4"/>
    <w:uiPriority w:val="99"/>
    <w:rsid w:val="00EE12EF"/>
    <w:rPr>
      <w:sz w:val="24"/>
      <w:szCs w:val="24"/>
      <w:lang w:val="ru-RU" w:eastAsia="ru-RU"/>
    </w:rPr>
  </w:style>
  <w:style w:type="paragraph" w:customStyle="1" w:styleId="Pa1">
    <w:name w:val="Pa1"/>
    <w:basedOn w:val="Default"/>
    <w:next w:val="Default"/>
    <w:uiPriority w:val="99"/>
    <w:rsid w:val="00EE12EF"/>
    <w:pPr>
      <w:widowControl/>
      <w:spacing w:line="201" w:lineRule="atLeast"/>
    </w:pPr>
    <w:rPr>
      <w:rFonts w:ascii="JournalC" w:hAnsi="JournalC" w:cs="JournalC"/>
      <w:color w:val="auto"/>
    </w:rPr>
  </w:style>
  <w:style w:type="character" w:customStyle="1" w:styleId="text">
    <w:name w:val="text"/>
    <w:basedOn w:val="a4"/>
    <w:uiPriority w:val="99"/>
    <w:rsid w:val="00EE12EF"/>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3"/>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FR1">
    <w:name w:val="FR1"/>
    <w:uiPriority w:val="99"/>
    <w:rsid w:val="00EE12EF"/>
    <w:pPr>
      <w:widowControl w:val="0"/>
      <w:autoSpaceDE w:val="0"/>
      <w:autoSpaceDN w:val="0"/>
      <w:adjustRightInd w:val="0"/>
    </w:pPr>
    <w:rPr>
      <w:sz w:val="16"/>
      <w:szCs w:val="16"/>
    </w:rPr>
  </w:style>
  <w:style w:type="table" w:customStyle="1" w:styleId="14">
    <w:name w:val="Сетка таблицы1"/>
    <w:basedOn w:val="a5"/>
    <w:next w:val="af5"/>
    <w:uiPriority w:val="99"/>
    <w:rsid w:val="00EE12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3"/>
    <w:uiPriority w:val="99"/>
    <w:rsid w:val="00EE12EF"/>
    <w:pPr>
      <w:tabs>
        <w:tab w:val="clear" w:pos="4677"/>
        <w:tab w:val="clear" w:pos="9355"/>
      </w:tabs>
      <w:snapToGrid/>
    </w:pPr>
    <w:rPr>
      <w:rFonts w:ascii="Microsoft Sans Serif" w:hAnsi="Microsoft Sans Serif" w:cs="Microsoft Sans Serif"/>
      <w:sz w:val="24"/>
      <w:szCs w:val="24"/>
    </w:rPr>
  </w:style>
  <w:style w:type="paragraph" w:styleId="aff9">
    <w:name w:val="List Paragraph"/>
    <w:basedOn w:val="a3"/>
    <w:uiPriority w:val="34"/>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styleId="affa">
    <w:name w:val="FollowedHyperlink"/>
    <w:basedOn w:val="a4"/>
    <w:uiPriority w:val="99"/>
    <w:rsid w:val="00EE12EF"/>
    <w:rPr>
      <w:color w:val="800080"/>
      <w:u w:val="single"/>
    </w:rPr>
  </w:style>
  <w:style w:type="paragraph" w:customStyle="1" w:styleId="font5">
    <w:name w:val="font5"/>
    <w:basedOn w:val="a3"/>
    <w:uiPriority w:val="99"/>
    <w:rsid w:val="00EE12EF"/>
    <w:pPr>
      <w:widowControl/>
      <w:tabs>
        <w:tab w:val="clear" w:pos="4677"/>
        <w:tab w:val="clear" w:pos="9355"/>
      </w:tabs>
      <w:autoSpaceDE/>
      <w:autoSpaceDN/>
      <w:adjustRightInd/>
      <w:snapToGrid/>
      <w:spacing w:before="100" w:beforeAutospacing="1" w:after="100" w:afterAutospacing="1"/>
    </w:pPr>
    <w:rPr>
      <w:b/>
      <w:bCs/>
      <w:sz w:val="24"/>
      <w:szCs w:val="24"/>
    </w:rPr>
  </w:style>
  <w:style w:type="paragraph" w:customStyle="1" w:styleId="xl24">
    <w:name w:val="xl24"/>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25">
    <w:name w:val="xl25"/>
    <w:basedOn w:val="a3"/>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6">
    <w:name w:val="xl26"/>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7">
    <w:name w:val="xl27"/>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8">
    <w:name w:val="xl28"/>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9">
    <w:name w:val="xl29"/>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30">
    <w:name w:val="xl30"/>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1">
    <w:name w:val="xl31"/>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2">
    <w:name w:val="xl32"/>
    <w:basedOn w:val="a3"/>
    <w:uiPriority w:val="99"/>
    <w:rsid w:val="00EE12EF"/>
    <w:pPr>
      <w:widowControl/>
      <w:pBdr>
        <w:top w:val="single" w:sz="8" w:space="0" w:color="auto"/>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3">
    <w:name w:val="xl33"/>
    <w:basedOn w:val="a3"/>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4">
    <w:name w:val="xl34"/>
    <w:basedOn w:val="a3"/>
    <w:uiPriority w:val="99"/>
    <w:rsid w:val="00EE12EF"/>
    <w:pPr>
      <w:widowControl/>
      <w:pBdr>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5">
    <w:name w:val="xl35"/>
    <w:basedOn w:val="a3"/>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6">
    <w:name w:val="xl36"/>
    <w:basedOn w:val="a3"/>
    <w:uiPriority w:val="99"/>
    <w:rsid w:val="00EE12EF"/>
    <w:pPr>
      <w:widowControl/>
      <w:pBdr>
        <w:left w:val="single" w:sz="8" w:space="9"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7">
    <w:name w:val="xl37"/>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sz w:val="24"/>
      <w:szCs w:val="24"/>
    </w:rPr>
  </w:style>
  <w:style w:type="paragraph" w:customStyle="1" w:styleId="xl38">
    <w:name w:val="xl38"/>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9">
    <w:name w:val="xl39"/>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40">
    <w:name w:val="xl40"/>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41">
    <w:name w:val="xl41"/>
    <w:basedOn w:val="a3"/>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2">
    <w:name w:val="xl42"/>
    <w:basedOn w:val="a3"/>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3">
    <w:name w:val="xl43"/>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4">
    <w:name w:val="xl44"/>
    <w:basedOn w:val="a3"/>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5">
    <w:name w:val="xl45"/>
    <w:basedOn w:val="a3"/>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6">
    <w:name w:val="xl46"/>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7">
    <w:name w:val="xl47"/>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48">
    <w:name w:val="xl48"/>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49">
    <w:name w:val="xl49"/>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0">
    <w:name w:val="xl50"/>
    <w:basedOn w:val="a3"/>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1">
    <w:name w:val="xl51"/>
    <w:basedOn w:val="a3"/>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2">
    <w:name w:val="xl52"/>
    <w:basedOn w:val="a3"/>
    <w:uiPriority w:val="99"/>
    <w:rsid w:val="00EE12EF"/>
    <w:pPr>
      <w:widowControl/>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3">
    <w:name w:val="xl53"/>
    <w:basedOn w:val="a3"/>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4">
    <w:name w:val="xl54"/>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5">
    <w:name w:val="xl55"/>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56">
    <w:name w:val="xl56"/>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7">
    <w:name w:val="xl57"/>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8">
    <w:name w:val="xl58"/>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9">
    <w:name w:val="xl59"/>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60">
    <w:name w:val="xl60"/>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1">
    <w:name w:val="xl61"/>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2">
    <w:name w:val="xl62"/>
    <w:basedOn w:val="a3"/>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3">
    <w:name w:val="xl63"/>
    <w:basedOn w:val="a3"/>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4">
    <w:name w:val="xl64"/>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5">
    <w:name w:val="xl65"/>
    <w:basedOn w:val="a3"/>
    <w:uiPriority w:val="99"/>
    <w:rsid w:val="00EE12EF"/>
    <w:pPr>
      <w:widowControl/>
      <w:pBdr>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6">
    <w:name w:val="xl66"/>
    <w:basedOn w:val="a3"/>
    <w:uiPriority w:val="99"/>
    <w:rsid w:val="00EE12EF"/>
    <w:pPr>
      <w:widowControl/>
      <w:pBdr>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7">
    <w:name w:val="xl67"/>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4"/>
    <w:uiPriority w:val="99"/>
    <w:locked/>
    <w:rsid w:val="00EE12EF"/>
    <w:rPr>
      <w:sz w:val="24"/>
      <w:szCs w:val="24"/>
      <w:lang w:val="ru-RU" w:eastAsia="ru-RU"/>
    </w:rPr>
  </w:style>
  <w:style w:type="character" w:customStyle="1" w:styleId="31">
    <w:name w:val="Заголовок 3 Знак1"/>
    <w:aliases w:val="(заголовок в тексте) Знак,Заголовок 3 Знак Знак"/>
    <w:basedOn w:val="a4"/>
    <w:link w:val="3"/>
    <w:uiPriority w:val="99"/>
    <w:semiHidden/>
    <w:locked/>
    <w:rsid w:val="00EE12EF"/>
    <w:rPr>
      <w:rFonts w:ascii="Arial" w:hAnsi="Arial" w:cs="Arial"/>
      <w:b/>
      <w:bCs/>
      <w:sz w:val="26"/>
      <w:szCs w:val="26"/>
      <w:lang w:val="ru-RU" w:eastAsia="ru-RU"/>
    </w:rPr>
  </w:style>
  <w:style w:type="character" w:customStyle="1" w:styleId="22">
    <w:name w:val="Заголовок 2 Знак"/>
    <w:basedOn w:val="a4"/>
    <w:link w:val="21"/>
    <w:uiPriority w:val="99"/>
    <w:semiHidden/>
    <w:locked/>
    <w:rsid w:val="00EE12EF"/>
    <w:rPr>
      <w:rFonts w:ascii="Arial" w:hAnsi="Arial" w:cs="Arial"/>
      <w:sz w:val="24"/>
      <w:szCs w:val="24"/>
      <w:lang w:val="ru-RU" w:eastAsia="ru-RU"/>
    </w:rPr>
  </w:style>
  <w:style w:type="paragraph" w:customStyle="1" w:styleId="affb">
    <w:name w:val="Знак"/>
    <w:basedOn w:val="a3"/>
    <w:uiPriority w:val="99"/>
    <w:rsid w:val="00EE12EF"/>
    <w:pPr>
      <w:widowControl/>
      <w:tabs>
        <w:tab w:val="clear" w:pos="4677"/>
        <w:tab w:val="clear" w:pos="9355"/>
      </w:tabs>
      <w:autoSpaceDE/>
      <w:autoSpaceDN/>
      <w:adjustRightInd/>
      <w:snapToGrid/>
    </w:pPr>
    <w:rPr>
      <w:sz w:val="20"/>
      <w:szCs w:val="20"/>
      <w:lang w:val="en-US" w:eastAsia="en-US"/>
    </w:rPr>
  </w:style>
  <w:style w:type="paragraph" w:customStyle="1" w:styleId="xl68">
    <w:name w:val="xl68"/>
    <w:basedOn w:val="a3"/>
    <w:uiPriority w:val="99"/>
    <w:rsid w:val="00EE12EF"/>
    <w:pPr>
      <w:widowControl/>
      <w:pBdr>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right"/>
      <w:textAlignment w:val="top"/>
    </w:pPr>
    <w:rPr>
      <w:b/>
      <w:bCs/>
      <w:sz w:val="16"/>
      <w:szCs w:val="16"/>
    </w:rPr>
  </w:style>
  <w:style w:type="paragraph" w:customStyle="1" w:styleId="xl69">
    <w:name w:val="xl69"/>
    <w:basedOn w:val="a3"/>
    <w:uiPriority w:val="99"/>
    <w:rsid w:val="00EE12EF"/>
    <w:pPr>
      <w:widowControl/>
      <w:pBdr>
        <w:top w:val="single" w:sz="4" w:space="0" w:color="auto"/>
        <w:left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0">
    <w:name w:val="xl70"/>
    <w:basedOn w:val="a3"/>
    <w:uiPriority w:val="99"/>
    <w:rsid w:val="00EE12EF"/>
    <w:pPr>
      <w:widowControl/>
      <w:pBdr>
        <w:left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1">
    <w:name w:val="xl71"/>
    <w:basedOn w:val="a3"/>
    <w:uiPriority w:val="99"/>
    <w:rsid w:val="00EE12EF"/>
    <w:pPr>
      <w:widowControl/>
      <w:pBdr>
        <w:top w:val="single" w:sz="4" w:space="0" w:color="auto"/>
        <w:bottom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2">
    <w:name w:val="xl72"/>
    <w:basedOn w:val="a3"/>
    <w:uiPriority w:val="99"/>
    <w:rsid w:val="00EE12EF"/>
    <w:pPr>
      <w:widowControl/>
      <w:pBdr>
        <w:top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affc">
    <w:name w:val="a"/>
    <w:basedOn w:val="a3"/>
    <w:uiPriority w:val="99"/>
    <w:rsid w:val="00EE12EF"/>
    <w:pPr>
      <w:widowControl/>
      <w:tabs>
        <w:tab w:val="clear" w:pos="4677"/>
        <w:tab w:val="clear" w:pos="9355"/>
      </w:tabs>
      <w:autoSpaceDE/>
      <w:autoSpaceDN/>
      <w:adjustRightInd/>
      <w:snapToGrid/>
      <w:spacing w:before="100" w:beforeAutospacing="1" w:after="100" w:afterAutospacing="1"/>
    </w:pPr>
    <w:rPr>
      <w:sz w:val="24"/>
      <w:szCs w:val="24"/>
    </w:rPr>
  </w:style>
  <w:style w:type="paragraph" w:customStyle="1" w:styleId="15">
    <w:name w:val="Обычный1"/>
    <w:uiPriority w:val="99"/>
    <w:semiHidden/>
    <w:rsid w:val="00EE12EF"/>
    <w:pPr>
      <w:widowControl w:val="0"/>
      <w:tabs>
        <w:tab w:val="center" w:pos="4677"/>
        <w:tab w:val="right" w:pos="9355"/>
      </w:tabs>
      <w:autoSpaceDE w:val="0"/>
      <w:autoSpaceDN w:val="0"/>
      <w:adjustRightInd w:val="0"/>
      <w:snapToGrid w:val="0"/>
    </w:pPr>
    <w:rPr>
      <w:sz w:val="22"/>
      <w:szCs w:val="22"/>
    </w:rPr>
  </w:style>
  <w:style w:type="character" w:customStyle="1" w:styleId="af2">
    <w:name w:val="Основной текст с отступом Знак"/>
    <w:basedOn w:val="a4"/>
    <w:link w:val="af1"/>
    <w:uiPriority w:val="99"/>
    <w:semiHidden/>
    <w:locked/>
    <w:rsid w:val="00EE12EF"/>
    <w:rPr>
      <w:lang w:val="ru-RU" w:eastAsia="ru-RU"/>
    </w:rPr>
  </w:style>
  <w:style w:type="paragraph" w:customStyle="1" w:styleId="ConsPlusTitle">
    <w:name w:val="ConsPlusTitle"/>
    <w:uiPriority w:val="99"/>
    <w:rsid w:val="00EE12EF"/>
    <w:pPr>
      <w:autoSpaceDE w:val="0"/>
      <w:autoSpaceDN w:val="0"/>
      <w:adjustRightInd w:val="0"/>
    </w:pPr>
    <w:rPr>
      <w:rFonts w:ascii="Arial" w:hAnsi="Arial" w:cs="Arial"/>
      <w:b/>
      <w:bCs/>
    </w:rPr>
  </w:style>
  <w:style w:type="table" w:customStyle="1" w:styleId="2b">
    <w:name w:val="Сетка таблицы2"/>
    <w:basedOn w:val="a5"/>
    <w:next w:val="af5"/>
    <w:uiPriority w:val="99"/>
    <w:rsid w:val="00EE1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basedOn w:val="a4"/>
    <w:link w:val="af"/>
    <w:uiPriority w:val="99"/>
    <w:locked/>
    <w:rsid w:val="00EE12EF"/>
    <w:rPr>
      <w:rFonts w:ascii="Courier New" w:hAnsi="Courier New" w:cs="Courier New"/>
      <w:lang w:val="ru-RU" w:eastAsia="ru-RU"/>
    </w:rPr>
  </w:style>
  <w:style w:type="character" w:customStyle="1" w:styleId="news-date-time">
    <w:name w:val="news-date-time"/>
    <w:basedOn w:val="a4"/>
    <w:uiPriority w:val="99"/>
    <w:rsid w:val="00EE12EF"/>
  </w:style>
  <w:style w:type="paragraph" w:customStyle="1" w:styleId="2c">
    <w:name w:val="Обычный2"/>
    <w:uiPriority w:val="99"/>
    <w:rsid w:val="00EE12EF"/>
  </w:style>
  <w:style w:type="paragraph" w:customStyle="1" w:styleId="font6">
    <w:name w:val="font6"/>
    <w:basedOn w:val="a3"/>
    <w:uiPriority w:val="99"/>
    <w:rsid w:val="00EE12EF"/>
    <w:pPr>
      <w:widowControl/>
      <w:tabs>
        <w:tab w:val="clear" w:pos="4677"/>
        <w:tab w:val="clear" w:pos="9355"/>
      </w:tabs>
      <w:autoSpaceDE/>
      <w:autoSpaceDN/>
      <w:adjustRightInd/>
      <w:snapToGrid/>
      <w:spacing w:before="100" w:beforeAutospacing="1" w:after="100" w:afterAutospacing="1"/>
    </w:pPr>
    <w:rPr>
      <w:i/>
      <w:iCs/>
    </w:rPr>
  </w:style>
  <w:style w:type="paragraph" w:customStyle="1" w:styleId="font7">
    <w:name w:val="font7"/>
    <w:basedOn w:val="a3"/>
    <w:uiPriority w:val="99"/>
    <w:rsid w:val="00EE12EF"/>
    <w:pPr>
      <w:widowControl/>
      <w:tabs>
        <w:tab w:val="clear" w:pos="4677"/>
        <w:tab w:val="clear" w:pos="9355"/>
      </w:tabs>
      <w:autoSpaceDE/>
      <w:autoSpaceDN/>
      <w:adjustRightInd/>
      <w:snapToGrid/>
      <w:spacing w:before="100" w:beforeAutospacing="1" w:after="100" w:afterAutospacing="1"/>
    </w:pPr>
    <w:rPr>
      <w:b/>
      <w:bCs/>
      <w:sz w:val="20"/>
      <w:szCs w:val="20"/>
    </w:rPr>
  </w:style>
  <w:style w:type="paragraph" w:styleId="HTML">
    <w:name w:val="HTML Preformatted"/>
    <w:basedOn w:val="a3"/>
    <w:link w:val="HTML0"/>
    <w:uiPriority w:val="99"/>
    <w:rsid w:val="00EE12EF"/>
    <w:pPr>
      <w:widowControl/>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pPr>
    <w:rPr>
      <w:rFonts w:ascii="Courier New" w:hAnsi="Courier New" w:cs="Courier New"/>
      <w:sz w:val="20"/>
      <w:szCs w:val="20"/>
    </w:rPr>
  </w:style>
  <w:style w:type="character" w:customStyle="1" w:styleId="HTML0">
    <w:name w:val="Стандартный HTML Знак"/>
    <w:basedOn w:val="a4"/>
    <w:link w:val="HTML"/>
    <w:uiPriority w:val="99"/>
    <w:semiHidden/>
    <w:rsid w:val="00827179"/>
    <w:rPr>
      <w:rFonts w:ascii="Courier New" w:hAnsi="Courier New" w:cs="Courier New"/>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3"/>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16">
    <w:name w:val="Абзац списка1"/>
    <w:basedOn w:val="a3"/>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4"/>
    <w:uiPriority w:val="99"/>
    <w:rsid w:val="00EE12EF"/>
    <w:rPr>
      <w:sz w:val="24"/>
      <w:szCs w:val="24"/>
      <w:lang w:val="ru-RU" w:eastAsia="ru-RU"/>
    </w:rPr>
  </w:style>
  <w:style w:type="paragraph" w:customStyle="1" w:styleId="N">
    <w:name w:val="N"/>
    <w:basedOn w:val="a3"/>
    <w:uiPriority w:val="99"/>
    <w:rsid w:val="00EE12EF"/>
    <w:pPr>
      <w:widowControl/>
      <w:tabs>
        <w:tab w:val="clear" w:pos="4677"/>
        <w:tab w:val="clear" w:pos="9355"/>
        <w:tab w:val="left" w:pos="284"/>
      </w:tabs>
      <w:autoSpaceDE/>
      <w:autoSpaceDN/>
      <w:adjustRightInd/>
      <w:snapToGrid/>
      <w:jc w:val="both"/>
    </w:pPr>
    <w:rPr>
      <w:rFonts w:ascii="TimesET" w:hAnsi="TimesET" w:cs="TimesET"/>
      <w:sz w:val="18"/>
      <w:szCs w:val="18"/>
    </w:rPr>
  </w:style>
  <w:style w:type="character" w:customStyle="1" w:styleId="colv">
    <w:name w:val="col v"/>
    <w:basedOn w:val="a4"/>
    <w:uiPriority w:val="99"/>
    <w:rsid w:val="00EE12EF"/>
  </w:style>
  <w:style w:type="paragraph" w:customStyle="1" w:styleId="affd">
    <w:name w:val="Основной"/>
    <w:basedOn w:val="a3"/>
    <w:uiPriority w:val="99"/>
    <w:rsid w:val="00EE12EF"/>
    <w:pPr>
      <w:tabs>
        <w:tab w:val="clear" w:pos="4677"/>
        <w:tab w:val="clear" w:pos="9355"/>
      </w:tabs>
      <w:autoSpaceDE/>
      <w:autoSpaceDN/>
      <w:adjustRightInd/>
      <w:snapToGrid/>
      <w:ind w:firstLine="851"/>
      <w:jc w:val="both"/>
    </w:pPr>
    <w:rPr>
      <w:sz w:val="24"/>
      <w:szCs w:val="24"/>
    </w:rPr>
  </w:style>
  <w:style w:type="paragraph" w:customStyle="1" w:styleId="affe">
    <w:name w:val="Знак Знак Знак Знак Знак Знак Знак Знак Знак Знак Знак Знак Знак"/>
    <w:basedOn w:val="a3"/>
    <w:uiPriority w:val="99"/>
    <w:rsid w:val="00EE12EF"/>
    <w:pPr>
      <w:widowControl/>
      <w:tabs>
        <w:tab w:val="clear" w:pos="4677"/>
        <w:tab w:val="clear" w:pos="9355"/>
      </w:tabs>
      <w:autoSpaceDE/>
      <w:autoSpaceDN/>
      <w:adjustRightInd/>
      <w:snapToGrid/>
      <w:spacing w:before="100" w:beforeAutospacing="1" w:after="100" w:afterAutospacing="1"/>
    </w:pPr>
    <w:rPr>
      <w:rFonts w:ascii="Tahoma" w:hAnsi="Tahoma" w:cs="Tahoma"/>
      <w:sz w:val="20"/>
      <w:szCs w:val="20"/>
      <w:lang w:val="en-US" w:eastAsia="en-US"/>
    </w:rPr>
  </w:style>
  <w:style w:type="character" w:styleId="afff">
    <w:name w:val="endnote reference"/>
    <w:basedOn w:val="a4"/>
    <w:uiPriority w:val="99"/>
    <w:semiHidden/>
    <w:rsid w:val="00EE12EF"/>
    <w:rPr>
      <w:vertAlign w:val="superscript"/>
    </w:rPr>
  </w:style>
  <w:style w:type="paragraph" w:customStyle="1" w:styleId="Iniiaiieoaeno2">
    <w:name w:val="Iniiaiie oaeno 2"/>
    <w:basedOn w:val="a3"/>
    <w:uiPriority w:val="99"/>
    <w:rsid w:val="00EE12EF"/>
    <w:pPr>
      <w:widowControl/>
      <w:tabs>
        <w:tab w:val="clear" w:pos="4677"/>
        <w:tab w:val="clear" w:pos="9355"/>
      </w:tabs>
      <w:overflowPunct w:val="0"/>
      <w:snapToGrid/>
      <w:ind w:firstLine="540"/>
      <w:jc w:val="both"/>
      <w:textAlignment w:val="baseline"/>
    </w:pPr>
    <w:rPr>
      <w:sz w:val="26"/>
      <w:szCs w:val="26"/>
    </w:rPr>
  </w:style>
  <w:style w:type="character" w:customStyle="1" w:styleId="A17">
    <w:name w:val="A17"/>
    <w:uiPriority w:val="99"/>
    <w:rsid w:val="00EE12EF"/>
    <w:rPr>
      <w:color w:val="000000"/>
      <w:sz w:val="11"/>
      <w:szCs w:val="11"/>
    </w:rPr>
  </w:style>
  <w:style w:type="character" w:customStyle="1" w:styleId="11">
    <w:name w:val="Заголовок 1 Знак"/>
    <w:basedOn w:val="a4"/>
    <w:link w:val="10"/>
    <w:uiPriority w:val="99"/>
    <w:locked/>
    <w:rsid w:val="008A4235"/>
    <w:rPr>
      <w:sz w:val="26"/>
      <w:szCs w:val="26"/>
      <w:lang w:val="ru-RU" w:eastAsia="ru-RU"/>
    </w:rPr>
  </w:style>
  <w:style w:type="paragraph" w:customStyle="1" w:styleId="WW-2">
    <w:name w:val="WW-Основной текст 2"/>
    <w:basedOn w:val="a3"/>
    <w:uiPriority w:val="99"/>
    <w:rsid w:val="008A4235"/>
    <w:pPr>
      <w:tabs>
        <w:tab w:val="clear" w:pos="4677"/>
        <w:tab w:val="clear" w:pos="9355"/>
      </w:tabs>
      <w:suppressAutoHyphens/>
      <w:autoSpaceDE/>
      <w:autoSpaceDN/>
      <w:adjustRightInd/>
      <w:snapToGrid/>
      <w:spacing w:after="120" w:line="480" w:lineRule="auto"/>
    </w:pPr>
    <w:rPr>
      <w:sz w:val="24"/>
      <w:szCs w:val="24"/>
    </w:rPr>
  </w:style>
  <w:style w:type="character" w:customStyle="1" w:styleId="WW8Num5z2">
    <w:name w:val="WW8Num5z2"/>
    <w:uiPriority w:val="99"/>
    <w:rsid w:val="008A4235"/>
    <w:rPr>
      <w:rFonts w:ascii="Wingdings" w:hAnsi="Wingdings" w:cs="Wingdings"/>
    </w:rPr>
  </w:style>
  <w:style w:type="paragraph" w:customStyle="1" w:styleId="2d">
    <w:name w:val="Знак2"/>
    <w:basedOn w:val="a3"/>
    <w:rsid w:val="006F3103"/>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Heading4Char">
    <w:name w:val="Heading 4 Char"/>
    <w:basedOn w:val="a4"/>
    <w:semiHidden/>
    <w:rsid w:val="00E723CD"/>
    <w:rPr>
      <w:rFonts w:ascii="Calibri" w:eastAsia="Times New Roman" w:hAnsi="Calibri" w:cs="Times New Roman"/>
      <w:b/>
      <w:bCs/>
      <w:sz w:val="28"/>
      <w:szCs w:val="28"/>
    </w:rPr>
  </w:style>
  <w:style w:type="character" w:customStyle="1" w:styleId="Heading6Char">
    <w:name w:val="Heading 6 Char"/>
    <w:basedOn w:val="a4"/>
    <w:semiHidden/>
    <w:rsid w:val="00E723CD"/>
    <w:rPr>
      <w:rFonts w:ascii="Calibri" w:eastAsia="Times New Roman" w:hAnsi="Calibri" w:cs="Times New Roman"/>
      <w:b/>
      <w:bCs/>
    </w:rPr>
  </w:style>
  <w:style w:type="character" w:customStyle="1" w:styleId="70">
    <w:name w:val="Заголовок 7 Знак"/>
    <w:basedOn w:val="a4"/>
    <w:link w:val="7"/>
    <w:uiPriority w:val="99"/>
    <w:semiHidden/>
    <w:rsid w:val="00E723CD"/>
    <w:rPr>
      <w:rFonts w:ascii="Calibri" w:hAnsi="Calibri" w:cs="Calibri"/>
      <w:sz w:val="24"/>
      <w:szCs w:val="24"/>
      <w:lang w:val="ru-RU" w:eastAsia="ru-RU" w:bidi="ar-SA"/>
    </w:rPr>
  </w:style>
  <w:style w:type="character" w:customStyle="1" w:styleId="Heading8Char">
    <w:name w:val="Heading 8 Char"/>
    <w:basedOn w:val="a4"/>
    <w:semiHidden/>
    <w:rsid w:val="00E723CD"/>
    <w:rPr>
      <w:rFonts w:ascii="Calibri" w:eastAsia="Times New Roman" w:hAnsi="Calibri" w:cs="Times New Roman"/>
      <w:i/>
      <w:iCs/>
      <w:sz w:val="24"/>
      <w:szCs w:val="24"/>
    </w:rPr>
  </w:style>
  <w:style w:type="character" w:customStyle="1" w:styleId="Heading9Char">
    <w:name w:val="Heading 9 Char"/>
    <w:basedOn w:val="a4"/>
    <w:semiHidden/>
    <w:rsid w:val="00E723CD"/>
    <w:rPr>
      <w:rFonts w:ascii="Cambria" w:eastAsia="Times New Roman" w:hAnsi="Cambria" w:cs="Times New Roman"/>
    </w:rPr>
  </w:style>
  <w:style w:type="character" w:customStyle="1" w:styleId="BalloonTextChar">
    <w:name w:val="Balloon Text Char"/>
    <w:basedOn w:val="a4"/>
    <w:semiHidden/>
    <w:rsid w:val="00E723CD"/>
    <w:rPr>
      <w:sz w:val="0"/>
      <w:szCs w:val="0"/>
    </w:rPr>
  </w:style>
  <w:style w:type="paragraph" w:customStyle="1" w:styleId="WW-3">
    <w:name w:val="WW-Основной текст 3"/>
    <w:basedOn w:val="a3"/>
    <w:rsid w:val="00E723CD"/>
    <w:pPr>
      <w:tabs>
        <w:tab w:val="clear" w:pos="4677"/>
        <w:tab w:val="clear" w:pos="9355"/>
      </w:tabs>
      <w:suppressAutoHyphens/>
      <w:autoSpaceDE/>
      <w:autoSpaceDN/>
      <w:adjustRightInd/>
      <w:snapToGrid/>
      <w:spacing w:after="120"/>
    </w:pPr>
    <w:rPr>
      <w:sz w:val="16"/>
      <w:szCs w:val="16"/>
    </w:rPr>
  </w:style>
  <w:style w:type="character" w:customStyle="1" w:styleId="240">
    <w:name w:val="Знак Знак24"/>
    <w:basedOn w:val="a4"/>
    <w:locked/>
    <w:rsid w:val="00E723CD"/>
    <w:rPr>
      <w:rFonts w:ascii="Arial" w:hAnsi="Arial" w:cs="Arial"/>
      <w:b/>
      <w:bCs/>
      <w:kern w:val="32"/>
      <w:sz w:val="24"/>
      <w:szCs w:val="24"/>
      <w:lang w:val="ru-RU" w:eastAsia="ru-RU"/>
    </w:rPr>
  </w:style>
  <w:style w:type="paragraph" w:customStyle="1" w:styleId="afff0">
    <w:name w:val="Обычный текст"/>
    <w:basedOn w:val="a3"/>
    <w:rsid w:val="00E723CD"/>
    <w:pPr>
      <w:tabs>
        <w:tab w:val="clear" w:pos="4677"/>
        <w:tab w:val="clear" w:pos="9355"/>
      </w:tabs>
      <w:autoSpaceDE/>
      <w:autoSpaceDN/>
      <w:adjustRightInd/>
      <w:snapToGrid/>
      <w:spacing w:line="360" w:lineRule="auto"/>
      <w:ind w:left="567" w:right="567" w:firstLine="851"/>
      <w:jc w:val="both"/>
    </w:pPr>
    <w:rPr>
      <w:sz w:val="26"/>
      <w:szCs w:val="26"/>
    </w:rPr>
  </w:style>
  <w:style w:type="paragraph" w:customStyle="1" w:styleId="a2">
    <w:name w:val="список"/>
    <w:basedOn w:val="a3"/>
    <w:link w:val="afff1"/>
    <w:rsid w:val="00E723CD"/>
    <w:pPr>
      <w:numPr>
        <w:numId w:val="2"/>
      </w:numPr>
      <w:tabs>
        <w:tab w:val="clear" w:pos="4677"/>
        <w:tab w:val="clear" w:pos="9355"/>
      </w:tabs>
      <w:autoSpaceDE/>
      <w:autoSpaceDN/>
      <w:adjustRightInd/>
      <w:snapToGrid/>
      <w:spacing w:line="360" w:lineRule="auto"/>
      <w:ind w:right="567"/>
      <w:jc w:val="both"/>
    </w:pPr>
    <w:rPr>
      <w:sz w:val="26"/>
      <w:szCs w:val="26"/>
    </w:rPr>
  </w:style>
  <w:style w:type="character" w:customStyle="1" w:styleId="afff1">
    <w:name w:val="список Знак"/>
    <w:basedOn w:val="a4"/>
    <w:link w:val="a2"/>
    <w:locked/>
    <w:rsid w:val="00E723CD"/>
    <w:rPr>
      <w:color w:val="000000"/>
      <w:sz w:val="26"/>
      <w:szCs w:val="26"/>
    </w:rPr>
  </w:style>
  <w:style w:type="character" w:customStyle="1" w:styleId="BodyText2Char">
    <w:name w:val="Body Text 2 Char"/>
    <w:basedOn w:val="a4"/>
    <w:semiHidden/>
    <w:rsid w:val="00E723CD"/>
    <w:rPr>
      <w:sz w:val="20"/>
      <w:szCs w:val="20"/>
    </w:rPr>
  </w:style>
  <w:style w:type="character" w:customStyle="1" w:styleId="BodyTextIndent3Char">
    <w:name w:val="Body Text Indent 3 Char"/>
    <w:basedOn w:val="a4"/>
    <w:semiHidden/>
    <w:rsid w:val="00E723CD"/>
    <w:rPr>
      <w:sz w:val="16"/>
      <w:szCs w:val="16"/>
    </w:rPr>
  </w:style>
  <w:style w:type="character" w:customStyle="1" w:styleId="BodyTextChar">
    <w:name w:val="Body Text Char"/>
    <w:aliases w:val="Знак1 Знак Char"/>
    <w:basedOn w:val="a4"/>
    <w:semiHidden/>
    <w:rsid w:val="00E723CD"/>
    <w:rPr>
      <w:sz w:val="20"/>
      <w:szCs w:val="20"/>
    </w:rPr>
  </w:style>
  <w:style w:type="character" w:customStyle="1" w:styleId="114">
    <w:name w:val="Знак1 Знак Знак Знак1"/>
    <w:basedOn w:val="a4"/>
    <w:locked/>
    <w:rsid w:val="00E723CD"/>
    <w:rPr>
      <w:lang w:val="ru-RU" w:eastAsia="ru-RU"/>
    </w:rPr>
  </w:style>
  <w:style w:type="paragraph" w:customStyle="1" w:styleId="ConsNormal">
    <w:name w:val="ConsNormal"/>
    <w:link w:val="ConsNormal0"/>
    <w:rsid w:val="00E723CD"/>
    <w:pPr>
      <w:widowControl w:val="0"/>
      <w:suppressAutoHyphens/>
      <w:autoSpaceDE w:val="0"/>
      <w:ind w:right="19772" w:firstLine="720"/>
    </w:pPr>
    <w:rPr>
      <w:rFonts w:ascii="Arial" w:hAnsi="Arial" w:cs="Arial"/>
      <w:lang w:eastAsia="ar-SA"/>
    </w:rPr>
  </w:style>
  <w:style w:type="paragraph" w:customStyle="1" w:styleId="ConsCell">
    <w:name w:val="ConsCell"/>
    <w:semiHidden/>
    <w:rsid w:val="00E723CD"/>
    <w:pPr>
      <w:widowControl w:val="0"/>
      <w:autoSpaceDE w:val="0"/>
      <w:autoSpaceDN w:val="0"/>
      <w:adjustRightInd w:val="0"/>
      <w:ind w:right="19772"/>
    </w:pPr>
    <w:rPr>
      <w:rFonts w:ascii="Arial" w:hAnsi="Arial" w:cs="Arial"/>
    </w:rPr>
  </w:style>
  <w:style w:type="paragraph" w:customStyle="1" w:styleId="S">
    <w:name w:val="S_Обычный в таблице"/>
    <w:basedOn w:val="a3"/>
    <w:link w:val="S0"/>
    <w:rsid w:val="00E723CD"/>
    <w:pPr>
      <w:widowControl/>
      <w:tabs>
        <w:tab w:val="clear" w:pos="4677"/>
        <w:tab w:val="clear" w:pos="9355"/>
      </w:tabs>
      <w:autoSpaceDE/>
      <w:autoSpaceDN/>
      <w:adjustRightInd/>
      <w:snapToGrid/>
      <w:spacing w:line="360" w:lineRule="auto"/>
      <w:jc w:val="center"/>
    </w:pPr>
    <w:rPr>
      <w:sz w:val="24"/>
      <w:szCs w:val="24"/>
    </w:rPr>
  </w:style>
  <w:style w:type="character" w:customStyle="1" w:styleId="S0">
    <w:name w:val="S_Обычный в таблице Знак"/>
    <w:basedOn w:val="a4"/>
    <w:link w:val="S"/>
    <w:locked/>
    <w:rsid w:val="00E723CD"/>
    <w:rPr>
      <w:sz w:val="24"/>
      <w:szCs w:val="24"/>
      <w:lang w:val="ru-RU" w:eastAsia="ru-RU" w:bidi="ar-SA"/>
    </w:rPr>
  </w:style>
  <w:style w:type="character" w:customStyle="1" w:styleId="ConsNormal0">
    <w:name w:val="ConsNormal Знак"/>
    <w:basedOn w:val="a4"/>
    <w:link w:val="ConsNormal"/>
    <w:locked/>
    <w:rsid w:val="00E723CD"/>
    <w:rPr>
      <w:rFonts w:ascii="Arial" w:hAnsi="Arial" w:cs="Arial"/>
      <w:lang w:val="ru-RU" w:eastAsia="ar-SA" w:bidi="ar-SA"/>
    </w:rPr>
  </w:style>
  <w:style w:type="character" w:customStyle="1" w:styleId="220">
    <w:name w:val="Знак Знак22"/>
    <w:basedOn w:val="a4"/>
    <w:locked/>
    <w:rsid w:val="00E723CD"/>
    <w:rPr>
      <w:rFonts w:ascii="Calibri" w:hAnsi="Calibri" w:cs="Calibri"/>
      <w:b/>
      <w:bCs/>
      <w:sz w:val="28"/>
      <w:szCs w:val="28"/>
      <w:lang w:val="ru-RU" w:eastAsia="ru-RU"/>
    </w:rPr>
  </w:style>
  <w:style w:type="character" w:customStyle="1" w:styleId="212">
    <w:name w:val="Знак Знак21"/>
    <w:basedOn w:val="a4"/>
    <w:locked/>
    <w:rsid w:val="00E723CD"/>
    <w:rPr>
      <w:rFonts w:ascii="Calibri" w:hAnsi="Calibri" w:cs="Calibri"/>
      <w:b/>
      <w:bCs/>
      <w:i/>
      <w:iCs/>
      <w:sz w:val="26"/>
      <w:szCs w:val="26"/>
      <w:lang w:val="ru-RU" w:eastAsia="ru-RU"/>
    </w:rPr>
  </w:style>
  <w:style w:type="character" w:customStyle="1" w:styleId="232">
    <w:name w:val="Знак Знак23"/>
    <w:basedOn w:val="a4"/>
    <w:locked/>
    <w:rsid w:val="00E723CD"/>
    <w:rPr>
      <w:rFonts w:ascii="Arial" w:hAnsi="Arial" w:cs="Arial"/>
      <w:b/>
      <w:bCs/>
      <w:i/>
      <w:iCs/>
      <w:sz w:val="28"/>
      <w:szCs w:val="28"/>
      <w:lang w:val="ru-RU" w:eastAsia="ru-RU"/>
    </w:rPr>
  </w:style>
  <w:style w:type="character" w:customStyle="1" w:styleId="HTMLPreformattedChar">
    <w:name w:val="HTML Preformatted Char"/>
    <w:basedOn w:val="a4"/>
    <w:semiHidden/>
    <w:rsid w:val="00E723CD"/>
    <w:rPr>
      <w:rFonts w:ascii="Courier New" w:hAnsi="Courier New" w:cs="Courier New"/>
      <w:sz w:val="20"/>
      <w:szCs w:val="20"/>
    </w:rPr>
  </w:style>
  <w:style w:type="paragraph" w:styleId="17">
    <w:name w:val="index 1"/>
    <w:basedOn w:val="a3"/>
    <w:next w:val="a3"/>
    <w:autoRedefine/>
    <w:rsid w:val="00E723CD"/>
    <w:pPr>
      <w:widowControl/>
      <w:tabs>
        <w:tab w:val="clear" w:pos="4677"/>
        <w:tab w:val="clear" w:pos="9355"/>
      </w:tabs>
      <w:autoSpaceDE/>
      <w:autoSpaceDN/>
      <w:adjustRightInd/>
      <w:snapToGrid/>
      <w:ind w:left="200" w:hanging="200"/>
    </w:pPr>
  </w:style>
  <w:style w:type="character" w:customStyle="1" w:styleId="FootnoteTextChar">
    <w:name w:val="Footnote Text Char"/>
    <w:basedOn w:val="a4"/>
    <w:semiHidden/>
    <w:rsid w:val="00E723CD"/>
    <w:rPr>
      <w:sz w:val="20"/>
      <w:szCs w:val="20"/>
    </w:rPr>
  </w:style>
  <w:style w:type="paragraph" w:styleId="afff2">
    <w:name w:val="annotation text"/>
    <w:basedOn w:val="a3"/>
    <w:link w:val="afff3"/>
    <w:rsid w:val="00E723CD"/>
    <w:pPr>
      <w:widowControl/>
      <w:tabs>
        <w:tab w:val="clear" w:pos="4677"/>
        <w:tab w:val="clear" w:pos="9355"/>
      </w:tabs>
      <w:autoSpaceDE/>
      <w:autoSpaceDN/>
      <w:adjustRightInd/>
      <w:snapToGrid/>
    </w:pPr>
  </w:style>
  <w:style w:type="character" w:customStyle="1" w:styleId="afff3">
    <w:name w:val="Текст примечания Знак"/>
    <w:basedOn w:val="a4"/>
    <w:link w:val="afff2"/>
    <w:semiHidden/>
    <w:rsid w:val="00E723CD"/>
    <w:rPr>
      <w:sz w:val="28"/>
      <w:szCs w:val="28"/>
      <w:lang w:val="ru-RU" w:eastAsia="ru-RU" w:bidi="ar-SA"/>
    </w:rPr>
  </w:style>
  <w:style w:type="paragraph" w:styleId="afff4">
    <w:name w:val="index heading"/>
    <w:basedOn w:val="a3"/>
    <w:next w:val="17"/>
    <w:rsid w:val="00E723CD"/>
    <w:pPr>
      <w:tabs>
        <w:tab w:val="clear" w:pos="4677"/>
        <w:tab w:val="clear" w:pos="9355"/>
      </w:tabs>
      <w:suppressAutoHyphens/>
      <w:autoSpaceDE/>
      <w:autoSpaceDN/>
      <w:adjustRightInd/>
      <w:snapToGrid/>
    </w:pPr>
    <w:rPr>
      <w:sz w:val="24"/>
      <w:szCs w:val="24"/>
    </w:rPr>
  </w:style>
  <w:style w:type="paragraph" w:styleId="afff5">
    <w:name w:val="endnote text"/>
    <w:basedOn w:val="a3"/>
    <w:link w:val="afff6"/>
    <w:rsid w:val="00E723CD"/>
    <w:pPr>
      <w:suppressLineNumbers/>
      <w:tabs>
        <w:tab w:val="clear" w:pos="4677"/>
        <w:tab w:val="clear" w:pos="9355"/>
      </w:tabs>
      <w:suppressAutoHyphens/>
      <w:autoSpaceDE/>
      <w:autoSpaceDN/>
      <w:adjustRightInd/>
      <w:snapToGrid/>
      <w:ind w:left="283" w:hanging="283"/>
    </w:pPr>
  </w:style>
  <w:style w:type="character" w:customStyle="1" w:styleId="afff6">
    <w:name w:val="Текст концевой сноски Знак"/>
    <w:basedOn w:val="a4"/>
    <w:link w:val="afff5"/>
    <w:semiHidden/>
    <w:rsid w:val="00E723CD"/>
    <w:rPr>
      <w:sz w:val="28"/>
      <w:szCs w:val="28"/>
      <w:lang w:val="ru-RU" w:eastAsia="ru-RU" w:bidi="ar-SA"/>
    </w:rPr>
  </w:style>
  <w:style w:type="paragraph" w:styleId="a0">
    <w:name w:val="List Bullet"/>
    <w:basedOn w:val="a3"/>
    <w:rsid w:val="00E723CD"/>
    <w:pPr>
      <w:widowControl/>
      <w:numPr>
        <w:numId w:val="3"/>
      </w:numPr>
      <w:tabs>
        <w:tab w:val="clear" w:pos="4677"/>
        <w:tab w:val="clear" w:pos="9355"/>
      </w:tabs>
      <w:autoSpaceDE/>
      <w:autoSpaceDN/>
      <w:adjustRightInd/>
      <w:snapToGrid/>
    </w:pPr>
  </w:style>
  <w:style w:type="paragraph" w:styleId="2e">
    <w:name w:val="List 2"/>
    <w:basedOn w:val="a3"/>
    <w:rsid w:val="00E723CD"/>
    <w:pPr>
      <w:widowControl/>
      <w:tabs>
        <w:tab w:val="clear" w:pos="4677"/>
        <w:tab w:val="clear" w:pos="9355"/>
      </w:tabs>
      <w:autoSpaceDE/>
      <w:autoSpaceDN/>
      <w:adjustRightInd/>
      <w:snapToGrid/>
      <w:ind w:left="566" w:hanging="283"/>
    </w:pPr>
  </w:style>
  <w:style w:type="paragraph" w:styleId="afff7">
    <w:name w:val="Subtitle"/>
    <w:basedOn w:val="a3"/>
    <w:next w:val="a3"/>
    <w:link w:val="afff8"/>
    <w:qFormat/>
    <w:rsid w:val="00E723CD"/>
    <w:pPr>
      <w:widowControl/>
      <w:numPr>
        <w:ilvl w:val="1"/>
      </w:numPr>
      <w:tabs>
        <w:tab w:val="clear" w:pos="4677"/>
        <w:tab w:val="clear" w:pos="9355"/>
      </w:tabs>
      <w:autoSpaceDE/>
      <w:autoSpaceDN/>
      <w:adjustRightInd/>
      <w:snapToGrid/>
    </w:pPr>
    <w:rPr>
      <w:rFonts w:ascii="Cambria" w:hAnsi="Cambria" w:cs="Cambria"/>
      <w:i/>
      <w:iCs/>
      <w:color w:val="4F81BD"/>
      <w:spacing w:val="15"/>
      <w:sz w:val="24"/>
      <w:szCs w:val="24"/>
    </w:rPr>
  </w:style>
  <w:style w:type="character" w:customStyle="1" w:styleId="afff8">
    <w:name w:val="Подзаголовок Знак"/>
    <w:basedOn w:val="a4"/>
    <w:link w:val="afff7"/>
    <w:rsid w:val="00E723CD"/>
    <w:rPr>
      <w:rFonts w:ascii="Cambria" w:hAnsi="Cambria" w:cs="Cambria"/>
      <w:i/>
      <w:iCs/>
      <w:color w:val="4F81BD"/>
      <w:spacing w:val="15"/>
      <w:sz w:val="24"/>
      <w:szCs w:val="24"/>
      <w:lang w:val="ru-RU" w:eastAsia="ru-RU" w:bidi="ar-SA"/>
    </w:rPr>
  </w:style>
  <w:style w:type="paragraph" w:styleId="afff9">
    <w:name w:val="Body Text First Indent"/>
    <w:basedOn w:val="a7"/>
    <w:link w:val="afffa"/>
    <w:rsid w:val="00E723CD"/>
    <w:pPr>
      <w:spacing w:after="120"/>
      <w:ind w:firstLine="210"/>
      <w:jc w:val="left"/>
    </w:pPr>
    <w:rPr>
      <w:rFonts w:ascii="Times New Roman" w:hAnsi="Times New Roman" w:cs="Times New Roman"/>
      <w:sz w:val="28"/>
      <w:szCs w:val="28"/>
    </w:rPr>
  </w:style>
  <w:style w:type="character" w:customStyle="1" w:styleId="afffa">
    <w:name w:val="Красная строка Знак"/>
    <w:basedOn w:val="114"/>
    <w:link w:val="afff9"/>
    <w:semiHidden/>
    <w:rsid w:val="00E723CD"/>
    <w:rPr>
      <w:sz w:val="28"/>
      <w:szCs w:val="28"/>
      <w:lang w:bidi="ar-SA"/>
    </w:rPr>
  </w:style>
  <w:style w:type="character" w:customStyle="1" w:styleId="BodyText3Char">
    <w:name w:val="Body Text 3 Char"/>
    <w:basedOn w:val="a4"/>
    <w:semiHidden/>
    <w:rsid w:val="00E723CD"/>
    <w:rPr>
      <w:sz w:val="16"/>
      <w:szCs w:val="16"/>
    </w:rPr>
  </w:style>
  <w:style w:type="character" w:customStyle="1" w:styleId="DocumentMapChar">
    <w:name w:val="Document Map Char"/>
    <w:basedOn w:val="a4"/>
    <w:semiHidden/>
    <w:rsid w:val="00E723CD"/>
    <w:rPr>
      <w:sz w:val="0"/>
      <w:szCs w:val="0"/>
    </w:rPr>
  </w:style>
  <w:style w:type="character" w:customStyle="1" w:styleId="115">
    <w:name w:val="Текст Знак1 Знак1"/>
    <w:aliases w:val="Знак3 Знак1 Знак1,Текст Знак Знак Знак1,Знак3 Знак Знак Знак2,Знак3 Знак3,Текст Знак Знак2,Знак3 Знак Знак Знак3"/>
    <w:basedOn w:val="a4"/>
    <w:locked/>
    <w:rsid w:val="00E723CD"/>
    <w:rPr>
      <w:rFonts w:ascii="Courier New" w:hAnsi="Courier New" w:cs="Courier New"/>
      <w:lang w:val="ru-RU" w:eastAsia="ru-RU"/>
    </w:rPr>
  </w:style>
  <w:style w:type="paragraph" w:styleId="afffb">
    <w:name w:val="annotation subject"/>
    <w:basedOn w:val="afff2"/>
    <w:next w:val="afff2"/>
    <w:link w:val="afffc"/>
    <w:rsid w:val="00E723CD"/>
    <w:rPr>
      <w:b/>
      <w:bCs/>
    </w:rPr>
  </w:style>
  <w:style w:type="character" w:customStyle="1" w:styleId="afffc">
    <w:name w:val="Тема примечания Знак"/>
    <w:basedOn w:val="af7"/>
    <w:link w:val="afffb"/>
    <w:semiHidden/>
    <w:rsid w:val="00E723CD"/>
    <w:rPr>
      <w:b/>
      <w:bCs/>
      <w:sz w:val="28"/>
      <w:szCs w:val="28"/>
      <w:lang w:val="ru-RU" w:eastAsia="ru-RU" w:bidi="ar-SA"/>
    </w:rPr>
  </w:style>
  <w:style w:type="paragraph" w:customStyle="1" w:styleId="afffd">
    <w:name w:val="Заголовок таблицы"/>
    <w:basedOn w:val="aff2"/>
    <w:rsid w:val="00E723CD"/>
    <w:pPr>
      <w:jc w:val="center"/>
    </w:pPr>
    <w:rPr>
      <w:b/>
      <w:bCs/>
      <w:i/>
      <w:iCs/>
    </w:rPr>
  </w:style>
  <w:style w:type="paragraph" w:customStyle="1" w:styleId="221">
    <w:name w:val="Основной текст 22"/>
    <w:basedOn w:val="a3"/>
    <w:rsid w:val="00E723CD"/>
    <w:pPr>
      <w:tabs>
        <w:tab w:val="clear" w:pos="4677"/>
        <w:tab w:val="clear" w:pos="9355"/>
      </w:tabs>
      <w:autoSpaceDE/>
      <w:autoSpaceDN/>
      <w:adjustRightInd/>
      <w:snapToGrid/>
      <w:spacing w:after="120" w:line="480" w:lineRule="auto"/>
    </w:pPr>
    <w:rPr>
      <w:sz w:val="24"/>
      <w:szCs w:val="24"/>
    </w:rPr>
  </w:style>
  <w:style w:type="paragraph" w:customStyle="1" w:styleId="afffe">
    <w:name w:val="Заголовок"/>
    <w:basedOn w:val="a3"/>
    <w:next w:val="a7"/>
    <w:rsid w:val="00E723CD"/>
    <w:pPr>
      <w:keepNext/>
      <w:tabs>
        <w:tab w:val="clear" w:pos="4677"/>
        <w:tab w:val="clear" w:pos="9355"/>
      </w:tabs>
      <w:suppressAutoHyphens/>
      <w:autoSpaceDE/>
      <w:autoSpaceDN/>
      <w:adjustRightInd/>
      <w:snapToGrid/>
      <w:spacing w:before="240" w:after="120"/>
    </w:pPr>
  </w:style>
  <w:style w:type="paragraph" w:customStyle="1" w:styleId="1a">
    <w:name w:val="Название1"/>
    <w:basedOn w:val="a3"/>
    <w:rsid w:val="00E723CD"/>
    <w:pPr>
      <w:suppressLineNumbers/>
      <w:tabs>
        <w:tab w:val="clear" w:pos="4677"/>
        <w:tab w:val="clear" w:pos="9355"/>
      </w:tabs>
      <w:suppressAutoHyphens/>
      <w:autoSpaceDE/>
      <w:autoSpaceDN/>
      <w:adjustRightInd/>
      <w:snapToGrid/>
      <w:spacing w:before="120" w:after="120"/>
    </w:pPr>
    <w:rPr>
      <w:i/>
      <w:iCs/>
    </w:rPr>
  </w:style>
  <w:style w:type="paragraph" w:customStyle="1" w:styleId="1b">
    <w:name w:val="Указатель1"/>
    <w:basedOn w:val="a3"/>
    <w:rsid w:val="00E723CD"/>
    <w:pPr>
      <w:suppressLineNumbers/>
      <w:tabs>
        <w:tab w:val="clear" w:pos="4677"/>
        <w:tab w:val="clear" w:pos="9355"/>
      </w:tabs>
      <w:suppressAutoHyphens/>
      <w:autoSpaceDE/>
      <w:autoSpaceDN/>
      <w:adjustRightInd/>
      <w:snapToGrid/>
    </w:pPr>
    <w:rPr>
      <w:sz w:val="24"/>
      <w:szCs w:val="24"/>
    </w:rPr>
  </w:style>
  <w:style w:type="paragraph" w:customStyle="1" w:styleId="313">
    <w:name w:val="Основной текст 31"/>
    <w:basedOn w:val="a3"/>
    <w:rsid w:val="00E723CD"/>
    <w:pPr>
      <w:tabs>
        <w:tab w:val="clear" w:pos="4677"/>
        <w:tab w:val="clear" w:pos="9355"/>
      </w:tabs>
      <w:suppressAutoHyphens/>
      <w:autoSpaceDE/>
      <w:autoSpaceDN/>
      <w:adjustRightInd/>
      <w:snapToGrid/>
      <w:spacing w:after="120"/>
    </w:pPr>
    <w:rPr>
      <w:sz w:val="16"/>
      <w:szCs w:val="16"/>
    </w:rPr>
  </w:style>
  <w:style w:type="paragraph" w:customStyle="1" w:styleId="322">
    <w:name w:val="Основной текст с отступом 32"/>
    <w:basedOn w:val="a3"/>
    <w:rsid w:val="00E723CD"/>
    <w:pPr>
      <w:tabs>
        <w:tab w:val="clear" w:pos="4677"/>
        <w:tab w:val="clear" w:pos="9355"/>
      </w:tabs>
      <w:autoSpaceDE/>
      <w:autoSpaceDN/>
      <w:adjustRightInd/>
      <w:snapToGrid/>
      <w:spacing w:after="120"/>
      <w:ind w:left="283"/>
    </w:pPr>
    <w:rPr>
      <w:sz w:val="16"/>
      <w:szCs w:val="16"/>
    </w:rPr>
  </w:style>
  <w:style w:type="paragraph" w:customStyle="1" w:styleId="213">
    <w:name w:val="Основной текст с отступом 21"/>
    <w:basedOn w:val="a3"/>
    <w:rsid w:val="00E723CD"/>
    <w:pPr>
      <w:tabs>
        <w:tab w:val="clear" w:pos="4677"/>
        <w:tab w:val="clear" w:pos="9355"/>
      </w:tabs>
      <w:autoSpaceDE/>
      <w:autoSpaceDN/>
      <w:adjustRightInd/>
      <w:snapToGrid/>
      <w:spacing w:after="120" w:line="480" w:lineRule="auto"/>
      <w:ind w:left="283"/>
    </w:pPr>
    <w:rPr>
      <w:sz w:val="24"/>
      <w:szCs w:val="24"/>
    </w:rPr>
  </w:style>
  <w:style w:type="paragraph" w:customStyle="1" w:styleId="323">
    <w:name w:val="Основной текст 32"/>
    <w:basedOn w:val="a3"/>
    <w:rsid w:val="00E723CD"/>
    <w:pPr>
      <w:tabs>
        <w:tab w:val="clear" w:pos="4677"/>
        <w:tab w:val="clear" w:pos="9355"/>
      </w:tabs>
      <w:suppressAutoHyphens/>
      <w:autoSpaceDE/>
      <w:autoSpaceDN/>
      <w:adjustRightInd/>
      <w:snapToGrid/>
    </w:pPr>
    <w:rPr>
      <w:color w:val="FF0000"/>
      <w:sz w:val="24"/>
      <w:szCs w:val="24"/>
    </w:rPr>
  </w:style>
  <w:style w:type="character" w:customStyle="1" w:styleId="affff">
    <w:name w:val="СПИСОК Знак"/>
    <w:basedOn w:val="a4"/>
    <w:link w:val="affff0"/>
    <w:locked/>
    <w:rsid w:val="00E723CD"/>
    <w:rPr>
      <w:color w:val="000000"/>
      <w:sz w:val="26"/>
      <w:szCs w:val="26"/>
    </w:rPr>
  </w:style>
  <w:style w:type="paragraph" w:customStyle="1" w:styleId="affff0">
    <w:name w:val="СПИСОК"/>
    <w:basedOn w:val="a3"/>
    <w:link w:val="affff"/>
    <w:rsid w:val="00E723CD"/>
    <w:pPr>
      <w:widowControl/>
      <w:tabs>
        <w:tab w:val="clear" w:pos="4677"/>
        <w:tab w:val="clear" w:pos="9355"/>
        <w:tab w:val="num" w:pos="720"/>
      </w:tabs>
      <w:autoSpaceDE/>
      <w:autoSpaceDN/>
      <w:adjustRightInd/>
      <w:snapToGrid/>
      <w:spacing w:after="120" w:line="312" w:lineRule="auto"/>
      <w:ind w:left="720" w:right="567" w:hanging="360"/>
      <w:jc w:val="both"/>
    </w:pPr>
    <w:rPr>
      <w:sz w:val="26"/>
      <w:szCs w:val="26"/>
    </w:rPr>
  </w:style>
  <w:style w:type="character" w:customStyle="1" w:styleId="affff1">
    <w:name w:val="Пояснительная Знак"/>
    <w:basedOn w:val="a4"/>
    <w:link w:val="affff2"/>
    <w:locked/>
    <w:rsid w:val="00E723CD"/>
    <w:rPr>
      <w:sz w:val="28"/>
      <w:szCs w:val="28"/>
      <w:lang w:bidi="ar-SA"/>
    </w:rPr>
  </w:style>
  <w:style w:type="paragraph" w:customStyle="1" w:styleId="affff2">
    <w:name w:val="Пояснительная"/>
    <w:basedOn w:val="a3"/>
    <w:link w:val="affff1"/>
    <w:rsid w:val="00E723CD"/>
    <w:pPr>
      <w:widowControl/>
      <w:tabs>
        <w:tab w:val="clear" w:pos="4677"/>
        <w:tab w:val="clear" w:pos="9355"/>
      </w:tabs>
      <w:autoSpaceDE/>
      <w:autoSpaceDN/>
      <w:adjustRightInd/>
      <w:snapToGrid/>
      <w:ind w:firstLine="720"/>
      <w:jc w:val="both"/>
    </w:pPr>
  </w:style>
  <w:style w:type="paragraph" w:customStyle="1" w:styleId="1c">
    <w:name w:val="Маркированный список1"/>
    <w:basedOn w:val="a3"/>
    <w:rsid w:val="00E723CD"/>
    <w:pPr>
      <w:widowControl/>
      <w:tabs>
        <w:tab w:val="clear" w:pos="4677"/>
        <w:tab w:val="clear" w:pos="9355"/>
        <w:tab w:val="num" w:pos="720"/>
      </w:tabs>
      <w:autoSpaceDE/>
      <w:autoSpaceDN/>
      <w:adjustRightInd/>
      <w:snapToGrid/>
      <w:ind w:left="720" w:hanging="360"/>
    </w:pPr>
    <w:rPr>
      <w:sz w:val="24"/>
      <w:szCs w:val="24"/>
    </w:rPr>
  </w:style>
  <w:style w:type="paragraph" w:customStyle="1" w:styleId="1d">
    <w:name w:val="заголовок 1"/>
    <w:basedOn w:val="a3"/>
    <w:next w:val="a3"/>
    <w:rsid w:val="00E723CD"/>
    <w:pPr>
      <w:keepNext/>
      <w:widowControl/>
      <w:tabs>
        <w:tab w:val="clear" w:pos="4677"/>
        <w:tab w:val="clear" w:pos="9355"/>
      </w:tabs>
      <w:autoSpaceDE/>
      <w:autoSpaceDN/>
      <w:adjustRightInd/>
      <w:snapToGrid/>
      <w:jc w:val="center"/>
    </w:pPr>
    <w:rPr>
      <w:b/>
      <w:bCs/>
    </w:rPr>
  </w:style>
  <w:style w:type="paragraph" w:customStyle="1" w:styleId="140">
    <w:name w:val="Стиль 14 пт По ширине"/>
    <w:basedOn w:val="a3"/>
    <w:rsid w:val="00E723CD"/>
    <w:pPr>
      <w:widowControl/>
      <w:tabs>
        <w:tab w:val="clear" w:pos="4677"/>
        <w:tab w:val="clear" w:pos="9355"/>
      </w:tabs>
      <w:autoSpaceDE/>
      <w:autoSpaceDN/>
      <w:adjustRightInd/>
      <w:snapToGrid/>
      <w:jc w:val="both"/>
    </w:pPr>
  </w:style>
  <w:style w:type="paragraph" w:customStyle="1" w:styleId="1400">
    <w:name w:val="Стиль Обычный (веб) + 14 пт По ширине Слева:  0 см Первая строка..."/>
    <w:basedOn w:val="a3"/>
    <w:next w:val="af"/>
    <w:rsid w:val="00E723CD"/>
    <w:pPr>
      <w:widowControl/>
      <w:tabs>
        <w:tab w:val="clear" w:pos="4677"/>
        <w:tab w:val="clear" w:pos="9355"/>
      </w:tabs>
      <w:autoSpaceDE/>
      <w:autoSpaceDN/>
      <w:adjustRightInd/>
      <w:snapToGrid/>
      <w:ind w:firstLine="900"/>
      <w:jc w:val="both"/>
    </w:pPr>
  </w:style>
  <w:style w:type="paragraph" w:customStyle="1" w:styleId="116">
    <w:name w:val="Стиль_11"/>
    <w:basedOn w:val="a3"/>
    <w:rsid w:val="00E723CD"/>
    <w:pPr>
      <w:widowControl/>
      <w:tabs>
        <w:tab w:val="clear" w:pos="4677"/>
        <w:tab w:val="clear" w:pos="9355"/>
      </w:tabs>
      <w:autoSpaceDE/>
      <w:autoSpaceDN/>
      <w:adjustRightInd/>
      <w:snapToGrid/>
      <w:ind w:firstLine="720"/>
    </w:pPr>
    <w:rPr>
      <w:sz w:val="24"/>
      <w:szCs w:val="24"/>
    </w:rPr>
  </w:style>
  <w:style w:type="paragraph" w:customStyle="1" w:styleId="top">
    <w:name w:val="top"/>
    <w:basedOn w:val="a3"/>
    <w:rsid w:val="00E723CD"/>
    <w:pPr>
      <w:widowControl/>
      <w:tabs>
        <w:tab w:val="clear" w:pos="4677"/>
        <w:tab w:val="clear" w:pos="9355"/>
      </w:tabs>
      <w:autoSpaceDE/>
      <w:autoSpaceDN/>
      <w:adjustRightInd/>
      <w:snapToGrid/>
      <w:spacing w:before="100" w:beforeAutospacing="1" w:after="100" w:afterAutospacing="1"/>
      <w:jc w:val="both"/>
    </w:pPr>
  </w:style>
  <w:style w:type="paragraph" w:customStyle="1" w:styleId="top1">
    <w:name w:val="top1"/>
    <w:basedOn w:val="a3"/>
    <w:rsid w:val="00E723CD"/>
    <w:pPr>
      <w:widowControl/>
      <w:tabs>
        <w:tab w:val="clear" w:pos="4677"/>
        <w:tab w:val="clear" w:pos="9355"/>
      </w:tabs>
      <w:autoSpaceDE/>
      <w:autoSpaceDN/>
      <w:adjustRightInd/>
      <w:snapToGrid/>
      <w:spacing w:before="100" w:beforeAutospacing="1" w:after="100" w:afterAutospacing="1"/>
      <w:jc w:val="center"/>
    </w:pPr>
  </w:style>
  <w:style w:type="paragraph" w:customStyle="1" w:styleId="text1">
    <w:name w:val="text_1"/>
    <w:basedOn w:val="a3"/>
    <w:rsid w:val="00E723CD"/>
    <w:pPr>
      <w:widowControl/>
      <w:tabs>
        <w:tab w:val="clear" w:pos="4677"/>
        <w:tab w:val="clear" w:pos="9355"/>
      </w:tabs>
      <w:autoSpaceDE/>
      <w:autoSpaceDN/>
      <w:adjustRightInd/>
      <w:snapToGrid/>
      <w:spacing w:before="100" w:beforeAutospacing="1" w:after="100" w:afterAutospacing="1"/>
    </w:pPr>
    <w:rPr>
      <w:rFonts w:ascii="Verdana" w:hAnsi="Verdana" w:cs="Verdana"/>
      <w:sz w:val="18"/>
      <w:szCs w:val="18"/>
    </w:rPr>
  </w:style>
  <w:style w:type="paragraph" w:customStyle="1" w:styleId="1e">
    <w:name w:val="Стиль1"/>
    <w:basedOn w:val="a3"/>
    <w:rsid w:val="00E723CD"/>
    <w:pPr>
      <w:widowControl/>
      <w:tabs>
        <w:tab w:val="clear" w:pos="4677"/>
        <w:tab w:val="clear" w:pos="9355"/>
      </w:tabs>
      <w:autoSpaceDE/>
      <w:autoSpaceDN/>
      <w:adjustRightInd/>
      <w:snapToGrid/>
      <w:ind w:firstLine="709"/>
      <w:jc w:val="both"/>
    </w:pPr>
  </w:style>
  <w:style w:type="paragraph" w:customStyle="1" w:styleId="affff3">
    <w:name w:val="Нижний колонтитул справа"/>
    <w:basedOn w:val="a3"/>
    <w:rsid w:val="00E723CD"/>
    <w:pPr>
      <w:suppressLineNumbers/>
      <w:tabs>
        <w:tab w:val="clear" w:pos="4677"/>
        <w:tab w:val="clear" w:pos="9355"/>
        <w:tab w:val="center" w:pos="5187"/>
        <w:tab w:val="right" w:pos="10375"/>
      </w:tabs>
      <w:suppressAutoHyphens/>
      <w:autoSpaceDE/>
      <w:autoSpaceDN/>
      <w:adjustRightInd/>
      <w:snapToGrid/>
    </w:pPr>
    <w:rPr>
      <w:sz w:val="24"/>
      <w:szCs w:val="24"/>
    </w:rPr>
  </w:style>
  <w:style w:type="paragraph" w:customStyle="1" w:styleId="affff4">
    <w:name w:val="Горизонтальная линия"/>
    <w:basedOn w:val="a3"/>
    <w:next w:val="a7"/>
    <w:rsid w:val="00E723CD"/>
    <w:pPr>
      <w:suppressLineNumbers/>
      <w:pBdr>
        <w:bottom w:val="double" w:sz="2" w:space="0" w:color="808080"/>
      </w:pBdr>
      <w:tabs>
        <w:tab w:val="clear" w:pos="4677"/>
        <w:tab w:val="clear" w:pos="9355"/>
      </w:tabs>
      <w:suppressAutoHyphens/>
      <w:autoSpaceDE/>
      <w:autoSpaceDN/>
      <w:adjustRightInd/>
      <w:snapToGrid/>
      <w:spacing w:after="283"/>
    </w:pPr>
    <w:rPr>
      <w:sz w:val="12"/>
      <w:szCs w:val="12"/>
    </w:rPr>
  </w:style>
  <w:style w:type="paragraph" w:customStyle="1" w:styleId="1f">
    <w:name w:val="Цитата1"/>
    <w:basedOn w:val="a3"/>
    <w:rsid w:val="00E723CD"/>
    <w:pPr>
      <w:tabs>
        <w:tab w:val="clear" w:pos="4677"/>
        <w:tab w:val="clear" w:pos="9355"/>
      </w:tabs>
      <w:suppressAutoHyphens/>
      <w:autoSpaceDE/>
      <w:autoSpaceDN/>
      <w:adjustRightInd/>
      <w:snapToGrid/>
      <w:ind w:left="180" w:right="75" w:firstLine="709"/>
      <w:jc w:val="both"/>
    </w:pPr>
    <w:rPr>
      <w:sz w:val="24"/>
      <w:szCs w:val="24"/>
    </w:rPr>
  </w:style>
  <w:style w:type="paragraph" w:customStyle="1" w:styleId="BodyText21">
    <w:name w:val="Body Text 21"/>
    <w:basedOn w:val="a3"/>
    <w:rsid w:val="00E723CD"/>
    <w:pPr>
      <w:tabs>
        <w:tab w:val="clear" w:pos="4677"/>
        <w:tab w:val="clear" w:pos="9355"/>
      </w:tabs>
      <w:suppressAutoHyphens/>
      <w:autoSpaceDN/>
      <w:adjustRightInd/>
      <w:snapToGrid/>
      <w:jc w:val="both"/>
    </w:pPr>
  </w:style>
  <w:style w:type="paragraph" w:customStyle="1" w:styleId="222">
    <w:name w:val="Основной текст с отступом 22"/>
    <w:basedOn w:val="a3"/>
    <w:rsid w:val="00E723CD"/>
    <w:pPr>
      <w:tabs>
        <w:tab w:val="clear" w:pos="4677"/>
        <w:tab w:val="clear" w:pos="9355"/>
      </w:tabs>
      <w:suppressAutoHyphens/>
      <w:autoSpaceDE/>
      <w:autoSpaceDN/>
      <w:adjustRightInd/>
      <w:snapToGrid/>
      <w:ind w:left="-70" w:firstLine="709"/>
      <w:jc w:val="both"/>
    </w:pPr>
    <w:rPr>
      <w:sz w:val="24"/>
      <w:szCs w:val="24"/>
    </w:rPr>
  </w:style>
  <w:style w:type="character" w:customStyle="1" w:styleId="S1">
    <w:name w:val="S_Маркированный Знак Знак"/>
    <w:basedOn w:val="a4"/>
    <w:link w:val="S2"/>
    <w:locked/>
    <w:rsid w:val="00E723CD"/>
    <w:rPr>
      <w:color w:val="000000"/>
      <w:sz w:val="24"/>
      <w:szCs w:val="24"/>
    </w:rPr>
  </w:style>
  <w:style w:type="paragraph" w:customStyle="1" w:styleId="S2">
    <w:name w:val="S_Маркированный"/>
    <w:basedOn w:val="a0"/>
    <w:link w:val="S1"/>
    <w:autoRedefine/>
    <w:rsid w:val="00E723CD"/>
    <w:pPr>
      <w:tabs>
        <w:tab w:val="left" w:pos="1260"/>
      </w:tabs>
      <w:spacing w:line="360" w:lineRule="auto"/>
      <w:jc w:val="both"/>
    </w:pPr>
    <w:rPr>
      <w:sz w:val="24"/>
      <w:szCs w:val="24"/>
    </w:rPr>
  </w:style>
  <w:style w:type="character" w:customStyle="1" w:styleId="S31">
    <w:name w:val="S_Нумерованный_3.1 Знак Знак"/>
    <w:basedOn w:val="a4"/>
    <w:link w:val="S310"/>
    <w:locked/>
    <w:rsid w:val="00E723CD"/>
    <w:rPr>
      <w:sz w:val="28"/>
      <w:szCs w:val="28"/>
      <w:lang w:bidi="ar-SA"/>
    </w:rPr>
  </w:style>
  <w:style w:type="paragraph" w:customStyle="1" w:styleId="S310">
    <w:name w:val="S_Нумерованный_3.1"/>
    <w:basedOn w:val="a3"/>
    <w:link w:val="S31"/>
    <w:autoRedefine/>
    <w:rsid w:val="00E723CD"/>
    <w:pPr>
      <w:widowControl/>
      <w:tabs>
        <w:tab w:val="clear" w:pos="4677"/>
        <w:tab w:val="clear" w:pos="9355"/>
      </w:tabs>
      <w:autoSpaceDE/>
      <w:autoSpaceDN/>
      <w:adjustRightInd/>
      <w:snapToGrid/>
      <w:ind w:firstLine="624"/>
      <w:jc w:val="both"/>
    </w:pPr>
  </w:style>
  <w:style w:type="character" w:customStyle="1" w:styleId="affff5">
    <w:name w:val="пояснилка Знак"/>
    <w:basedOn w:val="a4"/>
    <w:link w:val="affff6"/>
    <w:locked/>
    <w:rsid w:val="00E723CD"/>
    <w:rPr>
      <w:sz w:val="28"/>
      <w:szCs w:val="28"/>
      <w:lang w:bidi="ar-SA"/>
    </w:rPr>
  </w:style>
  <w:style w:type="paragraph" w:customStyle="1" w:styleId="affff6">
    <w:name w:val="пояснилка"/>
    <w:basedOn w:val="a3"/>
    <w:link w:val="affff5"/>
    <w:rsid w:val="00E723CD"/>
    <w:pPr>
      <w:widowControl/>
      <w:tabs>
        <w:tab w:val="clear" w:pos="4677"/>
        <w:tab w:val="clear" w:pos="9355"/>
        <w:tab w:val="num" w:pos="-142"/>
      </w:tabs>
      <w:autoSpaceDE/>
      <w:autoSpaceDN/>
      <w:adjustRightInd/>
      <w:snapToGrid/>
      <w:ind w:right="284" w:firstLine="709"/>
      <w:jc w:val="both"/>
    </w:pPr>
  </w:style>
  <w:style w:type="paragraph" w:customStyle="1" w:styleId="1f0">
    <w:name w:val="Красная строка1"/>
    <w:basedOn w:val="a7"/>
    <w:rsid w:val="00E723CD"/>
    <w:pPr>
      <w:suppressAutoHyphens/>
      <w:spacing w:after="120"/>
      <w:ind w:firstLine="210"/>
      <w:jc w:val="left"/>
    </w:pPr>
    <w:rPr>
      <w:rFonts w:ascii="Times New Roman" w:hAnsi="Times New Roman" w:cs="Times New Roman"/>
      <w:sz w:val="28"/>
      <w:szCs w:val="28"/>
      <w:lang w:eastAsia="ar-SA"/>
    </w:rPr>
  </w:style>
  <w:style w:type="paragraph" w:customStyle="1" w:styleId="1f1">
    <w:name w:val="Название объекта1"/>
    <w:basedOn w:val="a3"/>
    <w:next w:val="a3"/>
    <w:rsid w:val="00E723CD"/>
    <w:pPr>
      <w:widowControl/>
      <w:tabs>
        <w:tab w:val="clear" w:pos="4677"/>
        <w:tab w:val="clear" w:pos="9355"/>
      </w:tabs>
      <w:suppressAutoHyphens/>
      <w:autoSpaceDE/>
      <w:autoSpaceDN/>
      <w:adjustRightInd/>
      <w:snapToGrid/>
    </w:pPr>
    <w:rPr>
      <w:b/>
      <w:bCs/>
      <w:lang w:eastAsia="ar-SA"/>
    </w:rPr>
  </w:style>
  <w:style w:type="paragraph" w:customStyle="1" w:styleId="12pt">
    <w:name w:val="Основной текст с отступом + 12 pt"/>
    <w:basedOn w:val="af1"/>
    <w:rsid w:val="00E723CD"/>
    <w:pPr>
      <w:suppressAutoHyphens/>
      <w:spacing w:after="0"/>
      <w:ind w:left="0"/>
      <w:jc w:val="both"/>
    </w:pPr>
    <w:rPr>
      <w:b/>
      <w:bCs/>
      <w:sz w:val="24"/>
      <w:szCs w:val="24"/>
      <w:lang w:eastAsia="ar-SA"/>
    </w:rPr>
  </w:style>
  <w:style w:type="paragraph" w:customStyle="1" w:styleId="affff7">
    <w:name w:val="Содержимое врезки"/>
    <w:basedOn w:val="a7"/>
    <w:rsid w:val="00E723CD"/>
    <w:pPr>
      <w:suppressAutoHyphens/>
    </w:pPr>
    <w:rPr>
      <w:rFonts w:ascii="Times New Roman" w:hAnsi="Times New Roman" w:cs="Times New Roman"/>
      <w:sz w:val="36"/>
      <w:szCs w:val="36"/>
      <w:lang w:eastAsia="ar-SA"/>
    </w:rPr>
  </w:style>
  <w:style w:type="paragraph" w:customStyle="1" w:styleId="3d">
    <w:name w:val="Название3"/>
    <w:basedOn w:val="a3"/>
    <w:rsid w:val="00E723CD"/>
    <w:pPr>
      <w:widowControl/>
      <w:suppressLineNumbers/>
      <w:tabs>
        <w:tab w:val="clear" w:pos="4677"/>
        <w:tab w:val="clear" w:pos="9355"/>
      </w:tabs>
      <w:suppressAutoHyphens/>
      <w:autoSpaceDE/>
      <w:autoSpaceDN/>
      <w:adjustRightInd/>
      <w:snapToGrid/>
      <w:spacing w:before="120" w:after="120"/>
    </w:pPr>
    <w:rPr>
      <w:i/>
      <w:iCs/>
      <w:sz w:val="24"/>
      <w:szCs w:val="24"/>
      <w:lang w:eastAsia="ar-SA"/>
    </w:rPr>
  </w:style>
  <w:style w:type="paragraph" w:customStyle="1" w:styleId="3e">
    <w:name w:val="Указатель3"/>
    <w:basedOn w:val="a3"/>
    <w:rsid w:val="00E723CD"/>
    <w:pPr>
      <w:widowControl/>
      <w:suppressLineNumbers/>
      <w:tabs>
        <w:tab w:val="clear" w:pos="4677"/>
        <w:tab w:val="clear" w:pos="9355"/>
      </w:tabs>
      <w:suppressAutoHyphens/>
      <w:autoSpaceDE/>
      <w:autoSpaceDN/>
      <w:adjustRightInd/>
      <w:snapToGrid/>
    </w:pPr>
    <w:rPr>
      <w:lang w:eastAsia="ar-SA"/>
    </w:rPr>
  </w:style>
  <w:style w:type="paragraph" w:customStyle="1" w:styleId="2f">
    <w:name w:val="Название2"/>
    <w:basedOn w:val="a3"/>
    <w:rsid w:val="00E723CD"/>
    <w:pPr>
      <w:widowControl/>
      <w:suppressLineNumbers/>
      <w:tabs>
        <w:tab w:val="clear" w:pos="4677"/>
        <w:tab w:val="clear" w:pos="9355"/>
      </w:tabs>
      <w:suppressAutoHyphens/>
      <w:autoSpaceDE/>
      <w:autoSpaceDN/>
      <w:adjustRightInd/>
      <w:snapToGrid/>
      <w:spacing w:before="120" w:after="120"/>
    </w:pPr>
    <w:rPr>
      <w:i/>
      <w:iCs/>
      <w:sz w:val="24"/>
      <w:szCs w:val="24"/>
      <w:lang w:eastAsia="ar-SA"/>
    </w:rPr>
  </w:style>
  <w:style w:type="paragraph" w:customStyle="1" w:styleId="2f0">
    <w:name w:val="Указатель2"/>
    <w:basedOn w:val="a3"/>
    <w:rsid w:val="00E723CD"/>
    <w:pPr>
      <w:widowControl/>
      <w:suppressLineNumbers/>
      <w:tabs>
        <w:tab w:val="clear" w:pos="4677"/>
        <w:tab w:val="clear" w:pos="9355"/>
      </w:tabs>
      <w:suppressAutoHyphens/>
      <w:autoSpaceDE/>
      <w:autoSpaceDN/>
      <w:adjustRightInd/>
      <w:snapToGrid/>
    </w:pPr>
    <w:rPr>
      <w:lang w:eastAsia="ar-SA"/>
    </w:rPr>
  </w:style>
  <w:style w:type="paragraph" w:customStyle="1" w:styleId="Normal">
    <w:name w:val="Normal Знак Знак Знак"/>
    <w:rsid w:val="00E723CD"/>
    <w:pPr>
      <w:suppressAutoHyphens/>
      <w:spacing w:before="100" w:after="100"/>
      <w:jc w:val="both"/>
    </w:pPr>
    <w:rPr>
      <w:sz w:val="24"/>
      <w:szCs w:val="24"/>
      <w:lang w:eastAsia="ar-SA"/>
    </w:rPr>
  </w:style>
  <w:style w:type="paragraph" w:customStyle="1" w:styleId="ConsTitle">
    <w:name w:val="ConsTitle"/>
    <w:rsid w:val="00E723CD"/>
    <w:pPr>
      <w:widowControl w:val="0"/>
      <w:autoSpaceDE w:val="0"/>
      <w:autoSpaceDN w:val="0"/>
      <w:adjustRightInd w:val="0"/>
      <w:ind w:right="19772"/>
    </w:pPr>
    <w:rPr>
      <w:rFonts w:ascii="Arial" w:hAnsi="Arial" w:cs="Arial"/>
      <w:b/>
      <w:bCs/>
      <w:sz w:val="16"/>
      <w:szCs w:val="16"/>
    </w:rPr>
  </w:style>
  <w:style w:type="paragraph" w:customStyle="1" w:styleId="u">
    <w:name w:val="u"/>
    <w:basedOn w:val="a3"/>
    <w:rsid w:val="00E723CD"/>
    <w:pPr>
      <w:widowControl/>
      <w:tabs>
        <w:tab w:val="clear" w:pos="4677"/>
        <w:tab w:val="clear" w:pos="9355"/>
      </w:tabs>
      <w:autoSpaceDE/>
      <w:autoSpaceDN/>
      <w:adjustRightInd/>
      <w:snapToGrid/>
      <w:spacing w:before="100" w:beforeAutospacing="1" w:after="100" w:afterAutospacing="1"/>
    </w:pPr>
    <w:rPr>
      <w:sz w:val="24"/>
      <w:szCs w:val="24"/>
    </w:rPr>
  </w:style>
  <w:style w:type="character" w:styleId="affff8">
    <w:name w:val="annotation reference"/>
    <w:basedOn w:val="a4"/>
    <w:rsid w:val="00E723CD"/>
    <w:rPr>
      <w:sz w:val="16"/>
      <w:szCs w:val="16"/>
    </w:rPr>
  </w:style>
  <w:style w:type="character" w:customStyle="1" w:styleId="affff9">
    <w:name w:val="Символ нумерации"/>
    <w:rsid w:val="00E723CD"/>
  </w:style>
  <w:style w:type="character" w:customStyle="1" w:styleId="WW8Num3z0">
    <w:name w:val="WW8Num3z0"/>
    <w:rsid w:val="00E723CD"/>
    <w:rPr>
      <w:rFonts w:ascii="Times New Roman" w:hAnsi="Times New Roman" w:cs="Times New Roman"/>
    </w:rPr>
  </w:style>
  <w:style w:type="character" w:customStyle="1" w:styleId="WW8Num8z0">
    <w:name w:val="WW8Num8z0"/>
    <w:rsid w:val="00E723CD"/>
    <w:rPr>
      <w:rFonts w:ascii="Symbol" w:hAnsi="Symbol" w:cs="Symbol"/>
      <w:sz w:val="18"/>
      <w:szCs w:val="18"/>
    </w:rPr>
  </w:style>
  <w:style w:type="character" w:customStyle="1" w:styleId="WW8Num16z0">
    <w:name w:val="WW8Num16z0"/>
    <w:rsid w:val="00E723CD"/>
    <w:rPr>
      <w:rFonts w:ascii="Symbol" w:hAnsi="Symbol" w:cs="Symbol"/>
    </w:rPr>
  </w:style>
  <w:style w:type="character" w:customStyle="1" w:styleId="WW8Num16z1">
    <w:name w:val="WW8Num16z1"/>
    <w:rsid w:val="00E723CD"/>
    <w:rPr>
      <w:rFonts w:ascii="Courier New" w:hAnsi="Courier New" w:cs="Courier New"/>
      <w:sz w:val="20"/>
      <w:szCs w:val="20"/>
    </w:rPr>
  </w:style>
  <w:style w:type="character" w:customStyle="1" w:styleId="WW8Num16z2">
    <w:name w:val="WW8Num16z2"/>
    <w:rsid w:val="00E723CD"/>
    <w:rPr>
      <w:rFonts w:ascii="Wingdings" w:hAnsi="Wingdings" w:cs="Wingdings"/>
      <w:sz w:val="20"/>
      <w:szCs w:val="20"/>
    </w:rPr>
  </w:style>
  <w:style w:type="character" w:customStyle="1" w:styleId="WW8Num17z0">
    <w:name w:val="WW8Num17z0"/>
    <w:rsid w:val="00E723CD"/>
    <w:rPr>
      <w:rFonts w:ascii="Symbol" w:hAnsi="Symbol" w:cs="Symbol"/>
      <w:sz w:val="18"/>
      <w:szCs w:val="18"/>
    </w:rPr>
  </w:style>
  <w:style w:type="character" w:customStyle="1" w:styleId="WW8Num17z1">
    <w:name w:val="WW8Num17z1"/>
    <w:rsid w:val="00E723CD"/>
    <w:rPr>
      <w:rFonts w:ascii="Courier New" w:hAnsi="Courier New" w:cs="Courier New"/>
      <w:sz w:val="20"/>
      <w:szCs w:val="20"/>
    </w:rPr>
  </w:style>
  <w:style w:type="character" w:customStyle="1" w:styleId="WW8Num17z2">
    <w:name w:val="WW8Num17z2"/>
    <w:rsid w:val="00E723CD"/>
    <w:rPr>
      <w:rFonts w:ascii="Wingdings" w:hAnsi="Wingdings" w:cs="Wingdings"/>
      <w:sz w:val="20"/>
      <w:szCs w:val="20"/>
    </w:rPr>
  </w:style>
  <w:style w:type="character" w:customStyle="1" w:styleId="1f2">
    <w:name w:val="Основной шрифт абзаца1"/>
    <w:rsid w:val="00E723CD"/>
  </w:style>
  <w:style w:type="character" w:customStyle="1" w:styleId="TitleChar">
    <w:name w:val="Title Char"/>
    <w:basedOn w:val="a4"/>
    <w:rsid w:val="00E723CD"/>
    <w:rPr>
      <w:rFonts w:ascii="Cambria" w:eastAsia="Times New Roman" w:hAnsi="Cambria" w:cs="Times New Roman"/>
      <w:b/>
      <w:bCs/>
      <w:kern w:val="28"/>
      <w:sz w:val="32"/>
      <w:szCs w:val="32"/>
    </w:rPr>
  </w:style>
  <w:style w:type="character" w:customStyle="1" w:styleId="WW8Num2z0">
    <w:name w:val="WW8Num2z0"/>
    <w:rsid w:val="00E723CD"/>
    <w:rPr>
      <w:rFonts w:ascii="Wingdings" w:hAnsi="Wingdings" w:cs="Wingdings"/>
      <w:sz w:val="18"/>
      <w:szCs w:val="18"/>
    </w:rPr>
  </w:style>
  <w:style w:type="character" w:customStyle="1" w:styleId="WW8Num3z1">
    <w:name w:val="WW8Num3z1"/>
    <w:rsid w:val="00E723CD"/>
    <w:rPr>
      <w:rFonts w:ascii="Courier New" w:hAnsi="Courier New" w:cs="Courier New"/>
    </w:rPr>
  </w:style>
  <w:style w:type="character" w:customStyle="1" w:styleId="WW8Num3z2">
    <w:name w:val="WW8Num3z2"/>
    <w:rsid w:val="00E723CD"/>
    <w:rPr>
      <w:rFonts w:ascii="StarSymbol" w:hAnsi="StarSymbol" w:cs="StarSymbol"/>
    </w:rPr>
  </w:style>
  <w:style w:type="character" w:customStyle="1" w:styleId="WW8Num6z0">
    <w:name w:val="WW8Num6z0"/>
    <w:rsid w:val="00E723CD"/>
    <w:rPr>
      <w:rFonts w:ascii="Wingdings" w:hAnsi="Wingdings" w:cs="Wingdings"/>
    </w:rPr>
  </w:style>
  <w:style w:type="character" w:customStyle="1" w:styleId="Absatz-Standardschriftart">
    <w:name w:val="Absatz-Standardschriftart"/>
    <w:rsid w:val="00E723CD"/>
  </w:style>
  <w:style w:type="character" w:customStyle="1" w:styleId="WW-Absatz-Standardschriftart">
    <w:name w:val="WW-Absatz-Standardschriftart"/>
    <w:rsid w:val="00E723CD"/>
  </w:style>
  <w:style w:type="character" w:customStyle="1" w:styleId="WW8Num4z0">
    <w:name w:val="WW8Num4z0"/>
    <w:rsid w:val="00E723CD"/>
    <w:rPr>
      <w:rFonts w:ascii="Symbol" w:hAnsi="Symbol" w:cs="Symbol"/>
      <w:sz w:val="18"/>
      <w:szCs w:val="18"/>
    </w:rPr>
  </w:style>
  <w:style w:type="character" w:customStyle="1" w:styleId="WW8Num4z1">
    <w:name w:val="WW8Num4z1"/>
    <w:rsid w:val="00E723CD"/>
    <w:rPr>
      <w:rFonts w:ascii="Courier New" w:hAnsi="Courier New" w:cs="Courier New"/>
    </w:rPr>
  </w:style>
  <w:style w:type="character" w:customStyle="1" w:styleId="WW8Num4z2">
    <w:name w:val="WW8Num4z2"/>
    <w:rsid w:val="00E723CD"/>
    <w:rPr>
      <w:rFonts w:ascii="StarSymbol" w:hAnsi="StarSymbol" w:cs="StarSymbol"/>
    </w:rPr>
  </w:style>
  <w:style w:type="character" w:customStyle="1" w:styleId="WW-Absatz-Standardschriftart1">
    <w:name w:val="WW-Absatz-Standardschriftart1"/>
    <w:rsid w:val="00E723CD"/>
  </w:style>
  <w:style w:type="character" w:customStyle="1" w:styleId="WW-Absatz-Standardschriftart11">
    <w:name w:val="WW-Absatz-Standardschriftart11"/>
    <w:rsid w:val="00E723CD"/>
  </w:style>
  <w:style w:type="character" w:customStyle="1" w:styleId="WW-Absatz-Standardschriftart111">
    <w:name w:val="WW-Absatz-Standardschriftart111"/>
    <w:rsid w:val="00E723CD"/>
  </w:style>
  <w:style w:type="character" w:customStyle="1" w:styleId="WW-Absatz-Standardschriftart1111">
    <w:name w:val="WW-Absatz-Standardschriftart1111"/>
    <w:rsid w:val="00E723CD"/>
  </w:style>
  <w:style w:type="character" w:customStyle="1" w:styleId="WW-Absatz-Standardschriftart11111">
    <w:name w:val="WW-Absatz-Standardschriftart11111"/>
    <w:rsid w:val="00E723CD"/>
  </w:style>
  <w:style w:type="character" w:customStyle="1" w:styleId="WW-Absatz-Standardschriftart111111">
    <w:name w:val="WW-Absatz-Standardschriftart111111"/>
    <w:rsid w:val="00E723CD"/>
  </w:style>
  <w:style w:type="character" w:customStyle="1" w:styleId="WW-Absatz-Standardschriftart1111111">
    <w:name w:val="WW-Absatz-Standardschriftart1111111"/>
    <w:rsid w:val="00E723CD"/>
  </w:style>
  <w:style w:type="character" w:customStyle="1" w:styleId="WW-Absatz-Standardschriftart11111111">
    <w:name w:val="WW-Absatz-Standardschriftart11111111"/>
    <w:rsid w:val="00E723CD"/>
  </w:style>
  <w:style w:type="character" w:customStyle="1" w:styleId="WW-Absatz-Standardschriftart111111111">
    <w:name w:val="WW-Absatz-Standardschriftart111111111"/>
    <w:rsid w:val="00E723CD"/>
  </w:style>
  <w:style w:type="character" w:customStyle="1" w:styleId="WW-Absatz-Standardschriftart1111111111">
    <w:name w:val="WW-Absatz-Standardschriftart1111111111"/>
    <w:rsid w:val="00E723CD"/>
  </w:style>
  <w:style w:type="character" w:customStyle="1" w:styleId="WW-Absatz-Standardschriftart11111111111">
    <w:name w:val="WW-Absatz-Standardschriftart11111111111"/>
    <w:rsid w:val="00E723CD"/>
  </w:style>
  <w:style w:type="character" w:customStyle="1" w:styleId="WW-Absatz-Standardschriftart111111111111">
    <w:name w:val="WW-Absatz-Standardschriftart111111111111"/>
    <w:rsid w:val="00E723CD"/>
  </w:style>
  <w:style w:type="character" w:customStyle="1" w:styleId="WW-Absatz-Standardschriftart1111111111111">
    <w:name w:val="WW-Absatz-Standardschriftart1111111111111"/>
    <w:rsid w:val="00E723CD"/>
  </w:style>
  <w:style w:type="character" w:customStyle="1" w:styleId="WW-Absatz-Standardschriftart11111111111111">
    <w:name w:val="WW-Absatz-Standardschriftart11111111111111"/>
    <w:rsid w:val="00E723CD"/>
  </w:style>
  <w:style w:type="character" w:customStyle="1" w:styleId="WW8Num1z0">
    <w:name w:val="WW8Num1z0"/>
    <w:rsid w:val="00E723CD"/>
    <w:rPr>
      <w:rFonts w:ascii="Symbol" w:hAnsi="Symbol" w:cs="Symbol"/>
      <w:sz w:val="18"/>
      <w:szCs w:val="18"/>
    </w:rPr>
  </w:style>
  <w:style w:type="character" w:customStyle="1" w:styleId="WW-Absatz-Standardschriftart111111111111111">
    <w:name w:val="WW-Absatz-Standardschriftart111111111111111"/>
    <w:rsid w:val="00E723CD"/>
  </w:style>
  <w:style w:type="character" w:customStyle="1" w:styleId="affffa">
    <w:name w:val="Маркеры списка"/>
    <w:rsid w:val="00E723CD"/>
    <w:rPr>
      <w:rFonts w:ascii="StarSymbol" w:eastAsia="Times New Roman" w:hAnsi="StarSymbol" w:cs="StarSymbol"/>
      <w:sz w:val="18"/>
      <w:szCs w:val="18"/>
    </w:rPr>
  </w:style>
  <w:style w:type="character" w:customStyle="1" w:styleId="WW-Absatz-Standardschriftart1111111111111111">
    <w:name w:val="WW-Absatz-Standardschriftart1111111111111111"/>
    <w:rsid w:val="00E723CD"/>
  </w:style>
  <w:style w:type="character" w:customStyle="1" w:styleId="WW-Absatz-Standardschriftart11111111111111111">
    <w:name w:val="WW-Absatz-Standardschriftart11111111111111111"/>
    <w:rsid w:val="00E723CD"/>
  </w:style>
  <w:style w:type="character" w:customStyle="1" w:styleId="WW-Absatz-Standardschriftart111111111111111111">
    <w:name w:val="WW-Absatz-Standardschriftart111111111111111111"/>
    <w:rsid w:val="00E723CD"/>
  </w:style>
  <w:style w:type="character" w:customStyle="1" w:styleId="WW-Absatz-Standardschriftart1111111111111111111">
    <w:name w:val="WW-Absatz-Standardschriftart1111111111111111111"/>
    <w:rsid w:val="00E723CD"/>
  </w:style>
  <w:style w:type="character" w:customStyle="1" w:styleId="WW-Absatz-Standardschriftart11111111111111111111">
    <w:name w:val="WW-Absatz-Standardschriftart11111111111111111111"/>
    <w:rsid w:val="00E723CD"/>
  </w:style>
  <w:style w:type="character" w:customStyle="1" w:styleId="WW8Num5z0">
    <w:name w:val="WW8Num5z0"/>
    <w:rsid w:val="00E723CD"/>
    <w:rPr>
      <w:rFonts w:ascii="Times New Roman" w:hAnsi="Times New Roman" w:cs="Times New Roman"/>
    </w:rPr>
  </w:style>
  <w:style w:type="character" w:customStyle="1" w:styleId="WW8Num5z1">
    <w:name w:val="WW8Num5z1"/>
    <w:rsid w:val="00E723CD"/>
    <w:rPr>
      <w:rFonts w:ascii="Courier New" w:hAnsi="Courier New" w:cs="Courier New"/>
    </w:rPr>
  </w:style>
  <w:style w:type="character" w:customStyle="1" w:styleId="WW8Num5z3">
    <w:name w:val="WW8Num5z3"/>
    <w:rsid w:val="00E723CD"/>
    <w:rPr>
      <w:rFonts w:ascii="Symbol" w:hAnsi="Symbol" w:cs="Symbol"/>
    </w:rPr>
  </w:style>
  <w:style w:type="character" w:customStyle="1" w:styleId="WW8Num8z1">
    <w:name w:val="WW8Num8z1"/>
    <w:rsid w:val="00E723CD"/>
    <w:rPr>
      <w:rFonts w:ascii="Courier New" w:hAnsi="Courier New" w:cs="Courier New"/>
    </w:rPr>
  </w:style>
  <w:style w:type="character" w:customStyle="1" w:styleId="WW8Num8z3">
    <w:name w:val="WW8Num8z3"/>
    <w:rsid w:val="00E723CD"/>
    <w:rPr>
      <w:rFonts w:ascii="Symbol" w:hAnsi="Symbol" w:cs="Symbol"/>
    </w:rPr>
  </w:style>
  <w:style w:type="character" w:customStyle="1" w:styleId="WW8Num9z0">
    <w:name w:val="WW8Num9z0"/>
    <w:rsid w:val="00E723CD"/>
    <w:rPr>
      <w:rFonts w:ascii="Wingdings" w:hAnsi="Wingdings" w:cs="Wingdings"/>
    </w:rPr>
  </w:style>
  <w:style w:type="character" w:customStyle="1" w:styleId="WW8Num9z1">
    <w:name w:val="WW8Num9z1"/>
    <w:rsid w:val="00E723CD"/>
    <w:rPr>
      <w:rFonts w:ascii="Courier New" w:hAnsi="Courier New" w:cs="Courier New"/>
    </w:rPr>
  </w:style>
  <w:style w:type="character" w:customStyle="1" w:styleId="WW8Num9z3">
    <w:name w:val="WW8Num9z3"/>
    <w:rsid w:val="00E723CD"/>
    <w:rPr>
      <w:rFonts w:ascii="Symbol" w:hAnsi="Symbol" w:cs="Symbol"/>
    </w:rPr>
  </w:style>
  <w:style w:type="character" w:customStyle="1" w:styleId="WW8Num4z3">
    <w:name w:val="WW8Num4z3"/>
    <w:rsid w:val="00E723CD"/>
    <w:rPr>
      <w:rFonts w:ascii="Symbol" w:hAnsi="Symbol" w:cs="Symbol"/>
    </w:rPr>
  </w:style>
  <w:style w:type="character" w:customStyle="1" w:styleId="WW8Num10z0">
    <w:name w:val="WW8Num10z0"/>
    <w:rsid w:val="00E723CD"/>
    <w:rPr>
      <w:rFonts w:ascii="Wingdings" w:hAnsi="Wingdings" w:cs="Wingdings"/>
    </w:rPr>
  </w:style>
  <w:style w:type="character" w:customStyle="1" w:styleId="WW8Num10z1">
    <w:name w:val="WW8Num10z1"/>
    <w:rsid w:val="00E723CD"/>
    <w:rPr>
      <w:rFonts w:ascii="Courier New" w:hAnsi="Courier New" w:cs="Courier New"/>
    </w:rPr>
  </w:style>
  <w:style w:type="character" w:customStyle="1" w:styleId="WW8Num10z3">
    <w:name w:val="WW8Num10z3"/>
    <w:rsid w:val="00E723CD"/>
    <w:rPr>
      <w:rFonts w:ascii="Symbol" w:hAnsi="Symbol" w:cs="Symbol"/>
    </w:rPr>
  </w:style>
  <w:style w:type="character" w:customStyle="1" w:styleId="WW8Num3z3">
    <w:name w:val="WW8Num3z3"/>
    <w:rsid w:val="00E723CD"/>
    <w:rPr>
      <w:rFonts w:ascii="Symbol" w:hAnsi="Symbol" w:cs="Symbol"/>
    </w:rPr>
  </w:style>
  <w:style w:type="character" w:customStyle="1" w:styleId="WW8Num6z1">
    <w:name w:val="WW8Num6z1"/>
    <w:rsid w:val="00E723CD"/>
    <w:rPr>
      <w:rFonts w:ascii="Courier New" w:hAnsi="Courier New" w:cs="Courier New"/>
    </w:rPr>
  </w:style>
  <w:style w:type="character" w:customStyle="1" w:styleId="WW8Num6z3">
    <w:name w:val="WW8Num6z3"/>
    <w:rsid w:val="00E723CD"/>
    <w:rPr>
      <w:rFonts w:ascii="Symbol" w:hAnsi="Symbol" w:cs="Symbol"/>
    </w:rPr>
  </w:style>
  <w:style w:type="character" w:customStyle="1" w:styleId="WW8Num1z1">
    <w:name w:val="WW8Num1z1"/>
    <w:rsid w:val="00E723CD"/>
    <w:rPr>
      <w:rFonts w:ascii="Wingdings" w:hAnsi="Wingdings" w:cs="Wingdings"/>
    </w:rPr>
  </w:style>
  <w:style w:type="character" w:customStyle="1" w:styleId="WW8Num1z2">
    <w:name w:val="WW8Num1z2"/>
    <w:rsid w:val="00E723CD"/>
    <w:rPr>
      <w:rFonts w:ascii="Wingdings" w:hAnsi="Wingdings" w:cs="Wingdings"/>
      <w:position w:val="0"/>
      <w:sz w:val="24"/>
      <w:szCs w:val="24"/>
      <w:u w:val="none"/>
      <w:effect w:val="none"/>
      <w:vertAlign w:val="baseline"/>
    </w:rPr>
  </w:style>
  <w:style w:type="character" w:customStyle="1" w:styleId="WW8Num9z2">
    <w:name w:val="WW8Num9z2"/>
    <w:rsid w:val="00E723CD"/>
    <w:rPr>
      <w:rFonts w:ascii="Wingdings" w:hAnsi="Wingdings" w:cs="Wingdings"/>
      <w:position w:val="0"/>
      <w:sz w:val="24"/>
      <w:szCs w:val="24"/>
      <w:u w:val="none"/>
      <w:effect w:val="none"/>
      <w:vertAlign w:val="baseline"/>
    </w:rPr>
  </w:style>
  <w:style w:type="character" w:customStyle="1" w:styleId="WW8Num10z2">
    <w:name w:val="WW8Num10z2"/>
    <w:rsid w:val="00E723CD"/>
    <w:rPr>
      <w:rFonts w:ascii="Wingdings" w:hAnsi="Wingdings" w:cs="Wingdings"/>
      <w:position w:val="0"/>
      <w:sz w:val="24"/>
      <w:szCs w:val="24"/>
      <w:u w:val="none"/>
      <w:effect w:val="none"/>
      <w:vertAlign w:val="baseline"/>
    </w:rPr>
  </w:style>
  <w:style w:type="character" w:customStyle="1" w:styleId="WW8Num11z0">
    <w:name w:val="WW8Num11z0"/>
    <w:rsid w:val="00E723CD"/>
    <w:rPr>
      <w:position w:val="0"/>
      <w:sz w:val="24"/>
      <w:szCs w:val="24"/>
      <w:u w:val="none"/>
      <w:effect w:val="none"/>
      <w:vertAlign w:val="baseline"/>
    </w:rPr>
  </w:style>
  <w:style w:type="character" w:customStyle="1" w:styleId="WW8Num13z0">
    <w:name w:val="WW8Num13z0"/>
    <w:rsid w:val="00E723CD"/>
    <w:rPr>
      <w:position w:val="0"/>
      <w:sz w:val="24"/>
      <w:szCs w:val="24"/>
      <w:u w:val="none"/>
      <w:effect w:val="none"/>
      <w:vertAlign w:val="baseline"/>
    </w:rPr>
  </w:style>
  <w:style w:type="character" w:customStyle="1" w:styleId="WW8Num15z0">
    <w:name w:val="WW8Num15z0"/>
    <w:rsid w:val="00E723CD"/>
    <w:rPr>
      <w:rFonts w:ascii="Arial" w:hAnsi="Arial" w:cs="Arial"/>
      <w:position w:val="0"/>
      <w:sz w:val="22"/>
      <w:szCs w:val="22"/>
      <w:u w:val="none"/>
      <w:effect w:val="none"/>
      <w:vertAlign w:val="baseline"/>
    </w:rPr>
  </w:style>
  <w:style w:type="character" w:customStyle="1" w:styleId="WW8Num18z0">
    <w:name w:val="WW8Num18z0"/>
    <w:rsid w:val="00E723CD"/>
    <w:rPr>
      <w:rFonts w:ascii="StarSymbol" w:hAnsi="StarSymbol" w:cs="StarSymbol"/>
    </w:rPr>
  </w:style>
  <w:style w:type="character" w:customStyle="1" w:styleId="WW8Num19z0">
    <w:name w:val="WW8Num19z0"/>
    <w:rsid w:val="00E723CD"/>
    <w:rPr>
      <w:rFonts w:ascii="Times New Roman" w:hAnsi="Times New Roman" w:cs="Times New Roman"/>
    </w:rPr>
  </w:style>
  <w:style w:type="character" w:customStyle="1" w:styleId="WW8Num20z0">
    <w:name w:val="WW8Num20z0"/>
    <w:rsid w:val="00E723CD"/>
    <w:rPr>
      <w:rFonts w:ascii="Wingdings" w:hAnsi="Wingdings" w:cs="Wingdings"/>
    </w:rPr>
  </w:style>
  <w:style w:type="character" w:customStyle="1" w:styleId="WW8Num21z0">
    <w:name w:val="WW8Num21z0"/>
    <w:rsid w:val="00E723CD"/>
    <w:rPr>
      <w:rFonts w:ascii="Symbol" w:hAnsi="Symbol" w:cs="Symbol"/>
    </w:rPr>
  </w:style>
  <w:style w:type="character" w:customStyle="1" w:styleId="WW8Num22z0">
    <w:name w:val="WW8Num22z0"/>
    <w:rsid w:val="00E723CD"/>
    <w:rPr>
      <w:rFonts w:ascii="Symbol" w:hAnsi="Symbol" w:cs="Symbol"/>
    </w:rPr>
  </w:style>
  <w:style w:type="character" w:customStyle="1" w:styleId="WW8Num23z0">
    <w:name w:val="WW8Num23z0"/>
    <w:rsid w:val="00E723CD"/>
    <w:rPr>
      <w:rFonts w:ascii="Wingdings" w:hAnsi="Wingdings" w:cs="Wingdings"/>
    </w:rPr>
  </w:style>
  <w:style w:type="character" w:customStyle="1" w:styleId="WW8Num24z0">
    <w:name w:val="WW8Num24z0"/>
    <w:rsid w:val="00E723CD"/>
    <w:rPr>
      <w:position w:val="0"/>
      <w:sz w:val="24"/>
      <w:szCs w:val="24"/>
      <w:u w:val="none"/>
      <w:effect w:val="none"/>
      <w:vertAlign w:val="baseline"/>
    </w:rPr>
  </w:style>
  <w:style w:type="character" w:customStyle="1" w:styleId="WW8Num15z1">
    <w:name w:val="WW8Num15z1"/>
    <w:rsid w:val="00E723CD"/>
    <w:rPr>
      <w:rFonts w:ascii="Wingdings" w:hAnsi="Wingdings" w:cs="Wingdings"/>
    </w:rPr>
  </w:style>
  <w:style w:type="character" w:customStyle="1" w:styleId="WW8Num15z2">
    <w:name w:val="WW8Num15z2"/>
    <w:rsid w:val="00E723CD"/>
    <w:rPr>
      <w:rFonts w:ascii="Wingdings" w:hAnsi="Wingdings" w:cs="Wingdings"/>
      <w:position w:val="0"/>
      <w:sz w:val="24"/>
      <w:szCs w:val="24"/>
      <w:u w:val="none"/>
      <w:effect w:val="none"/>
      <w:vertAlign w:val="baseline"/>
    </w:rPr>
  </w:style>
  <w:style w:type="character" w:customStyle="1" w:styleId="affffb">
    <w:name w:val="Символ сноски"/>
    <w:basedOn w:val="1f2"/>
    <w:rsid w:val="00E723CD"/>
    <w:rPr>
      <w:vertAlign w:val="superscript"/>
    </w:rPr>
  </w:style>
  <w:style w:type="character" w:customStyle="1" w:styleId="WW-">
    <w:name w:val="WW-Символы концевой сноски"/>
    <w:rsid w:val="00E723CD"/>
  </w:style>
  <w:style w:type="character" w:customStyle="1" w:styleId="WW8Num32z0">
    <w:name w:val="WW8Num32z0"/>
    <w:rsid w:val="00E723CD"/>
    <w:rPr>
      <w:position w:val="0"/>
      <w:sz w:val="24"/>
      <w:szCs w:val="24"/>
      <w:u w:val="none"/>
      <w:effect w:val="none"/>
      <w:vertAlign w:val="baseline"/>
    </w:rPr>
  </w:style>
  <w:style w:type="character" w:customStyle="1" w:styleId="WW8Num28z0">
    <w:name w:val="WW8Num28z0"/>
    <w:rsid w:val="00E723CD"/>
    <w:rPr>
      <w:position w:val="0"/>
      <w:sz w:val="24"/>
      <w:szCs w:val="24"/>
      <w:u w:val="none"/>
      <w:effect w:val="none"/>
      <w:vertAlign w:val="baseline"/>
    </w:rPr>
  </w:style>
  <w:style w:type="character" w:customStyle="1" w:styleId="WW8Num44z0">
    <w:name w:val="WW8Num44z0"/>
    <w:rsid w:val="00E723CD"/>
    <w:rPr>
      <w:position w:val="0"/>
      <w:sz w:val="24"/>
      <w:szCs w:val="24"/>
      <w:u w:val="none"/>
      <w:effect w:val="none"/>
      <w:vertAlign w:val="baseline"/>
    </w:rPr>
  </w:style>
  <w:style w:type="character" w:customStyle="1" w:styleId="WW8Num25z0">
    <w:name w:val="WW8Num25z0"/>
    <w:rsid w:val="00E723CD"/>
    <w:rPr>
      <w:position w:val="0"/>
      <w:sz w:val="24"/>
      <w:szCs w:val="24"/>
      <w:u w:val="none"/>
      <w:effect w:val="none"/>
      <w:vertAlign w:val="baseline"/>
    </w:rPr>
  </w:style>
  <w:style w:type="character" w:customStyle="1" w:styleId="WW8Num169z0">
    <w:name w:val="WW8Num169z0"/>
    <w:rsid w:val="00E723CD"/>
    <w:rPr>
      <w:rFonts w:ascii="Times New Roman" w:eastAsia="Times New Roman" w:hAnsi="Times New Roman" w:cs="Times New Roman"/>
    </w:rPr>
  </w:style>
  <w:style w:type="character" w:customStyle="1" w:styleId="WW8Num169z1">
    <w:name w:val="WW8Num169z1"/>
    <w:rsid w:val="00E723CD"/>
    <w:rPr>
      <w:rFonts w:ascii="Courier New" w:hAnsi="Courier New" w:cs="Courier New"/>
    </w:rPr>
  </w:style>
  <w:style w:type="character" w:customStyle="1" w:styleId="WW8Num169z2">
    <w:name w:val="WW8Num169z2"/>
    <w:rsid w:val="00E723CD"/>
    <w:rPr>
      <w:rFonts w:ascii="Wingdings" w:hAnsi="Wingdings" w:cs="Wingdings"/>
    </w:rPr>
  </w:style>
  <w:style w:type="character" w:customStyle="1" w:styleId="WW8Num169z3">
    <w:name w:val="WW8Num169z3"/>
    <w:rsid w:val="00E723CD"/>
    <w:rPr>
      <w:rFonts w:ascii="Symbol" w:hAnsi="Symbol" w:cs="Symbol"/>
    </w:rPr>
  </w:style>
  <w:style w:type="character" w:customStyle="1" w:styleId="WW8Num321z0">
    <w:name w:val="WW8Num321z0"/>
    <w:rsid w:val="00E723CD"/>
    <w:rPr>
      <w:rFonts w:ascii="Wingdings" w:hAnsi="Wingdings" w:cs="Wingdings"/>
    </w:rPr>
  </w:style>
  <w:style w:type="character" w:customStyle="1" w:styleId="WW8Num321z1">
    <w:name w:val="WW8Num321z1"/>
    <w:rsid w:val="00E723CD"/>
    <w:rPr>
      <w:rFonts w:ascii="Courier New" w:hAnsi="Courier New" w:cs="Courier New"/>
    </w:rPr>
  </w:style>
  <w:style w:type="character" w:customStyle="1" w:styleId="WW8Num321z3">
    <w:name w:val="WW8Num321z3"/>
    <w:rsid w:val="00E723CD"/>
    <w:rPr>
      <w:rFonts w:ascii="Symbol" w:hAnsi="Symbol" w:cs="Symbol"/>
    </w:rPr>
  </w:style>
  <w:style w:type="character" w:customStyle="1" w:styleId="WW8Num513z0">
    <w:name w:val="WW8Num513z0"/>
    <w:rsid w:val="00E723CD"/>
    <w:rPr>
      <w:rFonts w:ascii="Symbol" w:hAnsi="Symbol" w:cs="Symbol"/>
    </w:rPr>
  </w:style>
  <w:style w:type="character" w:customStyle="1" w:styleId="WW8Num513z1">
    <w:name w:val="WW8Num513z1"/>
    <w:rsid w:val="00E723CD"/>
    <w:rPr>
      <w:rFonts w:ascii="Courier New" w:hAnsi="Courier New" w:cs="Courier New"/>
    </w:rPr>
  </w:style>
  <w:style w:type="character" w:customStyle="1" w:styleId="WW8Num513z2">
    <w:name w:val="WW8Num513z2"/>
    <w:rsid w:val="00E723CD"/>
    <w:rPr>
      <w:rFonts w:ascii="Wingdings" w:hAnsi="Wingdings" w:cs="Wingdings"/>
    </w:rPr>
  </w:style>
  <w:style w:type="character" w:customStyle="1" w:styleId="WW8Num340z0">
    <w:name w:val="WW8Num340z0"/>
    <w:rsid w:val="00E723CD"/>
    <w:rPr>
      <w:rFonts w:ascii="Symbol" w:hAnsi="Symbol" w:cs="Symbol"/>
    </w:rPr>
  </w:style>
  <w:style w:type="character" w:customStyle="1" w:styleId="WW8Num340z1">
    <w:name w:val="WW8Num340z1"/>
    <w:rsid w:val="00E723CD"/>
    <w:rPr>
      <w:rFonts w:ascii="Courier New" w:hAnsi="Courier New" w:cs="Courier New"/>
    </w:rPr>
  </w:style>
  <w:style w:type="character" w:customStyle="1" w:styleId="WW8Num340z2">
    <w:name w:val="WW8Num340z2"/>
    <w:rsid w:val="00E723CD"/>
    <w:rPr>
      <w:rFonts w:ascii="Wingdings" w:hAnsi="Wingdings" w:cs="Wingdings"/>
    </w:rPr>
  </w:style>
  <w:style w:type="character" w:customStyle="1" w:styleId="WW8Num569z0">
    <w:name w:val="WW8Num569z0"/>
    <w:rsid w:val="00E723CD"/>
    <w:rPr>
      <w:rFonts w:ascii="Wingdings" w:hAnsi="Wingdings" w:cs="Wingdings"/>
    </w:rPr>
  </w:style>
  <w:style w:type="character" w:customStyle="1" w:styleId="WW8Num569z1">
    <w:name w:val="WW8Num569z1"/>
    <w:rsid w:val="00E723CD"/>
    <w:rPr>
      <w:rFonts w:ascii="Courier New" w:hAnsi="Courier New" w:cs="Courier New"/>
    </w:rPr>
  </w:style>
  <w:style w:type="character" w:customStyle="1" w:styleId="WW8Num569z3">
    <w:name w:val="WW8Num569z3"/>
    <w:rsid w:val="00E723CD"/>
    <w:rPr>
      <w:rFonts w:ascii="Symbol" w:hAnsi="Symbol" w:cs="Symbol"/>
    </w:rPr>
  </w:style>
  <w:style w:type="character" w:customStyle="1" w:styleId="WW8Num192z0">
    <w:name w:val="WW8Num192z0"/>
    <w:rsid w:val="00E723CD"/>
    <w:rPr>
      <w:rFonts w:ascii="Wingdings" w:hAnsi="Wingdings" w:cs="Wingdings"/>
    </w:rPr>
  </w:style>
  <w:style w:type="character" w:customStyle="1" w:styleId="WW8Num192z1">
    <w:name w:val="WW8Num192z1"/>
    <w:rsid w:val="00E723CD"/>
    <w:rPr>
      <w:rFonts w:ascii="Courier New" w:hAnsi="Courier New" w:cs="Courier New"/>
    </w:rPr>
  </w:style>
  <w:style w:type="character" w:customStyle="1" w:styleId="WW8Num192z3">
    <w:name w:val="WW8Num192z3"/>
    <w:rsid w:val="00E723CD"/>
    <w:rPr>
      <w:rFonts w:ascii="Symbol" w:hAnsi="Symbol" w:cs="Symbol"/>
    </w:rPr>
  </w:style>
  <w:style w:type="character" w:customStyle="1" w:styleId="WW8Num561z0">
    <w:name w:val="WW8Num561z0"/>
    <w:rsid w:val="00E723CD"/>
    <w:rPr>
      <w:rFonts w:ascii="Symbol" w:hAnsi="Symbol" w:cs="Symbol"/>
    </w:rPr>
  </w:style>
  <w:style w:type="character" w:customStyle="1" w:styleId="WW8Num561z1">
    <w:name w:val="WW8Num561z1"/>
    <w:rsid w:val="00E723CD"/>
    <w:rPr>
      <w:rFonts w:ascii="Courier New" w:hAnsi="Courier New" w:cs="Courier New"/>
    </w:rPr>
  </w:style>
  <w:style w:type="character" w:customStyle="1" w:styleId="WW8Num561z2">
    <w:name w:val="WW8Num561z2"/>
    <w:rsid w:val="00E723CD"/>
    <w:rPr>
      <w:rFonts w:ascii="Wingdings" w:hAnsi="Wingdings" w:cs="Wingdings"/>
    </w:rPr>
  </w:style>
  <w:style w:type="character" w:customStyle="1" w:styleId="1f3">
    <w:name w:val="Основной текст Знак1"/>
    <w:aliases w:val="bt Знак"/>
    <w:basedOn w:val="a4"/>
    <w:semiHidden/>
    <w:rsid w:val="00E723CD"/>
    <w:rPr>
      <w:sz w:val="24"/>
      <w:szCs w:val="24"/>
    </w:rPr>
  </w:style>
  <w:style w:type="character" w:customStyle="1" w:styleId="314">
    <w:name w:val="Основной текст с отступом 3 Знак1"/>
    <w:basedOn w:val="a4"/>
    <w:rsid w:val="00E723CD"/>
    <w:rPr>
      <w:rFonts w:ascii="Arial" w:hAnsi="Arial" w:cs="Arial"/>
      <w:sz w:val="16"/>
      <w:szCs w:val="16"/>
    </w:rPr>
  </w:style>
  <w:style w:type="character" w:customStyle="1" w:styleId="WW8Num2z1">
    <w:name w:val="WW8Num2z1"/>
    <w:rsid w:val="00E723CD"/>
    <w:rPr>
      <w:rFonts w:ascii="Courier New" w:hAnsi="Courier New" w:cs="Courier New"/>
    </w:rPr>
  </w:style>
  <w:style w:type="character" w:customStyle="1" w:styleId="WW8Num2z2">
    <w:name w:val="WW8Num2z2"/>
    <w:rsid w:val="00E723CD"/>
    <w:rPr>
      <w:rFonts w:ascii="Wingdings" w:hAnsi="Wingdings" w:cs="Wingdings"/>
    </w:rPr>
  </w:style>
  <w:style w:type="character" w:customStyle="1" w:styleId="WW8Num2z3">
    <w:name w:val="WW8Num2z3"/>
    <w:rsid w:val="00E723CD"/>
    <w:rPr>
      <w:rFonts w:ascii="Symbol" w:hAnsi="Symbol" w:cs="Symbol"/>
    </w:rPr>
  </w:style>
  <w:style w:type="character" w:customStyle="1" w:styleId="WW8Num11z1">
    <w:name w:val="WW8Num11z1"/>
    <w:rsid w:val="00E723CD"/>
    <w:rPr>
      <w:rFonts w:ascii="Courier New" w:hAnsi="Courier New" w:cs="Courier New"/>
    </w:rPr>
  </w:style>
  <w:style w:type="character" w:customStyle="1" w:styleId="WW8Num11z2">
    <w:name w:val="WW8Num11z2"/>
    <w:rsid w:val="00E723CD"/>
    <w:rPr>
      <w:rFonts w:ascii="Wingdings" w:hAnsi="Wingdings" w:cs="Wingdings"/>
    </w:rPr>
  </w:style>
  <w:style w:type="character" w:customStyle="1" w:styleId="WW8Num12z0">
    <w:name w:val="WW8Num12z0"/>
    <w:rsid w:val="00E723CD"/>
    <w:rPr>
      <w:u w:val="single"/>
    </w:rPr>
  </w:style>
  <w:style w:type="character" w:customStyle="1" w:styleId="WW8Num14z0">
    <w:name w:val="WW8Num14z0"/>
    <w:rsid w:val="00E723CD"/>
    <w:rPr>
      <w:rFonts w:ascii="Symbol" w:hAnsi="Symbol" w:cs="Symbol"/>
    </w:rPr>
  </w:style>
  <w:style w:type="character" w:customStyle="1" w:styleId="WW8Num14z1">
    <w:name w:val="WW8Num14z1"/>
    <w:rsid w:val="00E723CD"/>
    <w:rPr>
      <w:rFonts w:ascii="Courier New" w:hAnsi="Courier New" w:cs="Courier New"/>
    </w:rPr>
  </w:style>
  <w:style w:type="character" w:customStyle="1" w:styleId="WW8Num14z2">
    <w:name w:val="WW8Num14z2"/>
    <w:rsid w:val="00E723CD"/>
    <w:rPr>
      <w:rFonts w:ascii="Wingdings" w:hAnsi="Wingdings" w:cs="Wingdings"/>
    </w:rPr>
  </w:style>
  <w:style w:type="character" w:customStyle="1" w:styleId="WW8Num17z3">
    <w:name w:val="WW8Num17z3"/>
    <w:rsid w:val="00E723CD"/>
    <w:rPr>
      <w:rFonts w:ascii="Symbol" w:hAnsi="Symbol" w:cs="Symbol"/>
    </w:rPr>
  </w:style>
  <w:style w:type="character" w:customStyle="1" w:styleId="WW8Num21z1">
    <w:name w:val="WW8Num21z1"/>
    <w:rsid w:val="00E723CD"/>
    <w:rPr>
      <w:rFonts w:ascii="Courier New" w:hAnsi="Courier New" w:cs="Courier New"/>
    </w:rPr>
  </w:style>
  <w:style w:type="character" w:customStyle="1" w:styleId="WW8Num21z2">
    <w:name w:val="WW8Num21z2"/>
    <w:rsid w:val="00E723CD"/>
    <w:rPr>
      <w:rFonts w:ascii="Wingdings" w:hAnsi="Wingdings" w:cs="Wingdings"/>
    </w:rPr>
  </w:style>
  <w:style w:type="character" w:customStyle="1" w:styleId="WW8Num7z0">
    <w:name w:val="WW8Num7z0"/>
    <w:rsid w:val="00E723CD"/>
    <w:rPr>
      <w:rFonts w:ascii="Symbol" w:hAnsi="Symbol" w:cs="Symbol"/>
    </w:rPr>
  </w:style>
  <w:style w:type="character" w:customStyle="1" w:styleId="WW8Num20z1">
    <w:name w:val="WW8Num20z1"/>
    <w:rsid w:val="00E723CD"/>
    <w:rPr>
      <w:rFonts w:ascii="Courier New" w:hAnsi="Courier New" w:cs="Courier New"/>
    </w:rPr>
  </w:style>
  <w:style w:type="character" w:customStyle="1" w:styleId="WW8Num20z2">
    <w:name w:val="WW8Num20z2"/>
    <w:rsid w:val="00E723CD"/>
    <w:rPr>
      <w:rFonts w:ascii="Wingdings" w:hAnsi="Wingdings" w:cs="Wingdings"/>
    </w:rPr>
  </w:style>
  <w:style w:type="character" w:customStyle="1" w:styleId="WW8Num22z1">
    <w:name w:val="WW8Num22z1"/>
    <w:rsid w:val="00E723CD"/>
    <w:rPr>
      <w:rFonts w:ascii="Courier New" w:hAnsi="Courier New" w:cs="Courier New"/>
    </w:rPr>
  </w:style>
  <w:style w:type="character" w:customStyle="1" w:styleId="WW8Num22z2">
    <w:name w:val="WW8Num22z2"/>
    <w:rsid w:val="00E723CD"/>
    <w:rPr>
      <w:rFonts w:ascii="Wingdings" w:hAnsi="Wingdings" w:cs="Wingdings"/>
    </w:rPr>
  </w:style>
  <w:style w:type="character" w:customStyle="1" w:styleId="WW8Num23z1">
    <w:name w:val="WW8Num23z1"/>
    <w:rsid w:val="00E723CD"/>
    <w:rPr>
      <w:rFonts w:ascii="Courier New" w:hAnsi="Courier New" w:cs="Courier New"/>
    </w:rPr>
  </w:style>
  <w:style w:type="character" w:customStyle="1" w:styleId="WW8Num23z2">
    <w:name w:val="WW8Num23z2"/>
    <w:rsid w:val="00E723CD"/>
    <w:rPr>
      <w:rFonts w:ascii="Wingdings" w:hAnsi="Wingdings" w:cs="Wingdings"/>
    </w:rPr>
  </w:style>
  <w:style w:type="character" w:customStyle="1" w:styleId="WW8Num24z1">
    <w:name w:val="WW8Num24z1"/>
    <w:rsid w:val="00E723CD"/>
    <w:rPr>
      <w:rFonts w:ascii="Courier New" w:hAnsi="Courier New" w:cs="Courier New"/>
    </w:rPr>
  </w:style>
  <w:style w:type="character" w:customStyle="1" w:styleId="WW8Num24z2">
    <w:name w:val="WW8Num24z2"/>
    <w:rsid w:val="00E723CD"/>
    <w:rPr>
      <w:rFonts w:ascii="Wingdings" w:hAnsi="Wingdings" w:cs="Wingdings"/>
    </w:rPr>
  </w:style>
  <w:style w:type="character" w:customStyle="1" w:styleId="WW8Num25z1">
    <w:name w:val="WW8Num25z1"/>
    <w:rsid w:val="00E723CD"/>
    <w:rPr>
      <w:rFonts w:ascii="Courier New" w:hAnsi="Courier New" w:cs="Courier New"/>
    </w:rPr>
  </w:style>
  <w:style w:type="character" w:customStyle="1" w:styleId="WW8Num25z2">
    <w:name w:val="WW8Num25z2"/>
    <w:rsid w:val="00E723CD"/>
    <w:rPr>
      <w:rFonts w:ascii="Wingdings" w:hAnsi="Wingdings" w:cs="Wingdings"/>
    </w:rPr>
  </w:style>
  <w:style w:type="character" w:customStyle="1" w:styleId="WW8Num26z0">
    <w:name w:val="WW8Num26z0"/>
    <w:rsid w:val="00E723CD"/>
    <w:rPr>
      <w:rFonts w:ascii="Symbol" w:hAnsi="Symbol" w:cs="Symbol"/>
    </w:rPr>
  </w:style>
  <w:style w:type="character" w:customStyle="1" w:styleId="WW8Num32z1">
    <w:name w:val="WW8Num32z1"/>
    <w:rsid w:val="00E723CD"/>
    <w:rPr>
      <w:rFonts w:ascii="Courier New" w:hAnsi="Courier New" w:cs="Courier New"/>
    </w:rPr>
  </w:style>
  <w:style w:type="character" w:customStyle="1" w:styleId="WW8Num32z2">
    <w:name w:val="WW8Num32z2"/>
    <w:rsid w:val="00E723CD"/>
    <w:rPr>
      <w:rFonts w:ascii="Wingdings" w:hAnsi="Wingdings" w:cs="Wingdings"/>
    </w:rPr>
  </w:style>
  <w:style w:type="character" w:customStyle="1" w:styleId="3f">
    <w:name w:val="Основной шрифт абзаца3"/>
    <w:rsid w:val="00E723CD"/>
  </w:style>
  <w:style w:type="character" w:customStyle="1" w:styleId="WW8Num26z1">
    <w:name w:val="WW8Num26z1"/>
    <w:rsid w:val="00E723CD"/>
    <w:rPr>
      <w:rFonts w:ascii="Courier New" w:hAnsi="Courier New" w:cs="Courier New"/>
    </w:rPr>
  </w:style>
  <w:style w:type="character" w:customStyle="1" w:styleId="WW8Num26z2">
    <w:name w:val="WW8Num26z2"/>
    <w:rsid w:val="00E723CD"/>
    <w:rPr>
      <w:rFonts w:ascii="Wingdings" w:hAnsi="Wingdings" w:cs="Wingdings"/>
    </w:rPr>
  </w:style>
  <w:style w:type="character" w:customStyle="1" w:styleId="WW8Num27z0">
    <w:name w:val="WW8Num27z0"/>
    <w:rsid w:val="00E723CD"/>
    <w:rPr>
      <w:rFonts w:ascii="Symbol" w:hAnsi="Symbol" w:cs="Symbol"/>
    </w:rPr>
  </w:style>
  <w:style w:type="character" w:customStyle="1" w:styleId="WW8Num27z1">
    <w:name w:val="WW8Num27z1"/>
    <w:rsid w:val="00E723CD"/>
    <w:rPr>
      <w:rFonts w:ascii="Courier New" w:hAnsi="Courier New" w:cs="Courier New"/>
    </w:rPr>
  </w:style>
  <w:style w:type="character" w:customStyle="1" w:styleId="WW8Num27z2">
    <w:name w:val="WW8Num27z2"/>
    <w:rsid w:val="00E723CD"/>
    <w:rPr>
      <w:rFonts w:ascii="Wingdings" w:hAnsi="Wingdings" w:cs="Wingdings"/>
    </w:rPr>
  </w:style>
  <w:style w:type="character" w:customStyle="1" w:styleId="WW8Num28z1">
    <w:name w:val="WW8Num28z1"/>
    <w:rsid w:val="00E723CD"/>
    <w:rPr>
      <w:rFonts w:ascii="Courier New" w:hAnsi="Courier New" w:cs="Courier New"/>
    </w:rPr>
  </w:style>
  <w:style w:type="character" w:customStyle="1" w:styleId="WW8Num28z2">
    <w:name w:val="WW8Num28z2"/>
    <w:rsid w:val="00E723CD"/>
    <w:rPr>
      <w:rFonts w:ascii="Wingdings" w:hAnsi="Wingdings" w:cs="Wingdings"/>
    </w:rPr>
  </w:style>
  <w:style w:type="character" w:customStyle="1" w:styleId="WW8Num29z0">
    <w:name w:val="WW8Num29z0"/>
    <w:rsid w:val="00E723CD"/>
    <w:rPr>
      <w:rFonts w:ascii="Symbol" w:hAnsi="Symbol" w:cs="Symbol"/>
    </w:rPr>
  </w:style>
  <w:style w:type="character" w:customStyle="1" w:styleId="WW8Num29z1">
    <w:name w:val="WW8Num29z1"/>
    <w:rsid w:val="00E723CD"/>
    <w:rPr>
      <w:rFonts w:ascii="Courier New" w:hAnsi="Courier New" w:cs="Courier New"/>
    </w:rPr>
  </w:style>
  <w:style w:type="character" w:customStyle="1" w:styleId="WW8Num29z2">
    <w:name w:val="WW8Num29z2"/>
    <w:rsid w:val="00E723CD"/>
    <w:rPr>
      <w:rFonts w:ascii="Wingdings" w:hAnsi="Wingdings" w:cs="Wingdings"/>
    </w:rPr>
  </w:style>
  <w:style w:type="character" w:customStyle="1" w:styleId="WW8Num30z0">
    <w:name w:val="WW8Num30z0"/>
    <w:rsid w:val="00E723CD"/>
    <w:rPr>
      <w:rFonts w:ascii="Symbol" w:hAnsi="Symbol" w:cs="Symbol"/>
    </w:rPr>
  </w:style>
  <w:style w:type="character" w:customStyle="1" w:styleId="WW8Num30z1">
    <w:name w:val="WW8Num30z1"/>
    <w:rsid w:val="00E723CD"/>
    <w:rPr>
      <w:rFonts w:ascii="Courier New" w:hAnsi="Courier New" w:cs="Courier New"/>
    </w:rPr>
  </w:style>
  <w:style w:type="character" w:customStyle="1" w:styleId="WW8Num30z2">
    <w:name w:val="WW8Num30z2"/>
    <w:rsid w:val="00E723CD"/>
    <w:rPr>
      <w:rFonts w:ascii="Wingdings" w:hAnsi="Wingdings" w:cs="Wingdings"/>
    </w:rPr>
  </w:style>
  <w:style w:type="character" w:customStyle="1" w:styleId="WW8Num31z0">
    <w:name w:val="WW8Num31z0"/>
    <w:rsid w:val="00E723CD"/>
    <w:rPr>
      <w:rFonts w:ascii="Symbol" w:hAnsi="Symbol" w:cs="Symbol"/>
    </w:rPr>
  </w:style>
  <w:style w:type="character" w:customStyle="1" w:styleId="WW8Num31z1">
    <w:name w:val="WW8Num31z1"/>
    <w:rsid w:val="00E723CD"/>
    <w:rPr>
      <w:rFonts w:ascii="Courier New" w:hAnsi="Courier New" w:cs="Courier New"/>
    </w:rPr>
  </w:style>
  <w:style w:type="character" w:customStyle="1" w:styleId="WW8Num31z2">
    <w:name w:val="WW8Num31z2"/>
    <w:rsid w:val="00E723CD"/>
    <w:rPr>
      <w:rFonts w:ascii="Wingdings" w:hAnsi="Wingdings" w:cs="Wingdings"/>
    </w:rPr>
  </w:style>
  <w:style w:type="character" w:customStyle="1" w:styleId="2f1">
    <w:name w:val="Основной шрифт абзаца2"/>
    <w:rsid w:val="00E723CD"/>
  </w:style>
  <w:style w:type="character" w:customStyle="1" w:styleId="WW8Num7z1">
    <w:name w:val="WW8Num7z1"/>
    <w:rsid w:val="00E723CD"/>
    <w:rPr>
      <w:rFonts w:ascii="Courier New" w:hAnsi="Courier New" w:cs="Courier New"/>
    </w:rPr>
  </w:style>
  <w:style w:type="character" w:customStyle="1" w:styleId="WW8Num7z2">
    <w:name w:val="WW8Num7z2"/>
    <w:rsid w:val="00E723CD"/>
    <w:rPr>
      <w:rFonts w:ascii="Wingdings" w:hAnsi="Wingdings" w:cs="Wingdings"/>
    </w:rPr>
  </w:style>
  <w:style w:type="character" w:customStyle="1" w:styleId="WW8Num8z2">
    <w:name w:val="WW8Num8z2"/>
    <w:rsid w:val="00E723CD"/>
    <w:rPr>
      <w:rFonts w:ascii="Wingdings" w:hAnsi="Wingdings" w:cs="Wingdings"/>
    </w:rPr>
  </w:style>
  <w:style w:type="character" w:customStyle="1" w:styleId="WW8Num18z1">
    <w:name w:val="WW8Num18z1"/>
    <w:rsid w:val="00E723CD"/>
    <w:rPr>
      <w:rFonts w:ascii="Courier New" w:hAnsi="Courier New" w:cs="Courier New"/>
    </w:rPr>
  </w:style>
  <w:style w:type="character" w:customStyle="1" w:styleId="WW8Num18z2">
    <w:name w:val="WW8Num18z2"/>
    <w:rsid w:val="00E723CD"/>
    <w:rPr>
      <w:rFonts w:ascii="Wingdings" w:hAnsi="Wingdings" w:cs="Wingdings"/>
    </w:rPr>
  </w:style>
  <w:style w:type="character" w:customStyle="1" w:styleId="WW8Num19z1">
    <w:name w:val="WW8Num19z1"/>
    <w:rsid w:val="00E723CD"/>
    <w:rPr>
      <w:rFonts w:ascii="Courier New" w:hAnsi="Courier New" w:cs="Courier New"/>
    </w:rPr>
  </w:style>
  <w:style w:type="character" w:customStyle="1" w:styleId="WW8Num19z2">
    <w:name w:val="WW8Num19z2"/>
    <w:rsid w:val="00E723CD"/>
    <w:rPr>
      <w:rFonts w:ascii="Wingdings" w:hAnsi="Wingdings" w:cs="Wingdings"/>
    </w:rPr>
  </w:style>
  <w:style w:type="character" w:customStyle="1" w:styleId="WW8Num33z0">
    <w:name w:val="WW8Num33z0"/>
    <w:rsid w:val="00E723CD"/>
    <w:rPr>
      <w:rFonts w:ascii="Symbol" w:hAnsi="Symbol" w:cs="Symbol"/>
    </w:rPr>
  </w:style>
  <w:style w:type="character" w:customStyle="1" w:styleId="WW8Num33z1">
    <w:name w:val="WW8Num33z1"/>
    <w:rsid w:val="00E723CD"/>
    <w:rPr>
      <w:rFonts w:ascii="Courier New" w:hAnsi="Courier New" w:cs="Courier New"/>
    </w:rPr>
  </w:style>
  <w:style w:type="character" w:customStyle="1" w:styleId="WW8Num33z2">
    <w:name w:val="WW8Num33z2"/>
    <w:rsid w:val="00E723CD"/>
    <w:rPr>
      <w:rFonts w:ascii="Wingdings" w:hAnsi="Wingdings" w:cs="Wingdings"/>
    </w:rPr>
  </w:style>
  <w:style w:type="character" w:customStyle="1" w:styleId="WW8Num34z0">
    <w:name w:val="WW8Num34z0"/>
    <w:rsid w:val="00E723CD"/>
    <w:rPr>
      <w:rFonts w:ascii="Symbol" w:hAnsi="Symbol" w:cs="Symbol"/>
    </w:rPr>
  </w:style>
  <w:style w:type="character" w:customStyle="1" w:styleId="WW8Num34z1">
    <w:name w:val="WW8Num34z1"/>
    <w:rsid w:val="00E723CD"/>
    <w:rPr>
      <w:rFonts w:ascii="Courier New" w:hAnsi="Courier New" w:cs="Courier New"/>
    </w:rPr>
  </w:style>
  <w:style w:type="character" w:customStyle="1" w:styleId="WW8Num34z2">
    <w:name w:val="WW8Num34z2"/>
    <w:rsid w:val="00E723CD"/>
    <w:rPr>
      <w:rFonts w:ascii="Wingdings" w:hAnsi="Wingdings" w:cs="Wingdings"/>
    </w:rPr>
  </w:style>
  <w:style w:type="character" w:customStyle="1" w:styleId="WW8Num36z0">
    <w:name w:val="WW8Num36z0"/>
    <w:rsid w:val="00E723CD"/>
    <w:rPr>
      <w:rFonts w:ascii="Symbol" w:hAnsi="Symbol" w:cs="Symbol"/>
    </w:rPr>
  </w:style>
  <w:style w:type="character" w:customStyle="1" w:styleId="WW8Num38z0">
    <w:name w:val="WW8Num38z0"/>
    <w:rsid w:val="00E723CD"/>
    <w:rPr>
      <w:rFonts w:ascii="Symbol" w:hAnsi="Symbol" w:cs="Symbol"/>
    </w:rPr>
  </w:style>
  <w:style w:type="character" w:customStyle="1" w:styleId="WW8Num38z1">
    <w:name w:val="WW8Num38z1"/>
    <w:rsid w:val="00E723CD"/>
    <w:rPr>
      <w:rFonts w:ascii="Courier New" w:hAnsi="Courier New" w:cs="Courier New"/>
    </w:rPr>
  </w:style>
  <w:style w:type="character" w:customStyle="1" w:styleId="WW8Num38z2">
    <w:name w:val="WW8Num38z2"/>
    <w:rsid w:val="00E723CD"/>
    <w:rPr>
      <w:rFonts w:ascii="Wingdings" w:hAnsi="Wingdings" w:cs="Wingdings"/>
    </w:rPr>
  </w:style>
  <w:style w:type="character" w:customStyle="1" w:styleId="WW8Num40z0">
    <w:name w:val="WW8Num40z0"/>
    <w:rsid w:val="00E723CD"/>
    <w:rPr>
      <w:rFonts w:ascii="Symbol" w:hAnsi="Symbol" w:cs="Symbol"/>
    </w:rPr>
  </w:style>
  <w:style w:type="character" w:customStyle="1" w:styleId="WW8Num40z1">
    <w:name w:val="WW8Num40z1"/>
    <w:rsid w:val="00E723CD"/>
    <w:rPr>
      <w:rFonts w:ascii="Courier New" w:hAnsi="Courier New" w:cs="Courier New"/>
    </w:rPr>
  </w:style>
  <w:style w:type="character" w:customStyle="1" w:styleId="WW8Num40z2">
    <w:name w:val="WW8Num40z2"/>
    <w:rsid w:val="00E723CD"/>
    <w:rPr>
      <w:rFonts w:ascii="Wingdings" w:hAnsi="Wingdings" w:cs="Wingdings"/>
    </w:rPr>
  </w:style>
  <w:style w:type="character" w:customStyle="1" w:styleId="WW8Num44z1">
    <w:name w:val="WW8Num44z1"/>
    <w:rsid w:val="00E723CD"/>
    <w:rPr>
      <w:rFonts w:ascii="Courier New" w:hAnsi="Courier New" w:cs="Courier New"/>
    </w:rPr>
  </w:style>
  <w:style w:type="character" w:customStyle="1" w:styleId="WW8Num44z2">
    <w:name w:val="WW8Num44z2"/>
    <w:rsid w:val="00E723CD"/>
    <w:rPr>
      <w:rFonts w:ascii="Wingdings" w:hAnsi="Wingdings" w:cs="Wingdings"/>
    </w:rPr>
  </w:style>
  <w:style w:type="character" w:customStyle="1" w:styleId="WW8NumSt10z0">
    <w:name w:val="WW8NumSt10z0"/>
    <w:rsid w:val="00E723CD"/>
    <w:rPr>
      <w:rFonts w:ascii="Times New Roman" w:hAnsi="Times New Roman" w:cs="Times New Roman"/>
    </w:rPr>
  </w:style>
  <w:style w:type="character" w:customStyle="1" w:styleId="WW8Num1z3">
    <w:name w:val="WW8Num1z3"/>
    <w:rsid w:val="00E723CD"/>
    <w:rPr>
      <w:rFonts w:ascii="Symbol" w:hAnsi="Symbol" w:cs="Symbol"/>
    </w:rPr>
  </w:style>
  <w:style w:type="table" w:styleId="affffc">
    <w:name w:val="Table Professional"/>
    <w:basedOn w:val="a5"/>
    <w:rsid w:val="00E723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affffd">
    <w:name w:val="Символы концевой сноски"/>
    <w:basedOn w:val="1f2"/>
    <w:rsid w:val="00E723CD"/>
    <w:rPr>
      <w:vertAlign w:val="superscript"/>
    </w:rPr>
  </w:style>
  <w:style w:type="paragraph" w:customStyle="1" w:styleId="sdendnote">
    <w:name w:val="sdendnote"/>
    <w:basedOn w:val="a3"/>
    <w:rsid w:val="00E723CD"/>
    <w:pPr>
      <w:widowControl/>
      <w:tabs>
        <w:tab w:val="clear" w:pos="4677"/>
        <w:tab w:val="clear" w:pos="9355"/>
      </w:tabs>
      <w:autoSpaceDE/>
      <w:autoSpaceDN/>
      <w:adjustRightInd/>
      <w:snapToGrid/>
      <w:spacing w:before="100" w:beforeAutospacing="1"/>
      <w:ind w:left="284" w:hanging="284"/>
    </w:pPr>
  </w:style>
  <w:style w:type="paragraph" w:customStyle="1" w:styleId="sdfootnote-western">
    <w:name w:val="sdfootnote-western"/>
    <w:basedOn w:val="a3"/>
    <w:rsid w:val="00E723CD"/>
    <w:pPr>
      <w:widowControl/>
      <w:tabs>
        <w:tab w:val="clear" w:pos="4677"/>
        <w:tab w:val="clear" w:pos="9355"/>
      </w:tabs>
      <w:autoSpaceDE/>
      <w:autoSpaceDN/>
      <w:adjustRightInd/>
      <w:snapToGrid/>
      <w:spacing w:before="100" w:beforeAutospacing="1"/>
    </w:pPr>
  </w:style>
  <w:style w:type="paragraph" w:customStyle="1" w:styleId="sdfootnote-cjk">
    <w:name w:val="sdfootnote-cjk"/>
    <w:basedOn w:val="a3"/>
    <w:rsid w:val="00E723CD"/>
    <w:pPr>
      <w:widowControl/>
      <w:tabs>
        <w:tab w:val="clear" w:pos="4677"/>
        <w:tab w:val="clear" w:pos="9355"/>
      </w:tabs>
      <w:autoSpaceDE/>
      <w:autoSpaceDN/>
      <w:adjustRightInd/>
      <w:snapToGrid/>
      <w:spacing w:before="100" w:beforeAutospacing="1"/>
    </w:pPr>
  </w:style>
  <w:style w:type="paragraph" w:customStyle="1" w:styleId="sdfootnote-ctl">
    <w:name w:val="sdfootnote-ctl"/>
    <w:basedOn w:val="a3"/>
    <w:rsid w:val="00E723CD"/>
    <w:pPr>
      <w:widowControl/>
      <w:tabs>
        <w:tab w:val="clear" w:pos="4677"/>
        <w:tab w:val="clear" w:pos="9355"/>
      </w:tabs>
      <w:autoSpaceDE/>
      <w:autoSpaceDN/>
      <w:adjustRightInd/>
      <w:snapToGrid/>
      <w:spacing w:before="100" w:beforeAutospacing="1"/>
    </w:pPr>
    <w:rPr>
      <w:sz w:val="24"/>
      <w:szCs w:val="24"/>
    </w:rPr>
  </w:style>
  <w:style w:type="paragraph" w:customStyle="1" w:styleId="clstext">
    <w:name w:val="clstext"/>
    <w:basedOn w:val="a3"/>
    <w:rsid w:val="00E723CD"/>
    <w:pPr>
      <w:widowControl/>
      <w:tabs>
        <w:tab w:val="clear" w:pos="4677"/>
        <w:tab w:val="clear" w:pos="9355"/>
      </w:tabs>
      <w:autoSpaceDE/>
      <w:autoSpaceDN/>
      <w:adjustRightInd/>
      <w:snapToGrid/>
      <w:spacing w:before="45" w:after="45"/>
      <w:ind w:left="45" w:right="45" w:firstLine="225"/>
      <w:jc w:val="both"/>
    </w:pPr>
    <w:rPr>
      <w:sz w:val="18"/>
      <w:szCs w:val="18"/>
    </w:rPr>
  </w:style>
  <w:style w:type="paragraph" w:customStyle="1" w:styleId="214">
    <w:name w:val="Красная строка 21"/>
    <w:basedOn w:val="af1"/>
    <w:rsid w:val="00E723CD"/>
    <w:pPr>
      <w:suppressAutoHyphens/>
      <w:ind w:firstLine="210"/>
    </w:pPr>
    <w:rPr>
      <w:sz w:val="28"/>
      <w:szCs w:val="28"/>
      <w:lang w:eastAsia="ar-SA"/>
    </w:rPr>
  </w:style>
  <w:style w:type="paragraph" w:customStyle="1" w:styleId="1f4">
    <w:name w:val="Обычный отступ1"/>
    <w:basedOn w:val="a3"/>
    <w:rsid w:val="00E723CD"/>
    <w:pPr>
      <w:widowControl/>
      <w:tabs>
        <w:tab w:val="clear" w:pos="4677"/>
        <w:tab w:val="clear" w:pos="9355"/>
      </w:tabs>
      <w:suppressAutoHyphens/>
      <w:autoSpaceDE/>
      <w:autoSpaceDN/>
      <w:adjustRightInd/>
      <w:snapToGrid/>
      <w:ind w:left="708"/>
    </w:pPr>
    <w:rPr>
      <w:lang w:eastAsia="ar-SA"/>
    </w:rPr>
  </w:style>
  <w:style w:type="paragraph" w:customStyle="1" w:styleId="233">
    <w:name w:val="Основной текст 23"/>
    <w:basedOn w:val="a3"/>
    <w:rsid w:val="00E723CD"/>
    <w:pPr>
      <w:widowControl/>
      <w:tabs>
        <w:tab w:val="clear" w:pos="4677"/>
        <w:tab w:val="clear" w:pos="9355"/>
      </w:tabs>
      <w:overflowPunct w:val="0"/>
      <w:snapToGrid/>
      <w:jc w:val="both"/>
      <w:textAlignment w:val="baseline"/>
    </w:pPr>
  </w:style>
  <w:style w:type="paragraph" w:customStyle="1" w:styleId="330">
    <w:name w:val="Основной текст 33"/>
    <w:basedOn w:val="a3"/>
    <w:rsid w:val="00E723CD"/>
    <w:pPr>
      <w:widowControl/>
      <w:tabs>
        <w:tab w:val="clear" w:pos="4677"/>
        <w:tab w:val="clear" w:pos="9355"/>
      </w:tabs>
      <w:autoSpaceDE/>
      <w:autoSpaceDN/>
      <w:adjustRightInd/>
      <w:snapToGrid/>
    </w:pPr>
    <w:rPr>
      <w:lang w:val="en-US"/>
    </w:rPr>
  </w:style>
  <w:style w:type="paragraph" w:customStyle="1" w:styleId="BodyTextIndent21">
    <w:name w:val="Body Text Indent 21"/>
    <w:basedOn w:val="a3"/>
    <w:rsid w:val="00E723CD"/>
    <w:pPr>
      <w:widowControl/>
      <w:tabs>
        <w:tab w:val="clear" w:pos="4677"/>
        <w:tab w:val="clear" w:pos="9355"/>
      </w:tabs>
      <w:overflowPunct w:val="0"/>
      <w:snapToGrid/>
      <w:ind w:firstLine="851"/>
      <w:jc w:val="both"/>
    </w:pPr>
  </w:style>
  <w:style w:type="paragraph" w:customStyle="1" w:styleId="Style33">
    <w:name w:val="Style33"/>
    <w:basedOn w:val="a3"/>
    <w:rsid w:val="00E723CD"/>
    <w:pPr>
      <w:tabs>
        <w:tab w:val="clear" w:pos="4677"/>
        <w:tab w:val="clear" w:pos="9355"/>
      </w:tabs>
      <w:snapToGrid/>
    </w:pPr>
    <w:rPr>
      <w:sz w:val="24"/>
      <w:szCs w:val="24"/>
    </w:rPr>
  </w:style>
  <w:style w:type="character" w:customStyle="1" w:styleId="WW8Num6z2">
    <w:name w:val="WW8Num6z2"/>
    <w:rsid w:val="00E723CD"/>
    <w:rPr>
      <w:rFonts w:ascii="Wingdings" w:hAnsi="Wingdings" w:cs="Wingdings"/>
    </w:rPr>
  </w:style>
  <w:style w:type="character" w:customStyle="1" w:styleId="WW8Num12z1">
    <w:name w:val="WW8Num12z1"/>
    <w:rsid w:val="00E723CD"/>
    <w:rPr>
      <w:rFonts w:ascii="Courier New" w:hAnsi="Courier New" w:cs="Courier New"/>
    </w:rPr>
  </w:style>
  <w:style w:type="character" w:customStyle="1" w:styleId="WW8Num12z2">
    <w:name w:val="WW8Num12z2"/>
    <w:rsid w:val="00E723CD"/>
    <w:rPr>
      <w:rFonts w:ascii="Wingdings" w:hAnsi="Wingdings" w:cs="Wingdings"/>
    </w:rPr>
  </w:style>
  <w:style w:type="character" w:customStyle="1" w:styleId="WW8NumSt14z0">
    <w:name w:val="WW8NumSt14z0"/>
    <w:rsid w:val="00E723CD"/>
    <w:rPr>
      <w:rFonts w:ascii="Times New Roman" w:hAnsi="Times New Roman" w:cs="Times New Roman"/>
      <w:sz w:val="24"/>
      <w:szCs w:val="24"/>
      <w:u w:val="none"/>
    </w:rPr>
  </w:style>
  <w:style w:type="character" w:customStyle="1" w:styleId="WW8NumSt15z0">
    <w:name w:val="WW8NumSt15z0"/>
    <w:rsid w:val="00E723CD"/>
    <w:rPr>
      <w:rFonts w:ascii="Times New Roman" w:hAnsi="Times New Roman" w:cs="Times New Roman"/>
      <w:sz w:val="24"/>
      <w:szCs w:val="24"/>
      <w:u w:val="none"/>
    </w:rPr>
  </w:style>
  <w:style w:type="character" w:customStyle="1" w:styleId="WW8NumSt17z0">
    <w:name w:val="WW8NumSt17z0"/>
    <w:rsid w:val="00E723CD"/>
    <w:rPr>
      <w:rFonts w:ascii="Times New Roman" w:hAnsi="Times New Roman" w:cs="Times New Roman"/>
      <w:sz w:val="24"/>
      <w:szCs w:val="24"/>
      <w:u w:val="none"/>
    </w:rPr>
  </w:style>
  <w:style w:type="character" w:customStyle="1" w:styleId="1f5">
    <w:name w:val="Знак концевой сноски1"/>
    <w:basedOn w:val="1f2"/>
    <w:rsid w:val="00E723CD"/>
    <w:rPr>
      <w:vertAlign w:val="superscript"/>
    </w:rPr>
  </w:style>
  <w:style w:type="paragraph" w:customStyle="1" w:styleId="ConsPlusNonformat">
    <w:name w:val="ConsPlusNonformat"/>
    <w:rsid w:val="00E723CD"/>
    <w:pPr>
      <w:widowControl w:val="0"/>
      <w:autoSpaceDE w:val="0"/>
      <w:autoSpaceDN w:val="0"/>
      <w:adjustRightInd w:val="0"/>
    </w:pPr>
    <w:rPr>
      <w:rFonts w:ascii="Courier New" w:hAnsi="Courier New" w:cs="Courier New"/>
    </w:rPr>
  </w:style>
  <w:style w:type="table" w:styleId="-1">
    <w:name w:val="Table Web 1"/>
    <w:basedOn w:val="a5"/>
    <w:rsid w:val="00E723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affffe">
    <w:name w:val="Table Elegant"/>
    <w:basedOn w:val="a5"/>
    <w:rsid w:val="00E723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customStyle="1" w:styleId="oaenoniinee">
    <w:name w:val="oaeno niinee"/>
    <w:basedOn w:val="a3"/>
    <w:rsid w:val="00E723CD"/>
    <w:pPr>
      <w:widowControl/>
      <w:tabs>
        <w:tab w:val="clear" w:pos="4677"/>
        <w:tab w:val="clear" w:pos="9355"/>
      </w:tabs>
      <w:autoSpaceDE/>
      <w:autoSpaceDN/>
      <w:adjustRightInd/>
      <w:snapToGrid/>
      <w:jc w:val="both"/>
    </w:pPr>
    <w:rPr>
      <w:sz w:val="24"/>
      <w:szCs w:val="24"/>
    </w:rPr>
  </w:style>
  <w:style w:type="paragraph" w:customStyle="1" w:styleId="afffff">
    <w:name w:val="????????? ???????"/>
    <w:basedOn w:val="a3"/>
    <w:rsid w:val="00E723CD"/>
    <w:pPr>
      <w:suppressLineNumbers/>
      <w:tabs>
        <w:tab w:val="clear" w:pos="4677"/>
        <w:tab w:val="clear" w:pos="9355"/>
      </w:tabs>
      <w:suppressAutoHyphens/>
      <w:overflowPunct w:val="0"/>
      <w:snapToGrid/>
      <w:jc w:val="center"/>
      <w:textAlignment w:val="baseline"/>
    </w:pPr>
    <w:rPr>
      <w:b/>
      <w:bCs/>
      <w:i/>
      <w:iCs/>
      <w:sz w:val="24"/>
      <w:szCs w:val="24"/>
    </w:rPr>
  </w:style>
  <w:style w:type="paragraph" w:customStyle="1" w:styleId="WW-30">
    <w:name w:val="WW-???????? ????? 3"/>
    <w:basedOn w:val="a3"/>
    <w:rsid w:val="00E723CD"/>
    <w:pPr>
      <w:tabs>
        <w:tab w:val="clear" w:pos="4677"/>
        <w:tab w:val="clear" w:pos="9355"/>
      </w:tabs>
      <w:suppressAutoHyphens/>
      <w:overflowPunct w:val="0"/>
      <w:snapToGrid/>
      <w:spacing w:after="120"/>
      <w:textAlignment w:val="baseline"/>
    </w:pPr>
    <w:rPr>
      <w:sz w:val="16"/>
      <w:szCs w:val="16"/>
    </w:rPr>
  </w:style>
  <w:style w:type="paragraph" w:customStyle="1" w:styleId="WW-20">
    <w:name w:val="WW-???????? ????? ? ???????? 2"/>
    <w:basedOn w:val="a3"/>
    <w:rsid w:val="00E723CD"/>
    <w:pPr>
      <w:widowControl/>
      <w:tabs>
        <w:tab w:val="clear" w:pos="4677"/>
        <w:tab w:val="clear" w:pos="9355"/>
      </w:tabs>
      <w:suppressAutoHyphens/>
      <w:overflowPunct w:val="0"/>
      <w:snapToGrid/>
      <w:spacing w:after="120" w:line="480" w:lineRule="auto"/>
      <w:ind w:left="283"/>
      <w:textAlignment w:val="baseline"/>
    </w:pPr>
  </w:style>
  <w:style w:type="paragraph" w:customStyle="1" w:styleId="2f2">
    <w:name w:val="???????? ????? ? ???????? 2"/>
    <w:basedOn w:val="a3"/>
    <w:rsid w:val="00E723CD"/>
    <w:pPr>
      <w:widowControl/>
      <w:tabs>
        <w:tab w:val="clear" w:pos="4677"/>
        <w:tab w:val="clear" w:pos="9355"/>
      </w:tabs>
      <w:suppressAutoHyphens/>
      <w:overflowPunct w:val="0"/>
      <w:snapToGrid/>
      <w:spacing w:after="120" w:line="480" w:lineRule="auto"/>
      <w:ind w:left="283"/>
      <w:textAlignment w:val="baseline"/>
    </w:pPr>
  </w:style>
  <w:style w:type="paragraph" w:customStyle="1" w:styleId="afffff0">
    <w:name w:val="Новый абзац"/>
    <w:basedOn w:val="a3"/>
    <w:link w:val="2f3"/>
    <w:rsid w:val="00E723CD"/>
    <w:pPr>
      <w:widowControl/>
      <w:tabs>
        <w:tab w:val="clear" w:pos="4677"/>
        <w:tab w:val="clear" w:pos="9355"/>
      </w:tabs>
      <w:autoSpaceDE/>
      <w:autoSpaceDN/>
      <w:adjustRightInd/>
      <w:snapToGrid/>
      <w:spacing w:after="120"/>
      <w:ind w:firstLine="567"/>
      <w:jc w:val="both"/>
    </w:pPr>
    <w:rPr>
      <w:sz w:val="24"/>
      <w:szCs w:val="24"/>
    </w:rPr>
  </w:style>
  <w:style w:type="character" w:customStyle="1" w:styleId="2f3">
    <w:name w:val="Новый абзац Знак2"/>
    <w:basedOn w:val="a4"/>
    <w:link w:val="afffff0"/>
    <w:locked/>
    <w:rsid w:val="00E723CD"/>
    <w:rPr>
      <w:sz w:val="24"/>
      <w:szCs w:val="24"/>
      <w:lang w:val="ru-RU" w:eastAsia="ru-RU" w:bidi="ar-SA"/>
    </w:rPr>
  </w:style>
  <w:style w:type="paragraph" w:customStyle="1" w:styleId="IG0">
    <w:name w:val="Обычный_IG Знак Знак Знак"/>
    <w:basedOn w:val="a3"/>
    <w:rsid w:val="00E723CD"/>
    <w:pPr>
      <w:widowControl/>
      <w:tabs>
        <w:tab w:val="clear" w:pos="4677"/>
        <w:tab w:val="clear" w:pos="9355"/>
      </w:tabs>
      <w:autoSpaceDE/>
      <w:autoSpaceDN/>
      <w:adjustRightInd/>
      <w:snapToGrid/>
      <w:spacing w:line="360" w:lineRule="auto"/>
      <w:ind w:firstLine="709"/>
      <w:jc w:val="both"/>
    </w:pPr>
  </w:style>
  <w:style w:type="paragraph" w:customStyle="1" w:styleId="afffff1">
    <w:name w:val="Обычный (ПЗ)"/>
    <w:basedOn w:val="a3"/>
    <w:rsid w:val="00E723CD"/>
    <w:pPr>
      <w:widowControl/>
      <w:tabs>
        <w:tab w:val="clear" w:pos="4677"/>
        <w:tab w:val="clear" w:pos="9355"/>
      </w:tabs>
      <w:autoSpaceDE/>
      <w:autoSpaceDN/>
      <w:adjustRightInd/>
      <w:snapToGrid/>
      <w:ind w:firstLine="720"/>
      <w:jc w:val="both"/>
    </w:pPr>
    <w:rPr>
      <w:sz w:val="24"/>
      <w:szCs w:val="24"/>
    </w:rPr>
  </w:style>
  <w:style w:type="paragraph" w:customStyle="1" w:styleId="IG1">
    <w:name w:val="Обычный_IG"/>
    <w:basedOn w:val="a3"/>
    <w:rsid w:val="00E723CD"/>
    <w:pPr>
      <w:widowControl/>
      <w:tabs>
        <w:tab w:val="clear" w:pos="4677"/>
        <w:tab w:val="clear" w:pos="9355"/>
      </w:tabs>
      <w:autoSpaceDE/>
      <w:autoSpaceDN/>
      <w:adjustRightInd/>
      <w:snapToGrid/>
      <w:spacing w:line="360" w:lineRule="auto"/>
      <w:ind w:firstLine="709"/>
      <w:jc w:val="both"/>
    </w:pPr>
  </w:style>
  <w:style w:type="paragraph" w:customStyle="1" w:styleId="IG2">
    <w:name w:val="Обычный_IG Знак Знак Знак Знак"/>
    <w:basedOn w:val="a3"/>
    <w:link w:val="IG3"/>
    <w:rsid w:val="00E723CD"/>
    <w:pPr>
      <w:widowControl/>
      <w:tabs>
        <w:tab w:val="clear" w:pos="4677"/>
        <w:tab w:val="clear" w:pos="9355"/>
      </w:tabs>
      <w:autoSpaceDE/>
      <w:autoSpaceDN/>
      <w:adjustRightInd/>
      <w:snapToGrid/>
      <w:spacing w:line="360" w:lineRule="auto"/>
      <w:ind w:firstLine="709"/>
      <w:jc w:val="both"/>
    </w:pPr>
  </w:style>
  <w:style w:type="character" w:customStyle="1" w:styleId="IG3">
    <w:name w:val="Обычный_IG Знак Знак Знак Знак Знак"/>
    <w:basedOn w:val="a4"/>
    <w:link w:val="IG2"/>
    <w:locked/>
    <w:rsid w:val="00E723CD"/>
    <w:rPr>
      <w:sz w:val="28"/>
      <w:szCs w:val="28"/>
      <w:lang w:val="ru-RU" w:eastAsia="ru-RU" w:bidi="ar-SA"/>
    </w:rPr>
  </w:style>
  <w:style w:type="paragraph" w:customStyle="1" w:styleId="IG">
    <w:name w:val="Маркированный_список_IG"/>
    <w:basedOn w:val="a3"/>
    <w:rsid w:val="00E723CD"/>
    <w:pPr>
      <w:widowControl/>
      <w:numPr>
        <w:numId w:val="8"/>
      </w:numPr>
      <w:tabs>
        <w:tab w:val="clear" w:pos="4677"/>
        <w:tab w:val="clear" w:pos="9355"/>
        <w:tab w:val="left" w:pos="1134"/>
      </w:tabs>
      <w:autoSpaceDE/>
      <w:autoSpaceDN/>
      <w:adjustRightInd/>
      <w:spacing w:line="360" w:lineRule="auto"/>
      <w:jc w:val="both"/>
    </w:pPr>
  </w:style>
  <w:style w:type="paragraph" w:customStyle="1" w:styleId="215">
    <w:name w:val="???????? ????? 21"/>
    <w:basedOn w:val="a3"/>
    <w:rsid w:val="00E723CD"/>
    <w:pPr>
      <w:tabs>
        <w:tab w:val="clear" w:pos="4677"/>
        <w:tab w:val="clear" w:pos="9355"/>
      </w:tabs>
      <w:suppressAutoHyphens/>
      <w:overflowPunct w:val="0"/>
      <w:snapToGrid/>
      <w:spacing w:after="120" w:line="480" w:lineRule="auto"/>
      <w:textAlignment w:val="baseline"/>
    </w:pPr>
    <w:rPr>
      <w:sz w:val="24"/>
      <w:szCs w:val="24"/>
    </w:rPr>
  </w:style>
  <w:style w:type="paragraph" w:customStyle="1" w:styleId="afffff2">
    <w:name w:val="??????? (???)"/>
    <w:basedOn w:val="a3"/>
    <w:rsid w:val="00E723CD"/>
    <w:pPr>
      <w:tabs>
        <w:tab w:val="clear" w:pos="4677"/>
        <w:tab w:val="clear" w:pos="9355"/>
      </w:tabs>
      <w:overflowPunct w:val="0"/>
      <w:snapToGrid/>
      <w:spacing w:before="100" w:after="119"/>
      <w:textAlignment w:val="baseline"/>
    </w:pPr>
    <w:rPr>
      <w:sz w:val="24"/>
      <w:szCs w:val="24"/>
    </w:rPr>
  </w:style>
  <w:style w:type="paragraph" w:customStyle="1" w:styleId="WW-21">
    <w:name w:val="WW-???????? ????? 2"/>
    <w:basedOn w:val="a3"/>
    <w:rsid w:val="00E723CD"/>
    <w:pPr>
      <w:tabs>
        <w:tab w:val="clear" w:pos="4677"/>
        <w:tab w:val="clear" w:pos="9355"/>
      </w:tabs>
      <w:suppressAutoHyphens/>
      <w:overflowPunct w:val="0"/>
      <w:snapToGrid/>
      <w:spacing w:after="120" w:line="480" w:lineRule="auto"/>
      <w:textAlignment w:val="baseline"/>
    </w:pPr>
    <w:rPr>
      <w:sz w:val="24"/>
      <w:szCs w:val="24"/>
    </w:rPr>
  </w:style>
  <w:style w:type="paragraph" w:customStyle="1" w:styleId="S3">
    <w:name w:val="S_Обычный"/>
    <w:basedOn w:val="a3"/>
    <w:link w:val="S4"/>
    <w:rsid w:val="00E723CD"/>
    <w:pPr>
      <w:widowControl/>
      <w:tabs>
        <w:tab w:val="clear" w:pos="4677"/>
        <w:tab w:val="clear" w:pos="9355"/>
      </w:tabs>
      <w:autoSpaceDE/>
      <w:autoSpaceDN/>
      <w:adjustRightInd/>
      <w:snapToGrid/>
      <w:spacing w:line="360" w:lineRule="auto"/>
      <w:ind w:firstLine="709"/>
      <w:jc w:val="both"/>
    </w:pPr>
    <w:rPr>
      <w:sz w:val="24"/>
      <w:szCs w:val="24"/>
    </w:rPr>
  </w:style>
  <w:style w:type="character" w:customStyle="1" w:styleId="S4">
    <w:name w:val="S_Обычный Знак"/>
    <w:basedOn w:val="a4"/>
    <w:link w:val="S3"/>
    <w:locked/>
    <w:rsid w:val="00E723CD"/>
    <w:rPr>
      <w:sz w:val="24"/>
      <w:szCs w:val="24"/>
      <w:lang w:val="ru-RU" w:eastAsia="ru-RU" w:bidi="ar-SA"/>
    </w:rPr>
  </w:style>
  <w:style w:type="paragraph" w:customStyle="1" w:styleId="afffff3">
    <w:name w:val="?????????? ???????"/>
    <w:basedOn w:val="a3"/>
    <w:rsid w:val="00E723CD"/>
    <w:pPr>
      <w:suppressLineNumbers/>
      <w:tabs>
        <w:tab w:val="clear" w:pos="4677"/>
        <w:tab w:val="clear" w:pos="9355"/>
      </w:tabs>
      <w:suppressAutoHyphens/>
      <w:overflowPunct w:val="0"/>
      <w:snapToGrid/>
      <w:textAlignment w:val="baseline"/>
    </w:pPr>
    <w:rPr>
      <w:sz w:val="24"/>
      <w:szCs w:val="24"/>
    </w:rPr>
  </w:style>
  <w:style w:type="character" w:customStyle="1" w:styleId="afffff4">
    <w:name w:val="Знак Знак"/>
    <w:basedOn w:val="a4"/>
    <w:rsid w:val="00E723CD"/>
    <w:rPr>
      <w:sz w:val="24"/>
      <w:szCs w:val="24"/>
    </w:rPr>
  </w:style>
  <w:style w:type="character" w:customStyle="1" w:styleId="43">
    <w:name w:val="Знак Знак4"/>
    <w:basedOn w:val="a4"/>
    <w:rsid w:val="00E723CD"/>
    <w:rPr>
      <w:sz w:val="24"/>
      <w:szCs w:val="24"/>
      <w:lang w:val="ru-RU" w:eastAsia="ru-RU"/>
    </w:rPr>
  </w:style>
  <w:style w:type="paragraph" w:styleId="44">
    <w:name w:val="index 4"/>
    <w:basedOn w:val="a3"/>
    <w:next w:val="a3"/>
    <w:autoRedefine/>
    <w:rsid w:val="00E723CD"/>
    <w:pPr>
      <w:widowControl/>
      <w:tabs>
        <w:tab w:val="clear" w:pos="4677"/>
        <w:tab w:val="clear" w:pos="9355"/>
      </w:tabs>
      <w:autoSpaceDE/>
      <w:autoSpaceDN/>
      <w:adjustRightInd/>
      <w:snapToGrid/>
      <w:ind w:left="960" w:hanging="240"/>
    </w:pPr>
    <w:rPr>
      <w:sz w:val="24"/>
      <w:szCs w:val="24"/>
    </w:rPr>
  </w:style>
  <w:style w:type="paragraph" w:customStyle="1" w:styleId="western">
    <w:name w:val="western"/>
    <w:basedOn w:val="a3"/>
    <w:rsid w:val="00E723CD"/>
    <w:pPr>
      <w:widowControl/>
      <w:tabs>
        <w:tab w:val="clear" w:pos="4677"/>
        <w:tab w:val="clear" w:pos="9355"/>
      </w:tabs>
      <w:autoSpaceDE/>
      <w:autoSpaceDN/>
      <w:adjustRightInd/>
      <w:snapToGrid/>
      <w:spacing w:before="100" w:beforeAutospacing="1" w:after="100" w:afterAutospacing="1"/>
    </w:pPr>
  </w:style>
  <w:style w:type="character" w:customStyle="1" w:styleId="1f6">
    <w:name w:val="Знак1 Знак Знак Знак"/>
    <w:basedOn w:val="a4"/>
    <w:rsid w:val="00E723CD"/>
  </w:style>
  <w:style w:type="character" w:customStyle="1" w:styleId="apple-converted-space">
    <w:name w:val="apple-converted-space"/>
    <w:basedOn w:val="a4"/>
    <w:rsid w:val="00E723CD"/>
  </w:style>
  <w:style w:type="paragraph" w:customStyle="1" w:styleId="1f7">
    <w:name w:val="Без интервала1"/>
    <w:qFormat/>
    <w:rsid w:val="00E723CD"/>
    <w:rPr>
      <w:rFonts w:ascii="Calibri" w:hAnsi="Calibri" w:cs="Calibri"/>
      <w:sz w:val="22"/>
      <w:szCs w:val="22"/>
      <w:lang w:eastAsia="en-US"/>
    </w:rPr>
  </w:style>
  <w:style w:type="paragraph" w:customStyle="1" w:styleId="216">
    <w:name w:val="Знак21"/>
    <w:basedOn w:val="a3"/>
    <w:rsid w:val="00E723CD"/>
    <w:pPr>
      <w:widowControl/>
      <w:tabs>
        <w:tab w:val="clear" w:pos="4677"/>
        <w:tab w:val="clear" w:pos="9355"/>
      </w:tabs>
      <w:autoSpaceDE/>
      <w:autoSpaceDN/>
      <w:adjustRightInd/>
      <w:snapToGrid/>
      <w:spacing w:after="160" w:line="240" w:lineRule="exact"/>
    </w:pPr>
    <w:rPr>
      <w:rFonts w:ascii="Verdana" w:hAnsi="Verdana" w:cs="Verdana"/>
      <w:lang w:val="en-US" w:eastAsia="en-US"/>
    </w:rPr>
  </w:style>
  <w:style w:type="character" w:customStyle="1" w:styleId="252">
    <w:name w:val="Знак Знак25"/>
    <w:basedOn w:val="a4"/>
    <w:locked/>
    <w:rsid w:val="00E723CD"/>
    <w:rPr>
      <w:rFonts w:ascii="Arial" w:hAnsi="Arial" w:cs="Arial"/>
      <w:lang w:val="ru-RU" w:eastAsia="ru-RU"/>
    </w:rPr>
  </w:style>
  <w:style w:type="numbering" w:customStyle="1" w:styleId="a">
    <w:name w:val="Стиль нумерованный"/>
    <w:rsid w:val="00E723CD"/>
    <w:pPr>
      <w:numPr>
        <w:numId w:val="4"/>
      </w:numPr>
    </w:pPr>
  </w:style>
  <w:style w:type="numbering" w:customStyle="1" w:styleId="2">
    <w:name w:val="Стиль маркированный2"/>
    <w:rsid w:val="00E723CD"/>
    <w:pPr>
      <w:numPr>
        <w:numId w:val="1"/>
      </w:numPr>
    </w:pPr>
  </w:style>
  <w:style w:type="numbering" w:customStyle="1" w:styleId="a1">
    <w:name w:val="Стиль маркированный"/>
    <w:rsid w:val="00E723CD"/>
    <w:pPr>
      <w:numPr>
        <w:numId w:val="5"/>
      </w:numPr>
    </w:pPr>
  </w:style>
  <w:style w:type="numbering" w:customStyle="1" w:styleId="1">
    <w:name w:val="Стиль маркированный1"/>
    <w:rsid w:val="00E723CD"/>
    <w:pPr>
      <w:numPr>
        <w:numId w:val="6"/>
      </w:numPr>
    </w:pPr>
  </w:style>
  <w:style w:type="character" w:customStyle="1" w:styleId="290">
    <w:name w:val="Знак Знак29"/>
    <w:basedOn w:val="a4"/>
    <w:rsid w:val="007D68BE"/>
    <w:rPr>
      <w:rFonts w:ascii="Calibri" w:hAnsi="Calibri"/>
      <w:sz w:val="24"/>
      <w:szCs w:val="24"/>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3"/>
    <w:next w:val="21"/>
    <w:autoRedefine/>
    <w:rsid w:val="00A86295"/>
    <w:pPr>
      <w:widowControl/>
      <w:tabs>
        <w:tab w:val="clear" w:pos="4677"/>
        <w:tab w:val="clear" w:pos="9355"/>
      </w:tabs>
      <w:autoSpaceDE/>
      <w:autoSpaceDN/>
      <w:adjustRightInd/>
      <w:snapToGrid/>
      <w:spacing w:after="160" w:line="240" w:lineRule="exact"/>
    </w:pPr>
    <w:rPr>
      <w:color w:val="auto"/>
      <w:sz w:val="24"/>
      <w:szCs w:val="20"/>
      <w:lang w:val="en-US" w:eastAsia="en-US"/>
    </w:rPr>
  </w:style>
  <w:style w:type="character" w:customStyle="1" w:styleId="14pt">
    <w:name w:val="Основной текст + 14 pt"/>
    <w:rsid w:val="008340EE"/>
    <w:rPr>
      <w:rFonts w:ascii="Times New Roman" w:hAnsi="Times New Roman" w:cs="Times New Roman"/>
      <w:sz w:val="28"/>
      <w:szCs w:val="28"/>
    </w:rPr>
  </w:style>
  <w:style w:type="paragraph" w:customStyle="1" w:styleId="afffff6">
    <w:name w:val="Знак"/>
    <w:basedOn w:val="a3"/>
    <w:uiPriority w:val="99"/>
    <w:rsid w:val="005C66F9"/>
    <w:pPr>
      <w:keepLines/>
      <w:widowControl/>
      <w:tabs>
        <w:tab w:val="clear" w:pos="4677"/>
        <w:tab w:val="clear" w:pos="9355"/>
      </w:tabs>
      <w:autoSpaceDE/>
      <w:autoSpaceDN/>
      <w:adjustRightInd/>
      <w:snapToGrid/>
      <w:spacing w:after="160" w:line="240" w:lineRule="exact"/>
    </w:pPr>
    <w:rPr>
      <w:rFonts w:ascii="Verdana" w:eastAsia="MS Mincho" w:hAnsi="Verdana" w:cs="Franklin Gothic Book"/>
      <w:color w:val="auto"/>
      <w:sz w:val="20"/>
      <w:szCs w:val="20"/>
      <w:lang w:val="en-US" w:eastAsia="en-US"/>
    </w:rPr>
  </w:style>
  <w:style w:type="character" w:customStyle="1" w:styleId="button-search">
    <w:name w:val="button-search"/>
    <w:basedOn w:val="a4"/>
    <w:rsid w:val="002F3115"/>
  </w:style>
  <w:style w:type="numbering" w:customStyle="1" w:styleId="1f8">
    <w:name w:val="Нет списка1"/>
    <w:next w:val="a6"/>
    <w:uiPriority w:val="99"/>
    <w:semiHidden/>
    <w:unhideWhenUsed/>
    <w:rsid w:val="006C2A72"/>
  </w:style>
  <w:style w:type="character" w:customStyle="1" w:styleId="315">
    <w:name w:val="Знак Знак31"/>
    <w:basedOn w:val="a4"/>
    <w:locked/>
    <w:rsid w:val="006C2A72"/>
    <w:rPr>
      <w:sz w:val="26"/>
      <w:szCs w:val="26"/>
      <w:lang w:val="ru-RU" w:eastAsia="ru-RU"/>
    </w:rPr>
  </w:style>
  <w:style w:type="character" w:customStyle="1" w:styleId="120">
    <w:name w:val="Знак1 Знак Знак Знак2"/>
    <w:basedOn w:val="a4"/>
    <w:semiHidden/>
    <w:rsid w:val="006C2A72"/>
    <w:rPr>
      <w:sz w:val="20"/>
      <w:szCs w:val="20"/>
    </w:rPr>
  </w:style>
  <w:style w:type="character" w:customStyle="1" w:styleId="260">
    <w:name w:val="Знак Знак26"/>
    <w:basedOn w:val="a4"/>
    <w:semiHidden/>
    <w:rsid w:val="006C2A72"/>
    <w:rPr>
      <w:rFonts w:ascii="Calibri" w:eastAsia="Times New Roman" w:hAnsi="Calibri" w:cs="Times New Roman"/>
      <w:b/>
      <w:bCs/>
    </w:rPr>
  </w:style>
  <w:style w:type="character" w:customStyle="1" w:styleId="270">
    <w:name w:val="Знак Знак27"/>
    <w:basedOn w:val="a4"/>
    <w:locked/>
    <w:rsid w:val="006C2A72"/>
    <w:rPr>
      <w:rFonts w:eastAsia="SimSun"/>
      <w:b/>
      <w:bCs/>
      <w:i/>
      <w:iCs/>
      <w:sz w:val="26"/>
      <w:szCs w:val="26"/>
      <w:lang w:val="ru-RU" w:eastAsia="zh-CN"/>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w:basedOn w:val="a3"/>
    <w:next w:val="21"/>
    <w:autoRedefine/>
    <w:rsid w:val="006C2A72"/>
    <w:pPr>
      <w:widowControl/>
      <w:tabs>
        <w:tab w:val="clear" w:pos="4677"/>
        <w:tab w:val="clear" w:pos="9355"/>
      </w:tabs>
      <w:autoSpaceDE/>
      <w:autoSpaceDN/>
      <w:adjustRightInd/>
      <w:snapToGrid/>
      <w:spacing w:after="160" w:line="240" w:lineRule="exact"/>
    </w:pPr>
    <w:rPr>
      <w:color w:val="auto"/>
      <w:sz w:val="24"/>
      <w:szCs w:val="20"/>
      <w:lang w:val="en-US" w:eastAsia="en-US"/>
    </w:rPr>
  </w:style>
  <w:style w:type="paragraph" w:customStyle="1" w:styleId="Style17">
    <w:name w:val="Style17"/>
    <w:basedOn w:val="a3"/>
    <w:uiPriority w:val="99"/>
    <w:rsid w:val="006C2A72"/>
    <w:pPr>
      <w:tabs>
        <w:tab w:val="clear" w:pos="4677"/>
        <w:tab w:val="clear" w:pos="9355"/>
      </w:tabs>
      <w:snapToGrid/>
      <w:spacing w:line="723" w:lineRule="exact"/>
      <w:ind w:firstLine="614"/>
      <w:jc w:val="both"/>
    </w:pPr>
    <w:rPr>
      <w:color w:val="auto"/>
      <w:sz w:val="24"/>
      <w:szCs w:val="24"/>
    </w:rPr>
  </w:style>
  <w:style w:type="numbering" w:customStyle="1" w:styleId="117">
    <w:name w:val="Нет списка11"/>
    <w:next w:val="a6"/>
    <w:uiPriority w:val="99"/>
    <w:semiHidden/>
    <w:unhideWhenUsed/>
    <w:rsid w:val="006C2A72"/>
  </w:style>
  <w:style w:type="paragraph" w:customStyle="1" w:styleId="msonormalmailrucssattributepostfix">
    <w:name w:val="msonormal_mailru_css_attribute_postfix"/>
    <w:basedOn w:val="a3"/>
    <w:rsid w:val="006C2A72"/>
    <w:pPr>
      <w:widowControl/>
      <w:tabs>
        <w:tab w:val="clear" w:pos="4677"/>
        <w:tab w:val="clear" w:pos="9355"/>
      </w:tabs>
      <w:autoSpaceDE/>
      <w:autoSpaceDN/>
      <w:adjustRightInd/>
      <w:snapToGrid/>
      <w:spacing w:before="100" w:beforeAutospacing="1" w:after="100" w:afterAutospacing="1"/>
    </w:pPr>
    <w:rPr>
      <w:color w:val="auto"/>
      <w:sz w:val="24"/>
      <w:szCs w:val="24"/>
    </w:rPr>
  </w:style>
  <w:style w:type="numbering" w:customStyle="1" w:styleId="2f4">
    <w:name w:val="Нет списка2"/>
    <w:next w:val="a6"/>
    <w:uiPriority w:val="99"/>
    <w:semiHidden/>
    <w:unhideWhenUsed/>
    <w:rsid w:val="006C2A72"/>
  </w:style>
  <w:style w:type="numbering" w:customStyle="1" w:styleId="121">
    <w:name w:val="Нет списка12"/>
    <w:next w:val="a6"/>
    <w:uiPriority w:val="99"/>
    <w:semiHidden/>
    <w:unhideWhenUsed/>
    <w:rsid w:val="006C2A72"/>
  </w:style>
</w:styles>
</file>

<file path=word/webSettings.xml><?xml version="1.0" encoding="utf-8"?>
<w:webSettings xmlns:r="http://schemas.openxmlformats.org/officeDocument/2006/relationships" xmlns:w="http://schemas.openxmlformats.org/wordprocessingml/2006/main">
  <w:divs>
    <w:div w:id="54086606">
      <w:bodyDiv w:val="1"/>
      <w:marLeft w:val="0"/>
      <w:marRight w:val="0"/>
      <w:marTop w:val="0"/>
      <w:marBottom w:val="0"/>
      <w:divBdr>
        <w:top w:val="none" w:sz="0" w:space="0" w:color="auto"/>
        <w:left w:val="none" w:sz="0" w:space="0" w:color="auto"/>
        <w:bottom w:val="none" w:sz="0" w:space="0" w:color="auto"/>
        <w:right w:val="none" w:sz="0" w:space="0" w:color="auto"/>
      </w:divBdr>
    </w:div>
    <w:div w:id="125320609">
      <w:bodyDiv w:val="1"/>
      <w:marLeft w:val="0"/>
      <w:marRight w:val="0"/>
      <w:marTop w:val="0"/>
      <w:marBottom w:val="0"/>
      <w:divBdr>
        <w:top w:val="none" w:sz="0" w:space="0" w:color="auto"/>
        <w:left w:val="none" w:sz="0" w:space="0" w:color="auto"/>
        <w:bottom w:val="none" w:sz="0" w:space="0" w:color="auto"/>
        <w:right w:val="none" w:sz="0" w:space="0" w:color="auto"/>
      </w:divBdr>
    </w:div>
    <w:div w:id="178352372">
      <w:bodyDiv w:val="1"/>
      <w:marLeft w:val="0"/>
      <w:marRight w:val="0"/>
      <w:marTop w:val="0"/>
      <w:marBottom w:val="0"/>
      <w:divBdr>
        <w:top w:val="none" w:sz="0" w:space="0" w:color="auto"/>
        <w:left w:val="none" w:sz="0" w:space="0" w:color="auto"/>
        <w:bottom w:val="none" w:sz="0" w:space="0" w:color="auto"/>
        <w:right w:val="none" w:sz="0" w:space="0" w:color="auto"/>
      </w:divBdr>
    </w:div>
    <w:div w:id="353460574">
      <w:bodyDiv w:val="1"/>
      <w:marLeft w:val="0"/>
      <w:marRight w:val="0"/>
      <w:marTop w:val="0"/>
      <w:marBottom w:val="0"/>
      <w:divBdr>
        <w:top w:val="none" w:sz="0" w:space="0" w:color="auto"/>
        <w:left w:val="none" w:sz="0" w:space="0" w:color="auto"/>
        <w:bottom w:val="none" w:sz="0" w:space="0" w:color="auto"/>
        <w:right w:val="none" w:sz="0" w:space="0" w:color="auto"/>
      </w:divBdr>
    </w:div>
    <w:div w:id="432045450">
      <w:bodyDiv w:val="1"/>
      <w:marLeft w:val="0"/>
      <w:marRight w:val="0"/>
      <w:marTop w:val="0"/>
      <w:marBottom w:val="0"/>
      <w:divBdr>
        <w:top w:val="none" w:sz="0" w:space="0" w:color="auto"/>
        <w:left w:val="none" w:sz="0" w:space="0" w:color="auto"/>
        <w:bottom w:val="none" w:sz="0" w:space="0" w:color="auto"/>
        <w:right w:val="none" w:sz="0" w:space="0" w:color="auto"/>
      </w:divBdr>
    </w:div>
    <w:div w:id="466629403">
      <w:bodyDiv w:val="1"/>
      <w:marLeft w:val="0"/>
      <w:marRight w:val="0"/>
      <w:marTop w:val="0"/>
      <w:marBottom w:val="0"/>
      <w:divBdr>
        <w:top w:val="none" w:sz="0" w:space="0" w:color="auto"/>
        <w:left w:val="none" w:sz="0" w:space="0" w:color="auto"/>
        <w:bottom w:val="none" w:sz="0" w:space="0" w:color="auto"/>
        <w:right w:val="none" w:sz="0" w:space="0" w:color="auto"/>
      </w:divBdr>
    </w:div>
    <w:div w:id="665743002">
      <w:bodyDiv w:val="1"/>
      <w:marLeft w:val="0"/>
      <w:marRight w:val="0"/>
      <w:marTop w:val="0"/>
      <w:marBottom w:val="0"/>
      <w:divBdr>
        <w:top w:val="none" w:sz="0" w:space="0" w:color="auto"/>
        <w:left w:val="none" w:sz="0" w:space="0" w:color="auto"/>
        <w:bottom w:val="none" w:sz="0" w:space="0" w:color="auto"/>
        <w:right w:val="none" w:sz="0" w:space="0" w:color="auto"/>
      </w:divBdr>
    </w:div>
    <w:div w:id="720712835">
      <w:bodyDiv w:val="1"/>
      <w:marLeft w:val="0"/>
      <w:marRight w:val="0"/>
      <w:marTop w:val="0"/>
      <w:marBottom w:val="0"/>
      <w:divBdr>
        <w:top w:val="none" w:sz="0" w:space="0" w:color="auto"/>
        <w:left w:val="none" w:sz="0" w:space="0" w:color="auto"/>
        <w:bottom w:val="none" w:sz="0" w:space="0" w:color="auto"/>
        <w:right w:val="none" w:sz="0" w:space="0" w:color="auto"/>
      </w:divBdr>
    </w:div>
    <w:div w:id="740058495">
      <w:bodyDiv w:val="1"/>
      <w:marLeft w:val="0"/>
      <w:marRight w:val="0"/>
      <w:marTop w:val="0"/>
      <w:marBottom w:val="0"/>
      <w:divBdr>
        <w:top w:val="none" w:sz="0" w:space="0" w:color="auto"/>
        <w:left w:val="none" w:sz="0" w:space="0" w:color="auto"/>
        <w:bottom w:val="none" w:sz="0" w:space="0" w:color="auto"/>
        <w:right w:val="none" w:sz="0" w:space="0" w:color="auto"/>
      </w:divBdr>
    </w:div>
    <w:div w:id="863009821">
      <w:bodyDiv w:val="1"/>
      <w:marLeft w:val="0"/>
      <w:marRight w:val="0"/>
      <w:marTop w:val="0"/>
      <w:marBottom w:val="0"/>
      <w:divBdr>
        <w:top w:val="none" w:sz="0" w:space="0" w:color="auto"/>
        <w:left w:val="none" w:sz="0" w:space="0" w:color="auto"/>
        <w:bottom w:val="none" w:sz="0" w:space="0" w:color="auto"/>
        <w:right w:val="none" w:sz="0" w:space="0" w:color="auto"/>
      </w:divBdr>
    </w:div>
    <w:div w:id="1135292403">
      <w:bodyDiv w:val="1"/>
      <w:marLeft w:val="0"/>
      <w:marRight w:val="0"/>
      <w:marTop w:val="0"/>
      <w:marBottom w:val="0"/>
      <w:divBdr>
        <w:top w:val="none" w:sz="0" w:space="0" w:color="auto"/>
        <w:left w:val="none" w:sz="0" w:space="0" w:color="auto"/>
        <w:bottom w:val="none" w:sz="0" w:space="0" w:color="auto"/>
        <w:right w:val="none" w:sz="0" w:space="0" w:color="auto"/>
      </w:divBdr>
    </w:div>
    <w:div w:id="1144618982">
      <w:bodyDiv w:val="1"/>
      <w:marLeft w:val="0"/>
      <w:marRight w:val="0"/>
      <w:marTop w:val="0"/>
      <w:marBottom w:val="0"/>
      <w:divBdr>
        <w:top w:val="none" w:sz="0" w:space="0" w:color="auto"/>
        <w:left w:val="none" w:sz="0" w:space="0" w:color="auto"/>
        <w:bottom w:val="none" w:sz="0" w:space="0" w:color="auto"/>
        <w:right w:val="none" w:sz="0" w:space="0" w:color="auto"/>
      </w:divBdr>
    </w:div>
    <w:div w:id="1245142982">
      <w:bodyDiv w:val="1"/>
      <w:marLeft w:val="0"/>
      <w:marRight w:val="0"/>
      <w:marTop w:val="0"/>
      <w:marBottom w:val="0"/>
      <w:divBdr>
        <w:top w:val="none" w:sz="0" w:space="0" w:color="auto"/>
        <w:left w:val="none" w:sz="0" w:space="0" w:color="auto"/>
        <w:bottom w:val="none" w:sz="0" w:space="0" w:color="auto"/>
        <w:right w:val="none" w:sz="0" w:space="0" w:color="auto"/>
      </w:divBdr>
    </w:div>
    <w:div w:id="1252007130">
      <w:bodyDiv w:val="1"/>
      <w:marLeft w:val="0"/>
      <w:marRight w:val="0"/>
      <w:marTop w:val="0"/>
      <w:marBottom w:val="0"/>
      <w:divBdr>
        <w:top w:val="none" w:sz="0" w:space="0" w:color="auto"/>
        <w:left w:val="none" w:sz="0" w:space="0" w:color="auto"/>
        <w:bottom w:val="none" w:sz="0" w:space="0" w:color="auto"/>
        <w:right w:val="none" w:sz="0" w:space="0" w:color="auto"/>
      </w:divBdr>
    </w:div>
    <w:div w:id="1446005272">
      <w:bodyDiv w:val="1"/>
      <w:marLeft w:val="0"/>
      <w:marRight w:val="0"/>
      <w:marTop w:val="0"/>
      <w:marBottom w:val="0"/>
      <w:divBdr>
        <w:top w:val="none" w:sz="0" w:space="0" w:color="auto"/>
        <w:left w:val="none" w:sz="0" w:space="0" w:color="auto"/>
        <w:bottom w:val="none" w:sz="0" w:space="0" w:color="auto"/>
        <w:right w:val="none" w:sz="0" w:space="0" w:color="auto"/>
      </w:divBdr>
    </w:div>
    <w:div w:id="1448962553">
      <w:bodyDiv w:val="1"/>
      <w:marLeft w:val="0"/>
      <w:marRight w:val="0"/>
      <w:marTop w:val="0"/>
      <w:marBottom w:val="0"/>
      <w:divBdr>
        <w:top w:val="none" w:sz="0" w:space="0" w:color="auto"/>
        <w:left w:val="none" w:sz="0" w:space="0" w:color="auto"/>
        <w:bottom w:val="none" w:sz="0" w:space="0" w:color="auto"/>
        <w:right w:val="none" w:sz="0" w:space="0" w:color="auto"/>
      </w:divBdr>
    </w:div>
    <w:div w:id="1509901614">
      <w:bodyDiv w:val="1"/>
      <w:marLeft w:val="0"/>
      <w:marRight w:val="0"/>
      <w:marTop w:val="0"/>
      <w:marBottom w:val="0"/>
      <w:divBdr>
        <w:top w:val="none" w:sz="0" w:space="0" w:color="auto"/>
        <w:left w:val="none" w:sz="0" w:space="0" w:color="auto"/>
        <w:bottom w:val="none" w:sz="0" w:space="0" w:color="auto"/>
        <w:right w:val="none" w:sz="0" w:space="0" w:color="auto"/>
      </w:divBdr>
    </w:div>
    <w:div w:id="1713074409">
      <w:bodyDiv w:val="1"/>
      <w:marLeft w:val="0"/>
      <w:marRight w:val="0"/>
      <w:marTop w:val="0"/>
      <w:marBottom w:val="0"/>
      <w:divBdr>
        <w:top w:val="none" w:sz="0" w:space="0" w:color="auto"/>
        <w:left w:val="none" w:sz="0" w:space="0" w:color="auto"/>
        <w:bottom w:val="none" w:sz="0" w:space="0" w:color="auto"/>
        <w:right w:val="none" w:sz="0" w:space="0" w:color="auto"/>
      </w:divBdr>
    </w:div>
    <w:div w:id="1737168410">
      <w:bodyDiv w:val="1"/>
      <w:marLeft w:val="0"/>
      <w:marRight w:val="0"/>
      <w:marTop w:val="0"/>
      <w:marBottom w:val="0"/>
      <w:divBdr>
        <w:top w:val="none" w:sz="0" w:space="0" w:color="auto"/>
        <w:left w:val="none" w:sz="0" w:space="0" w:color="auto"/>
        <w:bottom w:val="none" w:sz="0" w:space="0" w:color="auto"/>
        <w:right w:val="none" w:sz="0" w:space="0" w:color="auto"/>
      </w:divBdr>
    </w:div>
    <w:div w:id="1831367179">
      <w:bodyDiv w:val="1"/>
      <w:marLeft w:val="0"/>
      <w:marRight w:val="0"/>
      <w:marTop w:val="0"/>
      <w:marBottom w:val="0"/>
      <w:divBdr>
        <w:top w:val="none" w:sz="0" w:space="0" w:color="auto"/>
        <w:left w:val="none" w:sz="0" w:space="0" w:color="auto"/>
        <w:bottom w:val="none" w:sz="0" w:space="0" w:color="auto"/>
        <w:right w:val="none" w:sz="0" w:space="0" w:color="auto"/>
      </w:divBdr>
    </w:div>
    <w:div w:id="1933858120">
      <w:bodyDiv w:val="1"/>
      <w:marLeft w:val="0"/>
      <w:marRight w:val="0"/>
      <w:marTop w:val="0"/>
      <w:marBottom w:val="0"/>
      <w:divBdr>
        <w:top w:val="none" w:sz="0" w:space="0" w:color="auto"/>
        <w:left w:val="none" w:sz="0" w:space="0" w:color="auto"/>
        <w:bottom w:val="none" w:sz="0" w:space="0" w:color="auto"/>
        <w:right w:val="none" w:sz="0" w:space="0" w:color="auto"/>
      </w:divBdr>
    </w:div>
    <w:div w:id="1968656270">
      <w:marLeft w:val="0"/>
      <w:marRight w:val="0"/>
      <w:marTop w:val="0"/>
      <w:marBottom w:val="0"/>
      <w:divBdr>
        <w:top w:val="none" w:sz="0" w:space="0" w:color="auto"/>
        <w:left w:val="none" w:sz="0" w:space="0" w:color="auto"/>
        <w:bottom w:val="none" w:sz="0" w:space="0" w:color="auto"/>
        <w:right w:val="none" w:sz="0" w:space="0" w:color="auto"/>
      </w:divBdr>
    </w:div>
    <w:div w:id="1968656271">
      <w:marLeft w:val="0"/>
      <w:marRight w:val="0"/>
      <w:marTop w:val="0"/>
      <w:marBottom w:val="0"/>
      <w:divBdr>
        <w:top w:val="none" w:sz="0" w:space="0" w:color="auto"/>
        <w:left w:val="none" w:sz="0" w:space="0" w:color="auto"/>
        <w:bottom w:val="none" w:sz="0" w:space="0" w:color="auto"/>
        <w:right w:val="none" w:sz="0" w:space="0" w:color="auto"/>
      </w:divBdr>
    </w:div>
    <w:div w:id="1968656272">
      <w:marLeft w:val="0"/>
      <w:marRight w:val="0"/>
      <w:marTop w:val="0"/>
      <w:marBottom w:val="0"/>
      <w:divBdr>
        <w:top w:val="none" w:sz="0" w:space="0" w:color="auto"/>
        <w:left w:val="none" w:sz="0" w:space="0" w:color="auto"/>
        <w:bottom w:val="none" w:sz="0" w:space="0" w:color="auto"/>
        <w:right w:val="none" w:sz="0" w:space="0" w:color="auto"/>
      </w:divBdr>
    </w:div>
    <w:div w:id="1968656273">
      <w:marLeft w:val="0"/>
      <w:marRight w:val="0"/>
      <w:marTop w:val="0"/>
      <w:marBottom w:val="0"/>
      <w:divBdr>
        <w:top w:val="none" w:sz="0" w:space="0" w:color="auto"/>
        <w:left w:val="none" w:sz="0" w:space="0" w:color="auto"/>
        <w:bottom w:val="none" w:sz="0" w:space="0" w:color="auto"/>
        <w:right w:val="none" w:sz="0" w:space="0" w:color="auto"/>
      </w:divBdr>
    </w:div>
    <w:div w:id="1968656275">
      <w:marLeft w:val="0"/>
      <w:marRight w:val="0"/>
      <w:marTop w:val="0"/>
      <w:marBottom w:val="0"/>
      <w:divBdr>
        <w:top w:val="none" w:sz="0" w:space="0" w:color="auto"/>
        <w:left w:val="none" w:sz="0" w:space="0" w:color="auto"/>
        <w:bottom w:val="none" w:sz="0" w:space="0" w:color="auto"/>
        <w:right w:val="none" w:sz="0" w:space="0" w:color="auto"/>
      </w:divBdr>
    </w:div>
    <w:div w:id="1968656276">
      <w:marLeft w:val="0"/>
      <w:marRight w:val="0"/>
      <w:marTop w:val="0"/>
      <w:marBottom w:val="0"/>
      <w:divBdr>
        <w:top w:val="none" w:sz="0" w:space="0" w:color="auto"/>
        <w:left w:val="none" w:sz="0" w:space="0" w:color="auto"/>
        <w:bottom w:val="none" w:sz="0" w:space="0" w:color="auto"/>
        <w:right w:val="none" w:sz="0" w:space="0" w:color="auto"/>
      </w:divBdr>
    </w:div>
    <w:div w:id="1968656277">
      <w:marLeft w:val="0"/>
      <w:marRight w:val="0"/>
      <w:marTop w:val="0"/>
      <w:marBottom w:val="0"/>
      <w:divBdr>
        <w:top w:val="none" w:sz="0" w:space="0" w:color="auto"/>
        <w:left w:val="none" w:sz="0" w:space="0" w:color="auto"/>
        <w:bottom w:val="none" w:sz="0" w:space="0" w:color="auto"/>
        <w:right w:val="none" w:sz="0" w:space="0" w:color="auto"/>
      </w:divBdr>
    </w:div>
    <w:div w:id="1968656278">
      <w:marLeft w:val="0"/>
      <w:marRight w:val="0"/>
      <w:marTop w:val="0"/>
      <w:marBottom w:val="0"/>
      <w:divBdr>
        <w:top w:val="none" w:sz="0" w:space="0" w:color="auto"/>
        <w:left w:val="none" w:sz="0" w:space="0" w:color="auto"/>
        <w:bottom w:val="none" w:sz="0" w:space="0" w:color="auto"/>
        <w:right w:val="none" w:sz="0" w:space="0" w:color="auto"/>
      </w:divBdr>
    </w:div>
    <w:div w:id="1968656279">
      <w:marLeft w:val="0"/>
      <w:marRight w:val="0"/>
      <w:marTop w:val="0"/>
      <w:marBottom w:val="0"/>
      <w:divBdr>
        <w:top w:val="none" w:sz="0" w:space="0" w:color="auto"/>
        <w:left w:val="none" w:sz="0" w:space="0" w:color="auto"/>
        <w:bottom w:val="none" w:sz="0" w:space="0" w:color="auto"/>
        <w:right w:val="none" w:sz="0" w:space="0" w:color="auto"/>
      </w:divBdr>
    </w:div>
    <w:div w:id="1968656280">
      <w:marLeft w:val="0"/>
      <w:marRight w:val="0"/>
      <w:marTop w:val="0"/>
      <w:marBottom w:val="0"/>
      <w:divBdr>
        <w:top w:val="none" w:sz="0" w:space="0" w:color="auto"/>
        <w:left w:val="none" w:sz="0" w:space="0" w:color="auto"/>
        <w:bottom w:val="none" w:sz="0" w:space="0" w:color="auto"/>
        <w:right w:val="none" w:sz="0" w:space="0" w:color="auto"/>
      </w:divBdr>
    </w:div>
    <w:div w:id="1968656281">
      <w:marLeft w:val="0"/>
      <w:marRight w:val="0"/>
      <w:marTop w:val="0"/>
      <w:marBottom w:val="0"/>
      <w:divBdr>
        <w:top w:val="none" w:sz="0" w:space="0" w:color="auto"/>
        <w:left w:val="none" w:sz="0" w:space="0" w:color="auto"/>
        <w:bottom w:val="none" w:sz="0" w:space="0" w:color="auto"/>
        <w:right w:val="none" w:sz="0" w:space="0" w:color="auto"/>
      </w:divBdr>
    </w:div>
    <w:div w:id="1968656282">
      <w:marLeft w:val="0"/>
      <w:marRight w:val="0"/>
      <w:marTop w:val="0"/>
      <w:marBottom w:val="0"/>
      <w:divBdr>
        <w:top w:val="none" w:sz="0" w:space="0" w:color="auto"/>
        <w:left w:val="none" w:sz="0" w:space="0" w:color="auto"/>
        <w:bottom w:val="none" w:sz="0" w:space="0" w:color="auto"/>
        <w:right w:val="none" w:sz="0" w:space="0" w:color="auto"/>
      </w:divBdr>
    </w:div>
    <w:div w:id="1968656283">
      <w:marLeft w:val="0"/>
      <w:marRight w:val="0"/>
      <w:marTop w:val="0"/>
      <w:marBottom w:val="0"/>
      <w:divBdr>
        <w:top w:val="none" w:sz="0" w:space="0" w:color="auto"/>
        <w:left w:val="none" w:sz="0" w:space="0" w:color="auto"/>
        <w:bottom w:val="none" w:sz="0" w:space="0" w:color="auto"/>
        <w:right w:val="none" w:sz="0" w:space="0" w:color="auto"/>
      </w:divBdr>
    </w:div>
    <w:div w:id="1968656284">
      <w:marLeft w:val="0"/>
      <w:marRight w:val="0"/>
      <w:marTop w:val="0"/>
      <w:marBottom w:val="0"/>
      <w:divBdr>
        <w:top w:val="none" w:sz="0" w:space="0" w:color="auto"/>
        <w:left w:val="none" w:sz="0" w:space="0" w:color="auto"/>
        <w:bottom w:val="none" w:sz="0" w:space="0" w:color="auto"/>
        <w:right w:val="none" w:sz="0" w:space="0" w:color="auto"/>
      </w:divBdr>
    </w:div>
    <w:div w:id="1968656285">
      <w:marLeft w:val="0"/>
      <w:marRight w:val="0"/>
      <w:marTop w:val="0"/>
      <w:marBottom w:val="0"/>
      <w:divBdr>
        <w:top w:val="none" w:sz="0" w:space="0" w:color="auto"/>
        <w:left w:val="none" w:sz="0" w:space="0" w:color="auto"/>
        <w:bottom w:val="none" w:sz="0" w:space="0" w:color="auto"/>
        <w:right w:val="none" w:sz="0" w:space="0" w:color="auto"/>
      </w:divBdr>
    </w:div>
    <w:div w:id="1968656286">
      <w:marLeft w:val="0"/>
      <w:marRight w:val="0"/>
      <w:marTop w:val="0"/>
      <w:marBottom w:val="0"/>
      <w:divBdr>
        <w:top w:val="none" w:sz="0" w:space="0" w:color="auto"/>
        <w:left w:val="none" w:sz="0" w:space="0" w:color="auto"/>
        <w:bottom w:val="none" w:sz="0" w:space="0" w:color="auto"/>
        <w:right w:val="none" w:sz="0" w:space="0" w:color="auto"/>
      </w:divBdr>
    </w:div>
    <w:div w:id="1968656287">
      <w:marLeft w:val="0"/>
      <w:marRight w:val="0"/>
      <w:marTop w:val="0"/>
      <w:marBottom w:val="0"/>
      <w:divBdr>
        <w:top w:val="none" w:sz="0" w:space="0" w:color="auto"/>
        <w:left w:val="none" w:sz="0" w:space="0" w:color="auto"/>
        <w:bottom w:val="none" w:sz="0" w:space="0" w:color="auto"/>
        <w:right w:val="none" w:sz="0" w:space="0" w:color="auto"/>
      </w:divBdr>
    </w:div>
    <w:div w:id="1968656288">
      <w:marLeft w:val="0"/>
      <w:marRight w:val="0"/>
      <w:marTop w:val="0"/>
      <w:marBottom w:val="0"/>
      <w:divBdr>
        <w:top w:val="none" w:sz="0" w:space="0" w:color="auto"/>
        <w:left w:val="none" w:sz="0" w:space="0" w:color="auto"/>
        <w:bottom w:val="none" w:sz="0" w:space="0" w:color="auto"/>
        <w:right w:val="none" w:sz="0" w:space="0" w:color="auto"/>
      </w:divBdr>
    </w:div>
    <w:div w:id="1968656289">
      <w:marLeft w:val="0"/>
      <w:marRight w:val="0"/>
      <w:marTop w:val="0"/>
      <w:marBottom w:val="0"/>
      <w:divBdr>
        <w:top w:val="none" w:sz="0" w:space="0" w:color="auto"/>
        <w:left w:val="none" w:sz="0" w:space="0" w:color="auto"/>
        <w:bottom w:val="none" w:sz="0" w:space="0" w:color="auto"/>
        <w:right w:val="none" w:sz="0" w:space="0" w:color="auto"/>
      </w:divBdr>
    </w:div>
    <w:div w:id="1968656290">
      <w:marLeft w:val="0"/>
      <w:marRight w:val="0"/>
      <w:marTop w:val="0"/>
      <w:marBottom w:val="0"/>
      <w:divBdr>
        <w:top w:val="none" w:sz="0" w:space="0" w:color="auto"/>
        <w:left w:val="none" w:sz="0" w:space="0" w:color="auto"/>
        <w:bottom w:val="none" w:sz="0" w:space="0" w:color="auto"/>
        <w:right w:val="none" w:sz="0" w:space="0" w:color="auto"/>
      </w:divBdr>
    </w:div>
    <w:div w:id="1968656291">
      <w:marLeft w:val="0"/>
      <w:marRight w:val="0"/>
      <w:marTop w:val="0"/>
      <w:marBottom w:val="0"/>
      <w:divBdr>
        <w:top w:val="none" w:sz="0" w:space="0" w:color="auto"/>
        <w:left w:val="none" w:sz="0" w:space="0" w:color="auto"/>
        <w:bottom w:val="none" w:sz="0" w:space="0" w:color="auto"/>
        <w:right w:val="none" w:sz="0" w:space="0" w:color="auto"/>
      </w:divBdr>
    </w:div>
    <w:div w:id="1968656292">
      <w:marLeft w:val="0"/>
      <w:marRight w:val="0"/>
      <w:marTop w:val="0"/>
      <w:marBottom w:val="0"/>
      <w:divBdr>
        <w:top w:val="none" w:sz="0" w:space="0" w:color="auto"/>
        <w:left w:val="none" w:sz="0" w:space="0" w:color="auto"/>
        <w:bottom w:val="none" w:sz="0" w:space="0" w:color="auto"/>
        <w:right w:val="none" w:sz="0" w:space="0" w:color="auto"/>
      </w:divBdr>
    </w:div>
    <w:div w:id="1968656293">
      <w:marLeft w:val="0"/>
      <w:marRight w:val="0"/>
      <w:marTop w:val="0"/>
      <w:marBottom w:val="0"/>
      <w:divBdr>
        <w:top w:val="none" w:sz="0" w:space="0" w:color="auto"/>
        <w:left w:val="none" w:sz="0" w:space="0" w:color="auto"/>
        <w:bottom w:val="none" w:sz="0" w:space="0" w:color="auto"/>
        <w:right w:val="none" w:sz="0" w:space="0" w:color="auto"/>
      </w:divBdr>
    </w:div>
    <w:div w:id="1968656294">
      <w:marLeft w:val="0"/>
      <w:marRight w:val="0"/>
      <w:marTop w:val="0"/>
      <w:marBottom w:val="0"/>
      <w:divBdr>
        <w:top w:val="none" w:sz="0" w:space="0" w:color="auto"/>
        <w:left w:val="none" w:sz="0" w:space="0" w:color="auto"/>
        <w:bottom w:val="none" w:sz="0" w:space="0" w:color="auto"/>
        <w:right w:val="none" w:sz="0" w:space="0" w:color="auto"/>
      </w:divBdr>
    </w:div>
    <w:div w:id="1968656295">
      <w:marLeft w:val="0"/>
      <w:marRight w:val="0"/>
      <w:marTop w:val="0"/>
      <w:marBottom w:val="0"/>
      <w:divBdr>
        <w:top w:val="none" w:sz="0" w:space="0" w:color="auto"/>
        <w:left w:val="none" w:sz="0" w:space="0" w:color="auto"/>
        <w:bottom w:val="none" w:sz="0" w:space="0" w:color="auto"/>
        <w:right w:val="none" w:sz="0" w:space="0" w:color="auto"/>
      </w:divBdr>
    </w:div>
    <w:div w:id="1968656296">
      <w:marLeft w:val="0"/>
      <w:marRight w:val="0"/>
      <w:marTop w:val="0"/>
      <w:marBottom w:val="0"/>
      <w:divBdr>
        <w:top w:val="none" w:sz="0" w:space="0" w:color="auto"/>
        <w:left w:val="none" w:sz="0" w:space="0" w:color="auto"/>
        <w:bottom w:val="none" w:sz="0" w:space="0" w:color="auto"/>
        <w:right w:val="none" w:sz="0" w:space="0" w:color="auto"/>
      </w:divBdr>
    </w:div>
    <w:div w:id="1968656297">
      <w:marLeft w:val="0"/>
      <w:marRight w:val="0"/>
      <w:marTop w:val="0"/>
      <w:marBottom w:val="0"/>
      <w:divBdr>
        <w:top w:val="none" w:sz="0" w:space="0" w:color="auto"/>
        <w:left w:val="none" w:sz="0" w:space="0" w:color="auto"/>
        <w:bottom w:val="none" w:sz="0" w:space="0" w:color="auto"/>
        <w:right w:val="none" w:sz="0" w:space="0" w:color="auto"/>
      </w:divBdr>
    </w:div>
    <w:div w:id="1968656298">
      <w:marLeft w:val="0"/>
      <w:marRight w:val="0"/>
      <w:marTop w:val="0"/>
      <w:marBottom w:val="0"/>
      <w:divBdr>
        <w:top w:val="none" w:sz="0" w:space="0" w:color="auto"/>
        <w:left w:val="none" w:sz="0" w:space="0" w:color="auto"/>
        <w:bottom w:val="none" w:sz="0" w:space="0" w:color="auto"/>
        <w:right w:val="none" w:sz="0" w:space="0" w:color="auto"/>
      </w:divBdr>
    </w:div>
    <w:div w:id="1968656299">
      <w:marLeft w:val="0"/>
      <w:marRight w:val="0"/>
      <w:marTop w:val="0"/>
      <w:marBottom w:val="0"/>
      <w:divBdr>
        <w:top w:val="none" w:sz="0" w:space="0" w:color="auto"/>
        <w:left w:val="none" w:sz="0" w:space="0" w:color="auto"/>
        <w:bottom w:val="none" w:sz="0" w:space="0" w:color="auto"/>
        <w:right w:val="none" w:sz="0" w:space="0" w:color="auto"/>
      </w:divBdr>
    </w:div>
    <w:div w:id="1968656300">
      <w:marLeft w:val="0"/>
      <w:marRight w:val="0"/>
      <w:marTop w:val="0"/>
      <w:marBottom w:val="0"/>
      <w:divBdr>
        <w:top w:val="none" w:sz="0" w:space="0" w:color="auto"/>
        <w:left w:val="none" w:sz="0" w:space="0" w:color="auto"/>
        <w:bottom w:val="none" w:sz="0" w:space="0" w:color="auto"/>
        <w:right w:val="none" w:sz="0" w:space="0" w:color="auto"/>
      </w:divBdr>
    </w:div>
    <w:div w:id="1968656301">
      <w:marLeft w:val="0"/>
      <w:marRight w:val="0"/>
      <w:marTop w:val="0"/>
      <w:marBottom w:val="0"/>
      <w:divBdr>
        <w:top w:val="none" w:sz="0" w:space="0" w:color="auto"/>
        <w:left w:val="none" w:sz="0" w:space="0" w:color="auto"/>
        <w:bottom w:val="none" w:sz="0" w:space="0" w:color="auto"/>
        <w:right w:val="none" w:sz="0" w:space="0" w:color="auto"/>
      </w:divBdr>
    </w:div>
    <w:div w:id="1968656302">
      <w:marLeft w:val="0"/>
      <w:marRight w:val="0"/>
      <w:marTop w:val="0"/>
      <w:marBottom w:val="0"/>
      <w:divBdr>
        <w:top w:val="none" w:sz="0" w:space="0" w:color="auto"/>
        <w:left w:val="none" w:sz="0" w:space="0" w:color="auto"/>
        <w:bottom w:val="none" w:sz="0" w:space="0" w:color="auto"/>
        <w:right w:val="none" w:sz="0" w:space="0" w:color="auto"/>
      </w:divBdr>
    </w:div>
    <w:div w:id="1968656303">
      <w:marLeft w:val="0"/>
      <w:marRight w:val="0"/>
      <w:marTop w:val="0"/>
      <w:marBottom w:val="0"/>
      <w:divBdr>
        <w:top w:val="none" w:sz="0" w:space="0" w:color="auto"/>
        <w:left w:val="none" w:sz="0" w:space="0" w:color="auto"/>
        <w:bottom w:val="none" w:sz="0" w:space="0" w:color="auto"/>
        <w:right w:val="none" w:sz="0" w:space="0" w:color="auto"/>
      </w:divBdr>
    </w:div>
    <w:div w:id="1968656304">
      <w:marLeft w:val="0"/>
      <w:marRight w:val="0"/>
      <w:marTop w:val="0"/>
      <w:marBottom w:val="0"/>
      <w:divBdr>
        <w:top w:val="none" w:sz="0" w:space="0" w:color="auto"/>
        <w:left w:val="none" w:sz="0" w:space="0" w:color="auto"/>
        <w:bottom w:val="none" w:sz="0" w:space="0" w:color="auto"/>
        <w:right w:val="none" w:sz="0" w:space="0" w:color="auto"/>
      </w:divBdr>
    </w:div>
    <w:div w:id="1968656305">
      <w:marLeft w:val="0"/>
      <w:marRight w:val="0"/>
      <w:marTop w:val="0"/>
      <w:marBottom w:val="0"/>
      <w:divBdr>
        <w:top w:val="none" w:sz="0" w:space="0" w:color="auto"/>
        <w:left w:val="none" w:sz="0" w:space="0" w:color="auto"/>
        <w:bottom w:val="none" w:sz="0" w:space="0" w:color="auto"/>
        <w:right w:val="none" w:sz="0" w:space="0" w:color="auto"/>
      </w:divBdr>
    </w:div>
    <w:div w:id="1968656306">
      <w:marLeft w:val="0"/>
      <w:marRight w:val="0"/>
      <w:marTop w:val="0"/>
      <w:marBottom w:val="0"/>
      <w:divBdr>
        <w:top w:val="none" w:sz="0" w:space="0" w:color="auto"/>
        <w:left w:val="none" w:sz="0" w:space="0" w:color="auto"/>
        <w:bottom w:val="none" w:sz="0" w:space="0" w:color="auto"/>
        <w:right w:val="none" w:sz="0" w:space="0" w:color="auto"/>
      </w:divBdr>
    </w:div>
    <w:div w:id="1968656307">
      <w:marLeft w:val="0"/>
      <w:marRight w:val="0"/>
      <w:marTop w:val="0"/>
      <w:marBottom w:val="0"/>
      <w:divBdr>
        <w:top w:val="none" w:sz="0" w:space="0" w:color="auto"/>
        <w:left w:val="none" w:sz="0" w:space="0" w:color="auto"/>
        <w:bottom w:val="none" w:sz="0" w:space="0" w:color="auto"/>
        <w:right w:val="none" w:sz="0" w:space="0" w:color="auto"/>
      </w:divBdr>
    </w:div>
    <w:div w:id="1968656308">
      <w:marLeft w:val="0"/>
      <w:marRight w:val="0"/>
      <w:marTop w:val="0"/>
      <w:marBottom w:val="0"/>
      <w:divBdr>
        <w:top w:val="none" w:sz="0" w:space="0" w:color="auto"/>
        <w:left w:val="none" w:sz="0" w:space="0" w:color="auto"/>
        <w:bottom w:val="none" w:sz="0" w:space="0" w:color="auto"/>
        <w:right w:val="none" w:sz="0" w:space="0" w:color="auto"/>
      </w:divBdr>
    </w:div>
    <w:div w:id="1968656309">
      <w:marLeft w:val="0"/>
      <w:marRight w:val="0"/>
      <w:marTop w:val="0"/>
      <w:marBottom w:val="0"/>
      <w:divBdr>
        <w:top w:val="none" w:sz="0" w:space="0" w:color="auto"/>
        <w:left w:val="none" w:sz="0" w:space="0" w:color="auto"/>
        <w:bottom w:val="none" w:sz="0" w:space="0" w:color="auto"/>
        <w:right w:val="none" w:sz="0" w:space="0" w:color="auto"/>
      </w:divBdr>
    </w:div>
    <w:div w:id="1968656310">
      <w:marLeft w:val="0"/>
      <w:marRight w:val="0"/>
      <w:marTop w:val="0"/>
      <w:marBottom w:val="0"/>
      <w:divBdr>
        <w:top w:val="none" w:sz="0" w:space="0" w:color="auto"/>
        <w:left w:val="none" w:sz="0" w:space="0" w:color="auto"/>
        <w:bottom w:val="none" w:sz="0" w:space="0" w:color="auto"/>
        <w:right w:val="none" w:sz="0" w:space="0" w:color="auto"/>
      </w:divBdr>
    </w:div>
    <w:div w:id="1968656311">
      <w:marLeft w:val="0"/>
      <w:marRight w:val="0"/>
      <w:marTop w:val="0"/>
      <w:marBottom w:val="0"/>
      <w:divBdr>
        <w:top w:val="none" w:sz="0" w:space="0" w:color="auto"/>
        <w:left w:val="none" w:sz="0" w:space="0" w:color="auto"/>
        <w:bottom w:val="none" w:sz="0" w:space="0" w:color="auto"/>
        <w:right w:val="none" w:sz="0" w:space="0" w:color="auto"/>
      </w:divBdr>
    </w:div>
    <w:div w:id="1968656312">
      <w:marLeft w:val="0"/>
      <w:marRight w:val="0"/>
      <w:marTop w:val="0"/>
      <w:marBottom w:val="0"/>
      <w:divBdr>
        <w:top w:val="none" w:sz="0" w:space="0" w:color="auto"/>
        <w:left w:val="none" w:sz="0" w:space="0" w:color="auto"/>
        <w:bottom w:val="none" w:sz="0" w:space="0" w:color="auto"/>
        <w:right w:val="none" w:sz="0" w:space="0" w:color="auto"/>
      </w:divBdr>
    </w:div>
    <w:div w:id="1968656313">
      <w:marLeft w:val="0"/>
      <w:marRight w:val="0"/>
      <w:marTop w:val="0"/>
      <w:marBottom w:val="0"/>
      <w:divBdr>
        <w:top w:val="none" w:sz="0" w:space="0" w:color="auto"/>
        <w:left w:val="none" w:sz="0" w:space="0" w:color="auto"/>
        <w:bottom w:val="none" w:sz="0" w:space="0" w:color="auto"/>
        <w:right w:val="none" w:sz="0" w:space="0" w:color="auto"/>
      </w:divBdr>
    </w:div>
    <w:div w:id="1968656314">
      <w:marLeft w:val="0"/>
      <w:marRight w:val="0"/>
      <w:marTop w:val="0"/>
      <w:marBottom w:val="0"/>
      <w:divBdr>
        <w:top w:val="none" w:sz="0" w:space="0" w:color="auto"/>
        <w:left w:val="none" w:sz="0" w:space="0" w:color="auto"/>
        <w:bottom w:val="none" w:sz="0" w:space="0" w:color="auto"/>
        <w:right w:val="none" w:sz="0" w:space="0" w:color="auto"/>
      </w:divBdr>
    </w:div>
    <w:div w:id="1968656315">
      <w:marLeft w:val="0"/>
      <w:marRight w:val="0"/>
      <w:marTop w:val="0"/>
      <w:marBottom w:val="0"/>
      <w:divBdr>
        <w:top w:val="none" w:sz="0" w:space="0" w:color="auto"/>
        <w:left w:val="none" w:sz="0" w:space="0" w:color="auto"/>
        <w:bottom w:val="none" w:sz="0" w:space="0" w:color="auto"/>
        <w:right w:val="none" w:sz="0" w:space="0" w:color="auto"/>
      </w:divBdr>
    </w:div>
    <w:div w:id="1968656316">
      <w:marLeft w:val="0"/>
      <w:marRight w:val="0"/>
      <w:marTop w:val="0"/>
      <w:marBottom w:val="0"/>
      <w:divBdr>
        <w:top w:val="none" w:sz="0" w:space="0" w:color="auto"/>
        <w:left w:val="none" w:sz="0" w:space="0" w:color="auto"/>
        <w:bottom w:val="none" w:sz="0" w:space="0" w:color="auto"/>
        <w:right w:val="none" w:sz="0" w:space="0" w:color="auto"/>
      </w:divBdr>
    </w:div>
    <w:div w:id="1968656317">
      <w:marLeft w:val="0"/>
      <w:marRight w:val="0"/>
      <w:marTop w:val="0"/>
      <w:marBottom w:val="0"/>
      <w:divBdr>
        <w:top w:val="none" w:sz="0" w:space="0" w:color="auto"/>
        <w:left w:val="none" w:sz="0" w:space="0" w:color="auto"/>
        <w:bottom w:val="none" w:sz="0" w:space="0" w:color="auto"/>
        <w:right w:val="none" w:sz="0" w:space="0" w:color="auto"/>
      </w:divBdr>
    </w:div>
    <w:div w:id="1968656318">
      <w:marLeft w:val="0"/>
      <w:marRight w:val="0"/>
      <w:marTop w:val="0"/>
      <w:marBottom w:val="0"/>
      <w:divBdr>
        <w:top w:val="none" w:sz="0" w:space="0" w:color="auto"/>
        <w:left w:val="none" w:sz="0" w:space="0" w:color="auto"/>
        <w:bottom w:val="none" w:sz="0" w:space="0" w:color="auto"/>
        <w:right w:val="none" w:sz="0" w:space="0" w:color="auto"/>
      </w:divBdr>
    </w:div>
    <w:div w:id="1968656319">
      <w:marLeft w:val="0"/>
      <w:marRight w:val="0"/>
      <w:marTop w:val="0"/>
      <w:marBottom w:val="0"/>
      <w:divBdr>
        <w:top w:val="none" w:sz="0" w:space="0" w:color="auto"/>
        <w:left w:val="none" w:sz="0" w:space="0" w:color="auto"/>
        <w:bottom w:val="none" w:sz="0" w:space="0" w:color="auto"/>
        <w:right w:val="none" w:sz="0" w:space="0" w:color="auto"/>
      </w:divBdr>
    </w:div>
    <w:div w:id="1968656320">
      <w:marLeft w:val="0"/>
      <w:marRight w:val="0"/>
      <w:marTop w:val="0"/>
      <w:marBottom w:val="0"/>
      <w:divBdr>
        <w:top w:val="none" w:sz="0" w:space="0" w:color="auto"/>
        <w:left w:val="none" w:sz="0" w:space="0" w:color="auto"/>
        <w:bottom w:val="none" w:sz="0" w:space="0" w:color="auto"/>
        <w:right w:val="none" w:sz="0" w:space="0" w:color="auto"/>
      </w:divBdr>
    </w:div>
    <w:div w:id="1968656321">
      <w:marLeft w:val="0"/>
      <w:marRight w:val="0"/>
      <w:marTop w:val="0"/>
      <w:marBottom w:val="0"/>
      <w:divBdr>
        <w:top w:val="none" w:sz="0" w:space="0" w:color="auto"/>
        <w:left w:val="none" w:sz="0" w:space="0" w:color="auto"/>
        <w:bottom w:val="none" w:sz="0" w:space="0" w:color="auto"/>
        <w:right w:val="none" w:sz="0" w:space="0" w:color="auto"/>
      </w:divBdr>
    </w:div>
    <w:div w:id="1968656322">
      <w:marLeft w:val="0"/>
      <w:marRight w:val="0"/>
      <w:marTop w:val="0"/>
      <w:marBottom w:val="0"/>
      <w:divBdr>
        <w:top w:val="none" w:sz="0" w:space="0" w:color="auto"/>
        <w:left w:val="none" w:sz="0" w:space="0" w:color="auto"/>
        <w:bottom w:val="none" w:sz="0" w:space="0" w:color="auto"/>
        <w:right w:val="none" w:sz="0" w:space="0" w:color="auto"/>
      </w:divBdr>
    </w:div>
    <w:div w:id="1968656323">
      <w:marLeft w:val="0"/>
      <w:marRight w:val="0"/>
      <w:marTop w:val="0"/>
      <w:marBottom w:val="0"/>
      <w:divBdr>
        <w:top w:val="none" w:sz="0" w:space="0" w:color="auto"/>
        <w:left w:val="none" w:sz="0" w:space="0" w:color="auto"/>
        <w:bottom w:val="none" w:sz="0" w:space="0" w:color="auto"/>
        <w:right w:val="none" w:sz="0" w:space="0" w:color="auto"/>
      </w:divBdr>
    </w:div>
    <w:div w:id="1968656324">
      <w:marLeft w:val="0"/>
      <w:marRight w:val="0"/>
      <w:marTop w:val="0"/>
      <w:marBottom w:val="0"/>
      <w:divBdr>
        <w:top w:val="none" w:sz="0" w:space="0" w:color="auto"/>
        <w:left w:val="none" w:sz="0" w:space="0" w:color="auto"/>
        <w:bottom w:val="none" w:sz="0" w:space="0" w:color="auto"/>
        <w:right w:val="none" w:sz="0" w:space="0" w:color="auto"/>
      </w:divBdr>
    </w:div>
    <w:div w:id="1968656325">
      <w:marLeft w:val="0"/>
      <w:marRight w:val="0"/>
      <w:marTop w:val="0"/>
      <w:marBottom w:val="0"/>
      <w:divBdr>
        <w:top w:val="none" w:sz="0" w:space="0" w:color="auto"/>
        <w:left w:val="none" w:sz="0" w:space="0" w:color="auto"/>
        <w:bottom w:val="none" w:sz="0" w:space="0" w:color="auto"/>
        <w:right w:val="none" w:sz="0" w:space="0" w:color="auto"/>
      </w:divBdr>
    </w:div>
    <w:div w:id="1968656326">
      <w:marLeft w:val="0"/>
      <w:marRight w:val="0"/>
      <w:marTop w:val="0"/>
      <w:marBottom w:val="0"/>
      <w:divBdr>
        <w:top w:val="none" w:sz="0" w:space="0" w:color="auto"/>
        <w:left w:val="none" w:sz="0" w:space="0" w:color="auto"/>
        <w:bottom w:val="none" w:sz="0" w:space="0" w:color="auto"/>
        <w:right w:val="none" w:sz="0" w:space="0" w:color="auto"/>
      </w:divBdr>
    </w:div>
    <w:div w:id="1968656327">
      <w:marLeft w:val="0"/>
      <w:marRight w:val="0"/>
      <w:marTop w:val="0"/>
      <w:marBottom w:val="0"/>
      <w:divBdr>
        <w:top w:val="none" w:sz="0" w:space="0" w:color="auto"/>
        <w:left w:val="none" w:sz="0" w:space="0" w:color="auto"/>
        <w:bottom w:val="none" w:sz="0" w:space="0" w:color="auto"/>
        <w:right w:val="none" w:sz="0" w:space="0" w:color="auto"/>
      </w:divBdr>
    </w:div>
    <w:div w:id="1968656328">
      <w:marLeft w:val="0"/>
      <w:marRight w:val="0"/>
      <w:marTop w:val="0"/>
      <w:marBottom w:val="0"/>
      <w:divBdr>
        <w:top w:val="none" w:sz="0" w:space="0" w:color="auto"/>
        <w:left w:val="none" w:sz="0" w:space="0" w:color="auto"/>
        <w:bottom w:val="none" w:sz="0" w:space="0" w:color="auto"/>
        <w:right w:val="none" w:sz="0" w:space="0" w:color="auto"/>
      </w:divBdr>
    </w:div>
    <w:div w:id="1968656329">
      <w:marLeft w:val="0"/>
      <w:marRight w:val="0"/>
      <w:marTop w:val="0"/>
      <w:marBottom w:val="0"/>
      <w:divBdr>
        <w:top w:val="none" w:sz="0" w:space="0" w:color="auto"/>
        <w:left w:val="none" w:sz="0" w:space="0" w:color="auto"/>
        <w:bottom w:val="none" w:sz="0" w:space="0" w:color="auto"/>
        <w:right w:val="none" w:sz="0" w:space="0" w:color="auto"/>
      </w:divBdr>
    </w:div>
    <w:div w:id="1968656330">
      <w:marLeft w:val="0"/>
      <w:marRight w:val="0"/>
      <w:marTop w:val="0"/>
      <w:marBottom w:val="0"/>
      <w:divBdr>
        <w:top w:val="none" w:sz="0" w:space="0" w:color="auto"/>
        <w:left w:val="none" w:sz="0" w:space="0" w:color="auto"/>
        <w:bottom w:val="none" w:sz="0" w:space="0" w:color="auto"/>
        <w:right w:val="none" w:sz="0" w:space="0" w:color="auto"/>
      </w:divBdr>
    </w:div>
    <w:div w:id="1968656331">
      <w:marLeft w:val="0"/>
      <w:marRight w:val="0"/>
      <w:marTop w:val="0"/>
      <w:marBottom w:val="0"/>
      <w:divBdr>
        <w:top w:val="none" w:sz="0" w:space="0" w:color="auto"/>
        <w:left w:val="none" w:sz="0" w:space="0" w:color="auto"/>
        <w:bottom w:val="none" w:sz="0" w:space="0" w:color="auto"/>
        <w:right w:val="none" w:sz="0" w:space="0" w:color="auto"/>
      </w:divBdr>
    </w:div>
    <w:div w:id="1968656332">
      <w:marLeft w:val="0"/>
      <w:marRight w:val="0"/>
      <w:marTop w:val="0"/>
      <w:marBottom w:val="0"/>
      <w:divBdr>
        <w:top w:val="none" w:sz="0" w:space="0" w:color="auto"/>
        <w:left w:val="none" w:sz="0" w:space="0" w:color="auto"/>
        <w:bottom w:val="none" w:sz="0" w:space="0" w:color="auto"/>
        <w:right w:val="none" w:sz="0" w:space="0" w:color="auto"/>
      </w:divBdr>
    </w:div>
    <w:div w:id="1968656333">
      <w:marLeft w:val="0"/>
      <w:marRight w:val="0"/>
      <w:marTop w:val="0"/>
      <w:marBottom w:val="0"/>
      <w:divBdr>
        <w:top w:val="none" w:sz="0" w:space="0" w:color="auto"/>
        <w:left w:val="none" w:sz="0" w:space="0" w:color="auto"/>
        <w:bottom w:val="none" w:sz="0" w:space="0" w:color="auto"/>
        <w:right w:val="none" w:sz="0" w:space="0" w:color="auto"/>
      </w:divBdr>
    </w:div>
    <w:div w:id="1968656334">
      <w:marLeft w:val="0"/>
      <w:marRight w:val="0"/>
      <w:marTop w:val="0"/>
      <w:marBottom w:val="0"/>
      <w:divBdr>
        <w:top w:val="none" w:sz="0" w:space="0" w:color="auto"/>
        <w:left w:val="none" w:sz="0" w:space="0" w:color="auto"/>
        <w:bottom w:val="none" w:sz="0" w:space="0" w:color="auto"/>
        <w:right w:val="none" w:sz="0" w:space="0" w:color="auto"/>
      </w:divBdr>
    </w:div>
    <w:div w:id="1968656335">
      <w:marLeft w:val="0"/>
      <w:marRight w:val="0"/>
      <w:marTop w:val="0"/>
      <w:marBottom w:val="0"/>
      <w:divBdr>
        <w:top w:val="none" w:sz="0" w:space="0" w:color="auto"/>
        <w:left w:val="none" w:sz="0" w:space="0" w:color="auto"/>
        <w:bottom w:val="none" w:sz="0" w:space="0" w:color="auto"/>
        <w:right w:val="none" w:sz="0" w:space="0" w:color="auto"/>
      </w:divBdr>
      <w:divsChild>
        <w:div w:id="1968656274">
          <w:marLeft w:val="0"/>
          <w:marRight w:val="0"/>
          <w:marTop w:val="0"/>
          <w:marBottom w:val="0"/>
          <w:divBdr>
            <w:top w:val="none" w:sz="0" w:space="0" w:color="auto"/>
            <w:left w:val="none" w:sz="0" w:space="0" w:color="auto"/>
            <w:bottom w:val="none" w:sz="0" w:space="0" w:color="auto"/>
            <w:right w:val="none" w:sz="0" w:space="0" w:color="auto"/>
          </w:divBdr>
        </w:div>
      </w:divsChild>
    </w:div>
    <w:div w:id="1968656336">
      <w:marLeft w:val="0"/>
      <w:marRight w:val="0"/>
      <w:marTop w:val="0"/>
      <w:marBottom w:val="0"/>
      <w:divBdr>
        <w:top w:val="none" w:sz="0" w:space="0" w:color="auto"/>
        <w:left w:val="none" w:sz="0" w:space="0" w:color="auto"/>
        <w:bottom w:val="none" w:sz="0" w:space="0" w:color="auto"/>
        <w:right w:val="none" w:sz="0" w:space="0" w:color="auto"/>
      </w:divBdr>
    </w:div>
    <w:div w:id="20974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document?id=10004313&amp;sub=7"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evereco.ru/groro/object/02-00042-%D0%97-00592-2509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levereco.ru/groro/object/02-00042-%D0%97-00592-25091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udov.net/4students/otvety-po-pos/drenazhi-gruntovyx-plotin-naznachenie-sxemy-osnovnyx-vidov-drenazhnyx-ustrojstv/"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document?id=10004313&amp;sub=19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E51A-E690-404D-BE67-6579F45A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1</TotalTime>
  <Pages>85</Pages>
  <Words>25217</Words>
  <Characters>143740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168620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1</cp:lastModifiedBy>
  <cp:revision>3</cp:revision>
  <cp:lastPrinted>2016-01-22T10:35:00Z</cp:lastPrinted>
  <dcterms:created xsi:type="dcterms:W3CDTF">2022-05-06T14:00:00Z</dcterms:created>
  <dcterms:modified xsi:type="dcterms:W3CDTF">2022-05-06T14:00:00Z</dcterms:modified>
</cp:coreProperties>
</file>